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A3" w:rsidRDefault="00354EA3"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Default="00C37999" w:rsidP="00354EA3">
      <w:pPr>
        <w:spacing w:line="240" w:lineRule="auto"/>
        <w:ind w:firstLine="284"/>
        <w:rPr>
          <w:rFonts w:ascii="Times New Roman" w:eastAsia="Times New Roman" w:hAnsi="Times New Roman" w:cs="Times New Roman"/>
          <w:sz w:val="24"/>
          <w:szCs w:val="24"/>
        </w:rPr>
      </w:pPr>
    </w:p>
    <w:p w:rsidR="00C37999" w:rsidRPr="00C15AB6" w:rsidRDefault="00C37999" w:rsidP="00354EA3">
      <w:pPr>
        <w:spacing w:line="240" w:lineRule="auto"/>
        <w:ind w:firstLine="284"/>
        <w:rPr>
          <w:rFonts w:ascii="Times New Roman" w:eastAsia="Times New Roman" w:hAnsi="Times New Roman" w:cs="Times New Roman"/>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u w:val="single"/>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ОБЗОР</w:t>
      </w:r>
    </w:p>
    <w:p w:rsidR="00354EA3" w:rsidRPr="00C15AB6" w:rsidRDefault="00354EA3" w:rsidP="00354EA3">
      <w:pPr>
        <w:spacing w:line="240" w:lineRule="auto"/>
        <w:ind w:firstLine="284"/>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основных изменений законодательства и законодательных инициатив в социал</w:t>
      </w:r>
      <w:r w:rsidR="009A5553">
        <w:rPr>
          <w:rFonts w:ascii="Times New Roman" w:eastAsia="Times New Roman" w:hAnsi="Times New Roman" w:cs="Times New Roman"/>
          <w:b/>
          <w:bCs/>
          <w:sz w:val="24"/>
          <w:szCs w:val="24"/>
        </w:rPr>
        <w:t>ьно-трудовой сфере образования</w:t>
      </w:r>
    </w:p>
    <w:p w:rsidR="00354EA3" w:rsidRPr="00C15AB6" w:rsidRDefault="00354EA3" w:rsidP="00354EA3">
      <w:pPr>
        <w:spacing w:line="240" w:lineRule="auto"/>
        <w:ind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 </w:t>
      </w:r>
      <w:r w:rsidR="00A5277B">
        <w:rPr>
          <w:rFonts w:ascii="Times New Roman" w:eastAsia="Times New Roman" w:hAnsi="Times New Roman" w:cs="Times New Roman"/>
          <w:b/>
          <w:bCs/>
          <w:sz w:val="24"/>
          <w:szCs w:val="24"/>
          <w:lang w:val="en-US"/>
        </w:rPr>
        <w:t>I</w:t>
      </w:r>
      <w:r w:rsidR="00A66080" w:rsidRPr="00DF002D">
        <w:rPr>
          <w:rFonts w:ascii="Times New Roman" w:eastAsia="Times New Roman" w:hAnsi="Times New Roman" w:cs="Times New Roman"/>
          <w:b/>
          <w:bCs/>
          <w:sz w:val="24"/>
          <w:szCs w:val="24"/>
        </w:rPr>
        <w:t xml:space="preserve"> </w:t>
      </w:r>
      <w:r w:rsidRPr="00C15AB6">
        <w:rPr>
          <w:rFonts w:ascii="Times New Roman" w:eastAsia="Times New Roman" w:hAnsi="Times New Roman" w:cs="Times New Roman"/>
          <w:b/>
          <w:bCs/>
          <w:sz w:val="24"/>
          <w:szCs w:val="24"/>
        </w:rPr>
        <w:t>квартал 202</w:t>
      </w:r>
      <w:r w:rsidR="00E3335F">
        <w:rPr>
          <w:rFonts w:ascii="Times New Roman" w:eastAsia="Times New Roman" w:hAnsi="Times New Roman" w:cs="Times New Roman"/>
          <w:b/>
          <w:bCs/>
          <w:sz w:val="24"/>
          <w:szCs w:val="24"/>
        </w:rPr>
        <w:t>3</w:t>
      </w:r>
      <w:r w:rsidRPr="00C15AB6">
        <w:rPr>
          <w:rFonts w:ascii="Times New Roman" w:eastAsia="Times New Roman" w:hAnsi="Times New Roman" w:cs="Times New Roman"/>
          <w:b/>
          <w:bCs/>
          <w:sz w:val="24"/>
          <w:szCs w:val="24"/>
        </w:rPr>
        <w:t xml:space="preserve"> года</w:t>
      </w: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ind w:firstLine="284"/>
        <w:rPr>
          <w:rFonts w:ascii="Times New Roman" w:eastAsia="Times New Roman" w:hAnsi="Times New Roman" w:cs="Times New Roman"/>
          <w:b/>
          <w:bCs/>
          <w:sz w:val="24"/>
          <w:szCs w:val="24"/>
        </w:rPr>
      </w:pPr>
    </w:p>
    <w:p w:rsidR="00354EA3" w:rsidRPr="00C15AB6" w:rsidRDefault="00354EA3" w:rsidP="00354EA3">
      <w:pPr>
        <w:spacing w:line="240" w:lineRule="auto"/>
        <w:rPr>
          <w:rFonts w:ascii="Times New Roman" w:eastAsia="Times New Roman" w:hAnsi="Times New Roman" w:cs="Times New Roman"/>
          <w:b/>
          <w:bCs/>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354EA3" w:rsidRPr="00C15AB6" w:rsidRDefault="00354EA3" w:rsidP="00354EA3">
      <w:pPr>
        <w:spacing w:line="240" w:lineRule="auto"/>
        <w:rPr>
          <w:rFonts w:ascii="Times New Roman" w:eastAsia="Times New Roman" w:hAnsi="Times New Roman" w:cs="Times New Roman"/>
          <w:sz w:val="24"/>
          <w:szCs w:val="24"/>
        </w:rPr>
      </w:pPr>
    </w:p>
    <w:p w:rsidR="00354EA3" w:rsidRDefault="00354EA3" w:rsidP="00354EA3">
      <w:pPr>
        <w:spacing w:line="240" w:lineRule="auto"/>
        <w:rPr>
          <w:rFonts w:ascii="Times New Roman" w:eastAsia="Times New Roman" w:hAnsi="Times New Roman" w:cs="Times New Roman"/>
          <w:sz w:val="24"/>
          <w:szCs w:val="24"/>
        </w:rPr>
      </w:pPr>
    </w:p>
    <w:p w:rsidR="009A5553" w:rsidRDefault="009A5553" w:rsidP="00354EA3">
      <w:pPr>
        <w:spacing w:line="240" w:lineRule="auto"/>
        <w:rPr>
          <w:rFonts w:ascii="Times New Roman" w:eastAsia="Times New Roman" w:hAnsi="Times New Roman" w:cs="Times New Roman"/>
          <w:sz w:val="24"/>
          <w:szCs w:val="24"/>
        </w:rPr>
      </w:pPr>
    </w:p>
    <w:p w:rsidR="009A5553" w:rsidRPr="00C15AB6" w:rsidRDefault="009A5553" w:rsidP="00354EA3">
      <w:pPr>
        <w:spacing w:line="240" w:lineRule="auto"/>
        <w:rPr>
          <w:rFonts w:ascii="Times New Roman" w:eastAsia="Times New Roman" w:hAnsi="Times New Roman" w:cs="Times New Roman"/>
          <w:sz w:val="24"/>
          <w:szCs w:val="24"/>
        </w:rPr>
      </w:pPr>
    </w:p>
    <w:p w:rsidR="00354EA3" w:rsidRPr="00C15AB6" w:rsidRDefault="002072CF" w:rsidP="00354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E3335F">
        <w:rPr>
          <w:rFonts w:ascii="Times New Roman" w:eastAsia="Times New Roman" w:hAnsi="Times New Roman" w:cs="Times New Roman"/>
          <w:sz w:val="24"/>
          <w:szCs w:val="24"/>
        </w:rPr>
        <w:t>3</w:t>
      </w:r>
      <w:r w:rsidR="00354EA3" w:rsidRPr="00C15AB6">
        <w:rPr>
          <w:rFonts w:ascii="Times New Roman" w:eastAsia="Times New Roman" w:hAnsi="Times New Roman" w:cs="Times New Roman"/>
          <w:sz w:val="24"/>
          <w:szCs w:val="24"/>
        </w:rPr>
        <w:t xml:space="preserve"> год</w:t>
      </w:r>
    </w:p>
    <w:p w:rsidR="00354EA3" w:rsidRPr="00C15AB6" w:rsidRDefault="00354EA3" w:rsidP="00354EA3">
      <w:pPr>
        <w:spacing w:after="240" w:line="240" w:lineRule="auto"/>
        <w:rPr>
          <w:rFonts w:ascii="Times New Roman" w:eastAsia="Times New Roman" w:hAnsi="Times New Roman" w:cs="Times New Roman"/>
          <w:i/>
          <w:iCs/>
          <w:sz w:val="24"/>
          <w:szCs w:val="24"/>
        </w:rPr>
      </w:pPr>
      <w:r w:rsidRPr="00C15AB6">
        <w:rPr>
          <w:rFonts w:ascii="Times New Roman" w:eastAsia="Times New Roman" w:hAnsi="Times New Roman" w:cs="Times New Roman"/>
          <w:i/>
          <w:iCs/>
          <w:sz w:val="24"/>
          <w:szCs w:val="24"/>
        </w:rPr>
        <w:lastRenderedPageBreak/>
        <w:t>Уважаемые руководители!</w:t>
      </w: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Межрегиональная</w:t>
      </w:r>
      <w:r w:rsidRPr="00C15AB6">
        <w:rPr>
          <w:rFonts w:ascii="Times New Roman" w:eastAsia="Times New Roman" w:hAnsi="Times New Roman" w:cs="Times New Roman"/>
          <w:i/>
          <w:iCs/>
          <w:sz w:val="24"/>
          <w:szCs w:val="24"/>
        </w:rPr>
        <w:t xml:space="preserve"> организация Санкт-Петербурга и Ленинградской области </w:t>
      </w:r>
      <w:r>
        <w:rPr>
          <w:rFonts w:ascii="Times New Roman" w:eastAsia="Times New Roman" w:hAnsi="Times New Roman" w:cs="Times New Roman"/>
          <w:i/>
          <w:iCs/>
          <w:sz w:val="24"/>
          <w:szCs w:val="24"/>
        </w:rPr>
        <w:t xml:space="preserve">Общероссийского Профсоюза образования </w:t>
      </w:r>
      <w:r w:rsidRPr="00C15AB6">
        <w:rPr>
          <w:rFonts w:ascii="Times New Roman" w:eastAsia="Times New Roman" w:hAnsi="Times New Roman" w:cs="Times New Roman"/>
          <w:i/>
          <w:iCs/>
          <w:sz w:val="24"/>
          <w:szCs w:val="24"/>
        </w:rPr>
        <w:t>предлагает Вашему вниманию обобщенный обзор основных изменений законодательства и законодательных инициатив в социал</w:t>
      </w:r>
      <w:r w:rsidR="009A5553">
        <w:rPr>
          <w:rFonts w:ascii="Times New Roman" w:eastAsia="Times New Roman" w:hAnsi="Times New Roman" w:cs="Times New Roman"/>
          <w:i/>
          <w:iCs/>
          <w:sz w:val="24"/>
          <w:szCs w:val="24"/>
        </w:rPr>
        <w:t xml:space="preserve">ьно-трудовой сфере образования </w:t>
      </w:r>
      <w:r>
        <w:rPr>
          <w:rFonts w:ascii="Times New Roman" w:eastAsia="Times New Roman" w:hAnsi="Times New Roman" w:cs="Times New Roman"/>
          <w:i/>
          <w:iCs/>
          <w:sz w:val="24"/>
          <w:szCs w:val="24"/>
        </w:rPr>
        <w:t xml:space="preserve">за </w:t>
      </w:r>
      <w:r w:rsidR="00A66080">
        <w:rPr>
          <w:rFonts w:ascii="Times New Roman" w:eastAsia="Times New Roman" w:hAnsi="Times New Roman" w:cs="Times New Roman"/>
          <w:i/>
          <w:iCs/>
          <w:sz w:val="24"/>
          <w:szCs w:val="24"/>
          <w:lang w:val="en-US"/>
        </w:rPr>
        <w:t>I</w:t>
      </w:r>
      <w:r w:rsidRPr="00C15AB6">
        <w:rPr>
          <w:rFonts w:ascii="Times New Roman" w:eastAsia="Times New Roman" w:hAnsi="Times New Roman" w:cs="Times New Roman"/>
          <w:i/>
          <w:iCs/>
          <w:sz w:val="24"/>
          <w:szCs w:val="24"/>
        </w:rPr>
        <w:t xml:space="preserve"> квартал 202</w:t>
      </w:r>
      <w:r w:rsidR="00E3335F">
        <w:rPr>
          <w:rFonts w:ascii="Times New Roman" w:eastAsia="Times New Roman" w:hAnsi="Times New Roman" w:cs="Times New Roman"/>
          <w:i/>
          <w:iCs/>
          <w:sz w:val="24"/>
          <w:szCs w:val="24"/>
        </w:rPr>
        <w:t>3</w:t>
      </w:r>
      <w:r w:rsidRPr="00C15AB6">
        <w:rPr>
          <w:rFonts w:ascii="Times New Roman" w:eastAsia="Times New Roman" w:hAnsi="Times New Roman" w:cs="Times New Roman"/>
          <w:i/>
          <w:iCs/>
          <w:sz w:val="24"/>
          <w:szCs w:val="24"/>
        </w:rPr>
        <w:t xml:space="preserve"> года.</w:t>
      </w: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Default="00354EA3" w:rsidP="00354EA3">
      <w:pPr>
        <w:spacing w:line="240" w:lineRule="auto"/>
        <w:ind w:firstLine="708"/>
        <w:jc w:val="both"/>
        <w:rPr>
          <w:rFonts w:ascii="Times New Roman" w:eastAsia="Times New Roman" w:hAnsi="Times New Roman" w:cs="Times New Roman"/>
          <w:i/>
          <w:iCs/>
          <w:sz w:val="24"/>
          <w:szCs w:val="24"/>
        </w:rPr>
      </w:pPr>
    </w:p>
    <w:p w:rsidR="009A5553" w:rsidRDefault="009A5553" w:rsidP="00354EA3">
      <w:pPr>
        <w:spacing w:line="240" w:lineRule="auto"/>
        <w:ind w:firstLine="708"/>
        <w:jc w:val="both"/>
        <w:rPr>
          <w:rFonts w:ascii="Times New Roman" w:eastAsia="Times New Roman" w:hAnsi="Times New Roman" w:cs="Times New Roman"/>
          <w:i/>
          <w:iCs/>
          <w:sz w:val="24"/>
          <w:szCs w:val="24"/>
        </w:rPr>
      </w:pPr>
    </w:p>
    <w:p w:rsidR="009A5553" w:rsidRPr="00C15AB6" w:rsidRDefault="009A555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sdt>
      <w:sdtPr>
        <w:rPr>
          <w:rFonts w:ascii="Times New Roman" w:eastAsiaTheme="minorHAnsi" w:hAnsi="Times New Roman" w:cs="Times New Roman"/>
          <w:noProof/>
          <w:color w:val="auto"/>
          <w:sz w:val="24"/>
          <w:szCs w:val="24"/>
          <w:shd w:val="clear" w:color="auto" w:fill="FFFFFF"/>
        </w:rPr>
        <w:id w:val="1585235326"/>
        <w:docPartObj>
          <w:docPartGallery w:val="Table of Contents"/>
          <w:docPartUnique/>
        </w:docPartObj>
      </w:sdtPr>
      <w:sdtContent>
        <w:p w:rsidR="00A5277B" w:rsidRDefault="00A5277B" w:rsidP="00354EA3">
          <w:pPr>
            <w:pStyle w:val="a4"/>
            <w:spacing w:before="0" w:after="240" w:line="240" w:lineRule="auto"/>
            <w:jc w:val="center"/>
            <w:rPr>
              <w:rFonts w:ascii="Times New Roman" w:eastAsiaTheme="minorHAnsi" w:hAnsi="Times New Roman" w:cs="Times New Roman"/>
              <w:noProof/>
              <w:color w:val="auto"/>
              <w:sz w:val="24"/>
              <w:szCs w:val="24"/>
              <w:shd w:val="clear" w:color="auto" w:fill="FFFFFF"/>
              <w:lang w:val="en-US"/>
            </w:rPr>
          </w:pPr>
        </w:p>
        <w:p w:rsidR="00354EA3" w:rsidRPr="00C15AB6" w:rsidRDefault="00354EA3" w:rsidP="00354EA3">
          <w:pPr>
            <w:pStyle w:val="a4"/>
            <w:spacing w:before="0" w:after="240" w:line="240" w:lineRule="auto"/>
            <w:jc w:val="center"/>
            <w:rPr>
              <w:rFonts w:ascii="Times New Roman" w:eastAsia="Times New Roman" w:hAnsi="Times New Roman" w:cs="Times New Roman"/>
              <w:color w:val="auto"/>
              <w:sz w:val="24"/>
              <w:szCs w:val="24"/>
            </w:rPr>
          </w:pPr>
          <w:r w:rsidRPr="00C15AB6">
            <w:rPr>
              <w:rFonts w:ascii="Times New Roman" w:eastAsia="Times New Roman" w:hAnsi="Times New Roman" w:cs="Times New Roman"/>
              <w:color w:val="auto"/>
              <w:sz w:val="24"/>
              <w:szCs w:val="24"/>
            </w:rPr>
            <w:t>ОГЛАВЛЕНИЕ</w:t>
          </w:r>
        </w:p>
        <w:p w:rsidR="004A13EB" w:rsidRDefault="000745B0">
          <w:pPr>
            <w:pStyle w:val="11"/>
            <w:rPr>
              <w:rFonts w:asciiTheme="minorHAnsi" w:eastAsiaTheme="minorEastAsia" w:hAnsiTheme="minorHAnsi" w:cstheme="minorBidi"/>
              <w:b w:val="0"/>
              <w:bCs w:val="0"/>
              <w:sz w:val="22"/>
              <w:szCs w:val="22"/>
              <w:shd w:val="clear" w:color="auto" w:fill="auto"/>
              <w:lang w:eastAsia="ru-RU"/>
            </w:rPr>
          </w:pPr>
          <w:r w:rsidRPr="00592B81">
            <w:fldChar w:fldCharType="begin"/>
          </w:r>
          <w:r w:rsidR="00354EA3" w:rsidRPr="00592B81">
            <w:instrText>TOC \o \u</w:instrText>
          </w:r>
          <w:r w:rsidRPr="00592B81">
            <w:fldChar w:fldCharType="separate"/>
          </w:r>
          <w:r w:rsidR="004A13EB" w:rsidRPr="00697F39">
            <w:rPr>
              <w:rFonts w:eastAsia="Times New Roman"/>
              <w:u w:val="single"/>
            </w:rPr>
            <w:t>Гарантии и компенсации</w:t>
          </w:r>
          <w:r w:rsidR="004A13EB">
            <w:tab/>
          </w:r>
          <w:r w:rsidR="004A13EB">
            <w:fldChar w:fldCharType="begin"/>
          </w:r>
          <w:r w:rsidR="004A13EB">
            <w:instrText xml:space="preserve"> PAGEREF _Toc131433655 \h </w:instrText>
          </w:r>
          <w:r w:rsidR="004A13EB">
            <w:fldChar w:fldCharType="separate"/>
          </w:r>
          <w:r w:rsidR="004A13EB">
            <w:t>4</w:t>
          </w:r>
          <w:r w:rsidR="004A13EB">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Январь 2023</w:t>
          </w:r>
          <w:r>
            <w:tab/>
          </w:r>
          <w:r>
            <w:fldChar w:fldCharType="begin"/>
          </w:r>
          <w:r>
            <w:instrText xml:space="preserve"> PAGEREF _Toc131433656 \h </w:instrText>
          </w:r>
          <w:r>
            <w:fldChar w:fldCharType="separate"/>
          </w:r>
          <w:r>
            <w:t>4</w:t>
          </w:r>
          <w:r>
            <w:fldChar w:fldCharType="end"/>
          </w:r>
        </w:p>
        <w:p w:rsidR="004A13EB" w:rsidRDefault="004A13EB">
          <w:pPr>
            <w:pStyle w:val="21"/>
            <w:rPr>
              <w:rFonts w:asciiTheme="minorHAnsi" w:eastAsiaTheme="minorEastAsia" w:hAnsiTheme="minorHAnsi" w:cstheme="minorBidi"/>
              <w:smallCaps w:val="0"/>
              <w:sz w:val="22"/>
              <w:szCs w:val="22"/>
            </w:rPr>
          </w:pPr>
          <w:r w:rsidRPr="00697F39">
            <w:t>Санкт-Петербург</w:t>
          </w:r>
          <w:r>
            <w:tab/>
          </w:r>
          <w:r>
            <w:fldChar w:fldCharType="begin"/>
          </w:r>
          <w:r>
            <w:instrText xml:space="preserve"> PAGEREF _Toc131433657 \h </w:instrText>
          </w:r>
          <w:r>
            <w:fldChar w:fldCharType="separate"/>
          </w:r>
          <w:r>
            <w:t>9</w:t>
          </w:r>
          <w:r>
            <w:fldChar w:fldCharType="end"/>
          </w:r>
        </w:p>
        <w:p w:rsidR="004A13EB" w:rsidRDefault="004A13EB">
          <w:pPr>
            <w:pStyle w:val="21"/>
            <w:rPr>
              <w:rFonts w:asciiTheme="minorHAnsi" w:eastAsiaTheme="minorEastAsia" w:hAnsiTheme="minorHAnsi" w:cstheme="minorBidi"/>
              <w:smallCaps w:val="0"/>
              <w:sz w:val="22"/>
              <w:szCs w:val="22"/>
            </w:rPr>
          </w:pPr>
          <w:r w:rsidRPr="00697F39">
            <w:t>Ленинградская область</w:t>
          </w:r>
          <w:r>
            <w:tab/>
          </w:r>
          <w:r>
            <w:fldChar w:fldCharType="begin"/>
          </w:r>
          <w:r>
            <w:instrText xml:space="preserve"> PAGEREF _Toc131433658 \h </w:instrText>
          </w:r>
          <w:r>
            <w:fldChar w:fldCharType="separate"/>
          </w:r>
          <w:r>
            <w:t>10</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Февраль 2023</w:t>
          </w:r>
          <w:r>
            <w:tab/>
          </w:r>
          <w:r>
            <w:fldChar w:fldCharType="begin"/>
          </w:r>
          <w:r>
            <w:instrText xml:space="preserve"> PAGEREF _Toc131433659 \h </w:instrText>
          </w:r>
          <w:r>
            <w:fldChar w:fldCharType="separate"/>
          </w:r>
          <w:r>
            <w:t>12</w:t>
          </w:r>
          <w:r>
            <w:fldChar w:fldCharType="end"/>
          </w:r>
        </w:p>
        <w:p w:rsidR="004A13EB" w:rsidRDefault="004A13EB">
          <w:pPr>
            <w:pStyle w:val="21"/>
            <w:rPr>
              <w:rFonts w:asciiTheme="minorHAnsi" w:eastAsiaTheme="minorEastAsia" w:hAnsiTheme="minorHAnsi" w:cstheme="minorBidi"/>
              <w:smallCaps w:val="0"/>
              <w:sz w:val="22"/>
              <w:szCs w:val="22"/>
            </w:rPr>
          </w:pPr>
          <w:r w:rsidRPr="00697F39">
            <w:t>Санкт-Петербург</w:t>
          </w:r>
          <w:r>
            <w:tab/>
          </w:r>
          <w:r>
            <w:fldChar w:fldCharType="begin"/>
          </w:r>
          <w:r>
            <w:instrText xml:space="preserve"> PAGEREF _Toc131433660 \h </w:instrText>
          </w:r>
          <w:r>
            <w:fldChar w:fldCharType="separate"/>
          </w:r>
          <w:r>
            <w:t>17</w:t>
          </w:r>
          <w:r>
            <w:fldChar w:fldCharType="end"/>
          </w:r>
        </w:p>
        <w:p w:rsidR="004A13EB" w:rsidRDefault="004A13EB">
          <w:pPr>
            <w:pStyle w:val="21"/>
            <w:rPr>
              <w:rFonts w:asciiTheme="minorHAnsi" w:eastAsiaTheme="minorEastAsia" w:hAnsiTheme="minorHAnsi" w:cstheme="minorBidi"/>
              <w:smallCaps w:val="0"/>
              <w:sz w:val="22"/>
              <w:szCs w:val="22"/>
            </w:rPr>
          </w:pPr>
          <w:r w:rsidRPr="00697F39">
            <w:t>Ленинградская область</w:t>
          </w:r>
          <w:r>
            <w:tab/>
          </w:r>
          <w:r>
            <w:fldChar w:fldCharType="begin"/>
          </w:r>
          <w:r>
            <w:instrText xml:space="preserve"> PAGEREF _Toc131433661 \h </w:instrText>
          </w:r>
          <w:r>
            <w:fldChar w:fldCharType="separate"/>
          </w:r>
          <w:r>
            <w:t>17</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Март 2023</w:t>
          </w:r>
          <w:r>
            <w:tab/>
          </w:r>
          <w:r>
            <w:fldChar w:fldCharType="begin"/>
          </w:r>
          <w:r>
            <w:instrText xml:space="preserve"> PAGEREF _Toc131433662 \h </w:instrText>
          </w:r>
          <w:r>
            <w:fldChar w:fldCharType="separate"/>
          </w:r>
          <w:r>
            <w:t>17</w:t>
          </w:r>
          <w:r>
            <w:fldChar w:fldCharType="end"/>
          </w:r>
        </w:p>
        <w:p w:rsidR="004A13EB" w:rsidRDefault="004A13EB">
          <w:pPr>
            <w:pStyle w:val="21"/>
            <w:rPr>
              <w:rFonts w:asciiTheme="minorHAnsi" w:eastAsiaTheme="minorEastAsia" w:hAnsiTheme="minorHAnsi" w:cstheme="minorBidi"/>
              <w:smallCaps w:val="0"/>
              <w:sz w:val="22"/>
              <w:szCs w:val="22"/>
            </w:rPr>
          </w:pPr>
          <w:r w:rsidRPr="00697F39">
            <w:t>Санкт-Петербург</w:t>
          </w:r>
          <w:r>
            <w:tab/>
          </w:r>
          <w:r>
            <w:fldChar w:fldCharType="begin"/>
          </w:r>
          <w:r>
            <w:instrText xml:space="preserve"> PAGEREF _Toc131433663 \h </w:instrText>
          </w:r>
          <w:r>
            <w:fldChar w:fldCharType="separate"/>
          </w:r>
          <w:r>
            <w:t>25</w:t>
          </w:r>
          <w:r>
            <w:fldChar w:fldCharType="end"/>
          </w:r>
        </w:p>
        <w:p w:rsidR="004A13EB" w:rsidRDefault="004A13EB">
          <w:pPr>
            <w:pStyle w:val="21"/>
            <w:rPr>
              <w:rFonts w:asciiTheme="minorHAnsi" w:eastAsiaTheme="minorEastAsia" w:hAnsiTheme="minorHAnsi" w:cstheme="minorBidi"/>
              <w:smallCaps w:val="0"/>
              <w:sz w:val="22"/>
              <w:szCs w:val="22"/>
            </w:rPr>
          </w:pPr>
          <w:r w:rsidRPr="00697F39">
            <w:t>Ленинградская область</w:t>
          </w:r>
          <w:r>
            <w:tab/>
          </w:r>
          <w:r>
            <w:fldChar w:fldCharType="begin"/>
          </w:r>
          <w:r>
            <w:instrText xml:space="preserve"> PAGEREF _Toc131433664 \h </w:instrText>
          </w:r>
          <w:r>
            <w:fldChar w:fldCharType="separate"/>
          </w:r>
          <w:r>
            <w:t>26</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u w:val="single"/>
            </w:rPr>
            <w:t>Судебная практика</w:t>
          </w:r>
          <w:r>
            <w:tab/>
          </w:r>
          <w:r>
            <w:fldChar w:fldCharType="begin"/>
          </w:r>
          <w:r>
            <w:instrText xml:space="preserve"> PAGEREF _Toc131433665 \h </w:instrText>
          </w:r>
          <w:r>
            <w:fldChar w:fldCharType="separate"/>
          </w:r>
          <w:r>
            <w:t>26</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Январь 2023</w:t>
          </w:r>
          <w:r>
            <w:tab/>
          </w:r>
          <w:r>
            <w:fldChar w:fldCharType="begin"/>
          </w:r>
          <w:r>
            <w:instrText xml:space="preserve"> PAGEREF _Toc131433666 \h </w:instrText>
          </w:r>
          <w:r>
            <w:fldChar w:fldCharType="separate"/>
          </w:r>
          <w:r>
            <w:t>26</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Февраль 2023</w:t>
          </w:r>
          <w:r>
            <w:tab/>
          </w:r>
          <w:r>
            <w:fldChar w:fldCharType="begin"/>
          </w:r>
          <w:r>
            <w:instrText xml:space="preserve"> PAGEREF _Toc131433667 \h </w:instrText>
          </w:r>
          <w:r>
            <w:fldChar w:fldCharType="separate"/>
          </w:r>
          <w:r>
            <w:t>28</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Март 2023</w:t>
          </w:r>
          <w:r>
            <w:tab/>
          </w:r>
          <w:r>
            <w:fldChar w:fldCharType="begin"/>
          </w:r>
          <w:r>
            <w:instrText xml:space="preserve"> PAGEREF _Toc131433668 \h </w:instrText>
          </w:r>
          <w:r>
            <w:fldChar w:fldCharType="separate"/>
          </w:r>
          <w:r>
            <w:t>30</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u w:val="single"/>
            </w:rPr>
            <w:t>Разъяснения, рекомендации, проекты органов государственной власти РФ</w:t>
          </w:r>
          <w:r>
            <w:tab/>
          </w:r>
          <w:r>
            <w:fldChar w:fldCharType="begin"/>
          </w:r>
          <w:r>
            <w:instrText xml:space="preserve"> PAGEREF _Toc131433669 \h </w:instrText>
          </w:r>
          <w:r>
            <w:fldChar w:fldCharType="separate"/>
          </w:r>
          <w:r>
            <w:t>31</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Январь 2023</w:t>
          </w:r>
          <w:r>
            <w:tab/>
          </w:r>
          <w:r>
            <w:fldChar w:fldCharType="begin"/>
          </w:r>
          <w:r>
            <w:instrText xml:space="preserve"> PAGEREF _Toc131433670 \h </w:instrText>
          </w:r>
          <w:r>
            <w:fldChar w:fldCharType="separate"/>
          </w:r>
          <w:r>
            <w:t>31</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lang w:eastAsia="ru-RU"/>
            </w:rPr>
            <w:t>Февраль 2023</w:t>
          </w:r>
          <w:r>
            <w:tab/>
          </w:r>
          <w:r>
            <w:fldChar w:fldCharType="begin"/>
          </w:r>
          <w:r>
            <w:instrText xml:space="preserve"> PAGEREF _Toc131433671 \h </w:instrText>
          </w:r>
          <w:r>
            <w:fldChar w:fldCharType="separate"/>
          </w:r>
          <w:r>
            <w:t>34</w:t>
          </w:r>
          <w:r>
            <w:fldChar w:fldCharType="end"/>
          </w:r>
        </w:p>
        <w:p w:rsidR="004A13EB" w:rsidRDefault="004A13EB">
          <w:pPr>
            <w:pStyle w:val="11"/>
            <w:rPr>
              <w:rFonts w:asciiTheme="minorHAnsi" w:eastAsiaTheme="minorEastAsia" w:hAnsiTheme="minorHAnsi" w:cstheme="minorBidi"/>
              <w:b w:val="0"/>
              <w:bCs w:val="0"/>
              <w:sz w:val="22"/>
              <w:szCs w:val="22"/>
              <w:shd w:val="clear" w:color="auto" w:fill="auto"/>
              <w:lang w:eastAsia="ru-RU"/>
            </w:rPr>
          </w:pPr>
          <w:r w:rsidRPr="00697F39">
            <w:rPr>
              <w:rFonts w:eastAsia="Times New Roman"/>
            </w:rPr>
            <w:t>Март 2023</w:t>
          </w:r>
          <w:r>
            <w:tab/>
          </w:r>
          <w:r>
            <w:fldChar w:fldCharType="begin"/>
          </w:r>
          <w:r>
            <w:instrText xml:space="preserve"> PAGEREF _Toc131433672 \h </w:instrText>
          </w:r>
          <w:r>
            <w:fldChar w:fldCharType="separate"/>
          </w:r>
          <w:r>
            <w:t>38</w:t>
          </w:r>
          <w:r>
            <w:fldChar w:fldCharType="end"/>
          </w:r>
        </w:p>
        <w:p w:rsidR="00354EA3" w:rsidRPr="00C15AB6" w:rsidRDefault="000745B0" w:rsidP="00354EA3">
          <w:pPr>
            <w:pStyle w:val="11"/>
            <w:spacing w:line="360" w:lineRule="auto"/>
          </w:pPr>
          <w:r w:rsidRPr="00592B81">
            <w:fldChar w:fldCharType="end"/>
          </w:r>
        </w:p>
      </w:sdtContent>
    </w:sdt>
    <w:p w:rsidR="00354EA3" w:rsidRPr="00C15AB6" w:rsidRDefault="00354EA3" w:rsidP="00354EA3">
      <w:pPr>
        <w:spacing w:line="240" w:lineRule="auto"/>
        <w:jc w:val="both"/>
        <w:rPr>
          <w:rFonts w:ascii="Times New Roman" w:eastAsia="Times New Roman" w:hAnsi="Times New Roman" w:cs="Times New Roman"/>
          <w:sz w:val="24"/>
          <w:szCs w:val="24"/>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0" w:name="_Toc52349951"/>
      <w:bookmarkStart w:id="1" w:name="_Toc54793358"/>
      <w:bookmarkStart w:id="2" w:name="_Toc67910810"/>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5D002A"/>
    <w:p w:rsidR="005D002A" w:rsidRDefault="005D002A"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p>
    <w:p w:rsidR="005D002A" w:rsidRDefault="005D002A" w:rsidP="005D002A"/>
    <w:p w:rsidR="005D002A" w:rsidRDefault="005D002A" w:rsidP="005D002A"/>
    <w:p w:rsidR="005D002A" w:rsidRPr="005D002A" w:rsidRDefault="005D002A" w:rsidP="005D002A"/>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3" w:name="_Toc131433655"/>
      <w:r w:rsidRPr="00C15AB6">
        <w:rPr>
          <w:rFonts w:ascii="Times New Roman" w:eastAsia="Times New Roman" w:hAnsi="Times New Roman" w:cs="Times New Roman"/>
          <w:color w:val="auto"/>
          <w:sz w:val="24"/>
          <w:szCs w:val="24"/>
          <w:u w:val="single"/>
          <w:shd w:val="clear" w:color="auto" w:fill="FFFFFF"/>
        </w:rPr>
        <w:lastRenderedPageBreak/>
        <w:t>Гарантии и компенсации</w:t>
      </w:r>
      <w:bookmarkEnd w:id="0"/>
      <w:bookmarkEnd w:id="1"/>
      <w:bookmarkEnd w:id="2"/>
      <w:bookmarkEnd w:id="3"/>
    </w:p>
    <w:p w:rsidR="00354EA3" w:rsidRDefault="00E3335F"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4" w:name="_Toc67910811"/>
      <w:bookmarkStart w:id="5" w:name="_Toc131433656"/>
      <w:r>
        <w:rPr>
          <w:rFonts w:ascii="Times New Roman" w:eastAsia="Times New Roman" w:hAnsi="Times New Roman" w:cs="Times New Roman"/>
          <w:color w:val="auto"/>
          <w:sz w:val="24"/>
          <w:szCs w:val="24"/>
          <w:lang w:eastAsia="ru-RU"/>
        </w:rPr>
        <w:t>Январь</w:t>
      </w:r>
      <w:r w:rsidR="00354EA3" w:rsidRPr="00C15AB6">
        <w:rPr>
          <w:rFonts w:ascii="Times New Roman" w:eastAsia="Times New Roman" w:hAnsi="Times New Roman" w:cs="Times New Roman"/>
          <w:color w:val="auto"/>
          <w:sz w:val="24"/>
          <w:szCs w:val="24"/>
          <w:lang w:eastAsia="ru-RU"/>
        </w:rPr>
        <w:t xml:space="preserve"> 202</w:t>
      </w:r>
      <w:bookmarkEnd w:id="4"/>
      <w:r w:rsidR="00F300FC">
        <w:rPr>
          <w:rFonts w:ascii="Times New Roman" w:eastAsia="Times New Roman" w:hAnsi="Times New Roman" w:cs="Times New Roman"/>
          <w:color w:val="auto"/>
          <w:sz w:val="24"/>
          <w:szCs w:val="24"/>
          <w:lang w:eastAsia="ru-RU"/>
        </w:rPr>
        <w:t>3</w:t>
      </w:r>
      <w:bookmarkEnd w:id="5"/>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С 1 января действуют новые формы отчетов для службы занятости</w:t>
      </w:r>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Со следующего года станет больше форм, по которым работодатели </w:t>
      </w:r>
      <w:hyperlink r:id="rId8" w:history="1">
        <w:r w:rsidRPr="00A16CB5">
          <w:rPr>
            <w:rFonts w:ascii="Times New Roman" w:eastAsia="Times New Roman" w:hAnsi="Times New Roman" w:cs="Times New Roman"/>
            <w:color w:val="0000FF"/>
            <w:sz w:val="24"/>
            <w:szCs w:val="24"/>
            <w:u w:val="single"/>
            <w:lang w:eastAsia="ru-RU"/>
          </w:rPr>
          <w:t>передают</w:t>
        </w:r>
      </w:hyperlink>
      <w:r w:rsidRPr="00A16CB5">
        <w:rPr>
          <w:rFonts w:ascii="Times New Roman" w:eastAsia="Times New Roman" w:hAnsi="Times New Roman" w:cs="Times New Roman"/>
          <w:sz w:val="24"/>
          <w:szCs w:val="24"/>
          <w:lang w:eastAsia="ru-RU"/>
        </w:rPr>
        <w:t xml:space="preserve"> информацию в службу занятости. В отдельных отчетах </w:t>
      </w:r>
      <w:hyperlink r:id="rId9" w:history="1">
        <w:r w:rsidRPr="00A16CB5">
          <w:rPr>
            <w:rFonts w:ascii="Times New Roman" w:eastAsia="Times New Roman" w:hAnsi="Times New Roman" w:cs="Times New Roman"/>
            <w:color w:val="0000FF"/>
            <w:sz w:val="24"/>
            <w:szCs w:val="24"/>
            <w:u w:val="single"/>
            <w:lang w:eastAsia="ru-RU"/>
          </w:rPr>
          <w:t>понадобится представлять</w:t>
        </w:r>
      </w:hyperlink>
      <w:r w:rsidRPr="00A16CB5">
        <w:rPr>
          <w:rFonts w:ascii="Times New Roman" w:eastAsia="Times New Roman" w:hAnsi="Times New Roman" w:cs="Times New Roman"/>
          <w:sz w:val="24"/>
          <w:szCs w:val="24"/>
          <w:lang w:eastAsia="ru-RU"/>
        </w:rPr>
        <w:t xml:space="preserve"> данные о введении режима простоя (приостановке производства), об организации дистанционной работы и отпусках без сохранения зарплаты.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Всего форм станет 8 вместо 5. Каждому отчету потребуется присвоить номер.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hyperlink r:id="rId10" w:history="1">
        <w:r w:rsidRPr="00A16CB5">
          <w:rPr>
            <w:rFonts w:ascii="Times New Roman" w:eastAsia="Times New Roman" w:hAnsi="Times New Roman" w:cs="Times New Roman"/>
            <w:color w:val="0000FF"/>
            <w:sz w:val="24"/>
            <w:szCs w:val="24"/>
            <w:u w:val="single"/>
            <w:lang w:eastAsia="ru-RU"/>
          </w:rPr>
          <w:t>Рекомендовали</w:t>
        </w:r>
      </w:hyperlink>
      <w:r w:rsidRPr="00A16CB5">
        <w:rPr>
          <w:rFonts w:ascii="Times New Roman" w:eastAsia="Times New Roman" w:hAnsi="Times New Roman" w:cs="Times New Roman"/>
          <w:sz w:val="24"/>
          <w:szCs w:val="24"/>
          <w:lang w:eastAsia="ru-RU"/>
        </w:rPr>
        <w:t xml:space="preserve"> актуализировать сведения на </w:t>
      </w:r>
      <w:hyperlink r:id="rId11" w:tgtFrame="_blank" w:tooltip="&lt;div class=&quot;doc www&quot;&gt;&lt;span class=&quot;aligner&quot;&gt;&lt;div class=&quot;icon listDocWWW-16&quot;&gt;&lt;/div&gt;&lt;/span&gt;https://trudvsem.ru/&lt;/div&gt;" w:history="1">
        <w:r w:rsidRPr="00A16CB5">
          <w:rPr>
            <w:rFonts w:ascii="Times New Roman" w:eastAsia="Times New Roman" w:hAnsi="Times New Roman" w:cs="Times New Roman"/>
            <w:color w:val="0000FF"/>
            <w:sz w:val="24"/>
            <w:szCs w:val="24"/>
            <w:u w:val="single"/>
            <w:lang w:eastAsia="ru-RU"/>
          </w:rPr>
          <w:t>сайте "Работа в России"</w:t>
        </w:r>
      </w:hyperlink>
      <w:r w:rsidRPr="00A16CB5">
        <w:rPr>
          <w:rFonts w:ascii="Times New Roman" w:eastAsia="Times New Roman" w:hAnsi="Times New Roman" w:cs="Times New Roman"/>
          <w:sz w:val="24"/>
          <w:szCs w:val="24"/>
          <w:lang w:eastAsia="ru-RU"/>
        </w:rPr>
        <w:t xml:space="preserve"> в течение рабочего дня после того, как приняли решение об изменениях. </w:t>
      </w:r>
    </w:p>
    <w:p w:rsidR="00A16CB5" w:rsidRPr="00A16CB5" w:rsidRDefault="00A16CB5" w:rsidP="00A16CB5">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 xml:space="preserve">Документ: </w:t>
      </w:r>
      <w:hyperlink r:id="rId12" w:history="1">
        <w:r w:rsidRPr="00A16CB5">
          <w:rPr>
            <w:rFonts w:ascii="Times New Roman" w:eastAsia="Times New Roman" w:hAnsi="Times New Roman" w:cs="Times New Roman"/>
            <w:color w:val="365F91" w:themeColor="accent1" w:themeShade="BF"/>
            <w:sz w:val="24"/>
            <w:szCs w:val="24"/>
            <w:u w:val="single"/>
            <w:lang w:eastAsia="ru-RU"/>
          </w:rPr>
          <w:t>Приказ</w:t>
        </w:r>
      </w:hyperlink>
      <w:r w:rsidRPr="00A16CB5">
        <w:rPr>
          <w:rFonts w:ascii="Times New Roman" w:eastAsia="Times New Roman" w:hAnsi="Times New Roman" w:cs="Times New Roman"/>
          <w:color w:val="365F91" w:themeColor="accent1" w:themeShade="BF"/>
          <w:sz w:val="24"/>
          <w:szCs w:val="24"/>
          <w:lang w:eastAsia="ru-RU"/>
        </w:rPr>
        <w:t xml:space="preserve"> Минтруда России от 16.12.2022 N 786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На 2023 год продлили мораторий на ряд внеплановых проверок и других контрольных мероприятий</w:t>
      </w:r>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 новом году </w:t>
      </w:r>
      <w:hyperlink r:id="rId13" w:history="1">
        <w:r w:rsidRPr="00A16CB5">
          <w:rPr>
            <w:rFonts w:ascii="Times New Roman" w:eastAsia="Times New Roman" w:hAnsi="Times New Roman" w:cs="Times New Roman"/>
            <w:color w:val="0000FF"/>
            <w:sz w:val="24"/>
            <w:szCs w:val="24"/>
            <w:u w:val="single"/>
            <w:lang w:eastAsia="ru-RU"/>
          </w:rPr>
          <w:t>внеплановые контрольно-надзорные мероприятия</w:t>
        </w:r>
      </w:hyperlink>
      <w:r w:rsidRPr="00A16CB5">
        <w:rPr>
          <w:rFonts w:ascii="Times New Roman" w:eastAsia="Times New Roman" w:hAnsi="Times New Roman" w:cs="Times New Roman"/>
          <w:sz w:val="24"/>
          <w:szCs w:val="24"/>
          <w:lang w:eastAsia="ru-RU"/>
        </w:rPr>
        <w:t xml:space="preserve"> продолжат проводить по сокращенному числу оснований. </w:t>
      </w:r>
      <w:hyperlink r:id="rId14" w:history="1">
        <w:r w:rsidRPr="00A16CB5">
          <w:rPr>
            <w:rFonts w:ascii="Times New Roman" w:eastAsia="Times New Roman" w:hAnsi="Times New Roman" w:cs="Times New Roman"/>
            <w:color w:val="0000FF"/>
            <w:sz w:val="24"/>
            <w:szCs w:val="24"/>
            <w:u w:val="single"/>
            <w:lang w:eastAsia="ru-RU"/>
          </w:rPr>
          <w:t>Поправка</w:t>
        </w:r>
      </w:hyperlink>
      <w:r w:rsidRPr="00A16CB5">
        <w:rPr>
          <w:rFonts w:ascii="Times New Roman" w:eastAsia="Times New Roman" w:hAnsi="Times New Roman" w:cs="Times New Roman"/>
          <w:sz w:val="24"/>
          <w:szCs w:val="24"/>
          <w:lang w:eastAsia="ru-RU"/>
        </w:rPr>
        <w:t xml:space="preserve"> вступила в силу </w:t>
      </w:r>
      <w:hyperlink r:id="rId15" w:history="1">
        <w:r w:rsidRPr="00A16CB5">
          <w:rPr>
            <w:rFonts w:ascii="Times New Roman" w:eastAsia="Times New Roman" w:hAnsi="Times New Roman" w:cs="Times New Roman"/>
            <w:color w:val="0000FF"/>
            <w:sz w:val="24"/>
            <w:szCs w:val="24"/>
            <w:u w:val="single"/>
            <w:lang w:eastAsia="ru-RU"/>
          </w:rPr>
          <w:t>30 декабря</w:t>
        </w:r>
      </w:hyperlink>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Например, это будут делать по согласованию с прокуратурой при явной угрозе: </w:t>
      </w:r>
    </w:p>
    <w:p w:rsidR="00A16CB5" w:rsidRPr="00A16CB5" w:rsidRDefault="00A16CB5" w:rsidP="00A16CB5">
      <w:pPr>
        <w:spacing w:line="240" w:lineRule="auto"/>
        <w:ind w:firstLine="360"/>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 причинения вреда жизни и тяжкого вреда здоровью граждан; </w:t>
      </w:r>
    </w:p>
    <w:p w:rsidR="00A16CB5" w:rsidRPr="00A16CB5" w:rsidRDefault="00A16CB5" w:rsidP="00A16CB5">
      <w:pPr>
        <w:spacing w:line="240" w:lineRule="auto"/>
        <w:ind w:firstLine="360"/>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 обороне и безопасности страны; </w:t>
      </w:r>
    </w:p>
    <w:p w:rsidR="00A16CB5" w:rsidRPr="00A16CB5" w:rsidRDefault="00A16CB5" w:rsidP="00A16CB5">
      <w:pPr>
        <w:spacing w:line="240" w:lineRule="auto"/>
        <w:ind w:firstLine="360"/>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 возникновения ЧС природного и (или) техногенного характера.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То же касается </w:t>
      </w:r>
      <w:hyperlink r:id="rId16" w:history="1">
        <w:r w:rsidRPr="00A16CB5">
          <w:rPr>
            <w:rFonts w:ascii="Times New Roman" w:eastAsia="Times New Roman" w:hAnsi="Times New Roman" w:cs="Times New Roman"/>
            <w:color w:val="0000FF"/>
            <w:sz w:val="24"/>
            <w:szCs w:val="24"/>
            <w:u w:val="single"/>
            <w:lang w:eastAsia="ru-RU"/>
          </w:rPr>
          <w:t>внеплановых проверок</w:t>
        </w:r>
      </w:hyperlink>
      <w:r w:rsidRPr="00A16CB5">
        <w:rPr>
          <w:rFonts w:ascii="Times New Roman" w:eastAsia="Times New Roman" w:hAnsi="Times New Roman" w:cs="Times New Roman"/>
          <w:sz w:val="24"/>
          <w:szCs w:val="24"/>
          <w:lang w:eastAsia="ru-RU"/>
        </w:rPr>
        <w:t xml:space="preserve"> по </w:t>
      </w:r>
      <w:hyperlink r:id="rId17" w:history="1">
        <w:r w:rsidRPr="00A16CB5">
          <w:rPr>
            <w:rFonts w:ascii="Times New Roman" w:eastAsia="Times New Roman" w:hAnsi="Times New Roman" w:cs="Times New Roman"/>
            <w:color w:val="0000FF"/>
            <w:sz w:val="24"/>
            <w:szCs w:val="24"/>
            <w:u w:val="single"/>
            <w:lang w:eastAsia="ru-RU"/>
          </w:rPr>
          <w:t>Закону</w:t>
        </w:r>
      </w:hyperlink>
      <w:r w:rsidRPr="00A16CB5">
        <w:rPr>
          <w:rFonts w:ascii="Times New Roman" w:eastAsia="Times New Roman" w:hAnsi="Times New Roman" w:cs="Times New Roman"/>
          <w:sz w:val="24"/>
          <w:szCs w:val="24"/>
          <w:lang w:eastAsia="ru-RU"/>
        </w:rPr>
        <w:t xml:space="preserve"> о защите прав </w:t>
      </w:r>
      <w:proofErr w:type="spellStart"/>
      <w:r w:rsidRPr="00A16CB5">
        <w:rPr>
          <w:rFonts w:ascii="Times New Roman" w:eastAsia="Times New Roman" w:hAnsi="Times New Roman" w:cs="Times New Roman"/>
          <w:sz w:val="24"/>
          <w:szCs w:val="24"/>
          <w:lang w:eastAsia="ru-RU"/>
        </w:rPr>
        <w:t>юрлиц</w:t>
      </w:r>
      <w:proofErr w:type="spellEnd"/>
      <w:r w:rsidRPr="00A16CB5">
        <w:rPr>
          <w:rFonts w:ascii="Times New Roman" w:eastAsia="Times New Roman" w:hAnsi="Times New Roman" w:cs="Times New Roman"/>
          <w:sz w:val="24"/>
          <w:szCs w:val="24"/>
          <w:lang w:eastAsia="ru-RU"/>
        </w:rPr>
        <w:t xml:space="preserve"> и ИП.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Однако</w:t>
      </w:r>
      <w:proofErr w:type="gramStart"/>
      <w:r w:rsidRPr="00A16CB5">
        <w:rPr>
          <w:rFonts w:ascii="Times New Roman" w:eastAsia="Times New Roman" w:hAnsi="Times New Roman" w:cs="Times New Roman"/>
          <w:sz w:val="24"/>
          <w:szCs w:val="24"/>
          <w:lang w:eastAsia="ru-RU"/>
        </w:rPr>
        <w:t>,</w:t>
      </w:r>
      <w:proofErr w:type="gramEnd"/>
      <w:r w:rsidRPr="00A16CB5">
        <w:rPr>
          <w:rFonts w:ascii="Times New Roman" w:eastAsia="Times New Roman" w:hAnsi="Times New Roman" w:cs="Times New Roman"/>
          <w:sz w:val="24"/>
          <w:szCs w:val="24"/>
          <w:lang w:eastAsia="ru-RU"/>
        </w:rPr>
        <w:t xml:space="preserve"> если выявят индикаторы риска нарушения обязательных требований, по согласованию с прокуратурой </w:t>
      </w:r>
      <w:hyperlink r:id="rId18" w:history="1">
        <w:r w:rsidRPr="00A16CB5">
          <w:rPr>
            <w:rFonts w:ascii="Times New Roman" w:eastAsia="Times New Roman" w:hAnsi="Times New Roman" w:cs="Times New Roman"/>
            <w:color w:val="0000FF"/>
            <w:sz w:val="24"/>
            <w:szCs w:val="24"/>
            <w:u w:val="single"/>
            <w:lang w:eastAsia="ru-RU"/>
          </w:rPr>
          <w:t>проведут</w:t>
        </w:r>
      </w:hyperlink>
      <w:r w:rsidRPr="00A16CB5">
        <w:rPr>
          <w:rFonts w:ascii="Times New Roman" w:eastAsia="Times New Roman" w:hAnsi="Times New Roman" w:cs="Times New Roman"/>
          <w:sz w:val="24"/>
          <w:szCs w:val="24"/>
          <w:lang w:eastAsia="ru-RU"/>
        </w:rPr>
        <w:t xml:space="preserve"> внеплановое мероприятие или проверку любого объекта. До 29 декабря включительно правило </w:t>
      </w:r>
      <w:hyperlink r:id="rId19" w:history="1">
        <w:r w:rsidRPr="00A16CB5">
          <w:rPr>
            <w:rFonts w:ascii="Times New Roman" w:eastAsia="Times New Roman" w:hAnsi="Times New Roman" w:cs="Times New Roman"/>
            <w:color w:val="0000FF"/>
            <w:sz w:val="24"/>
            <w:szCs w:val="24"/>
            <w:u w:val="single"/>
            <w:lang w:eastAsia="ru-RU"/>
          </w:rPr>
          <w:t>затрагивало</w:t>
        </w:r>
      </w:hyperlink>
      <w:r w:rsidRPr="00A16CB5">
        <w:rPr>
          <w:rFonts w:ascii="Times New Roman" w:eastAsia="Times New Roman" w:hAnsi="Times New Roman" w:cs="Times New Roman"/>
          <w:sz w:val="24"/>
          <w:szCs w:val="24"/>
          <w:lang w:eastAsia="ru-RU"/>
        </w:rPr>
        <w:t xml:space="preserve">, в частности, объекты чрезвычайно высокого и высокого рисков.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Есть и другие новшества. </w:t>
      </w:r>
    </w:p>
    <w:p w:rsidR="00A16CB5" w:rsidRPr="00A16CB5" w:rsidRDefault="00A16CB5" w:rsidP="00A16CB5">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 xml:space="preserve">Документ: </w:t>
      </w:r>
      <w:hyperlink r:id="rId20"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29.12.2022 N 2516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Уточнили, сколько работников с 1 сентября 2023 года надо обучить охране труда в обучающей компании</w:t>
      </w:r>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Утвердили изменение в </w:t>
      </w:r>
      <w:hyperlink r:id="rId21" w:history="1">
        <w:r w:rsidRPr="00A16CB5">
          <w:rPr>
            <w:rFonts w:ascii="Times New Roman" w:eastAsia="Times New Roman" w:hAnsi="Times New Roman" w:cs="Times New Roman"/>
            <w:color w:val="0000FF"/>
            <w:sz w:val="24"/>
            <w:szCs w:val="24"/>
            <w:u w:val="single"/>
            <w:lang w:eastAsia="ru-RU"/>
          </w:rPr>
          <w:t>приложение N 4</w:t>
        </w:r>
      </w:hyperlink>
      <w:r w:rsidRPr="00A16CB5">
        <w:rPr>
          <w:rFonts w:ascii="Times New Roman" w:eastAsia="Times New Roman" w:hAnsi="Times New Roman" w:cs="Times New Roman"/>
          <w:sz w:val="24"/>
          <w:szCs w:val="24"/>
          <w:lang w:eastAsia="ru-RU"/>
        </w:rPr>
        <w:t xml:space="preserve"> к правилам </w:t>
      </w:r>
      <w:proofErr w:type="gramStart"/>
      <w:r w:rsidRPr="00A16CB5">
        <w:rPr>
          <w:rFonts w:ascii="Times New Roman" w:eastAsia="Times New Roman" w:hAnsi="Times New Roman" w:cs="Times New Roman"/>
          <w:sz w:val="24"/>
          <w:szCs w:val="24"/>
          <w:lang w:eastAsia="ru-RU"/>
        </w:rPr>
        <w:t>обучения по охране</w:t>
      </w:r>
      <w:proofErr w:type="gramEnd"/>
      <w:r w:rsidRPr="00A16CB5">
        <w:rPr>
          <w:rFonts w:ascii="Times New Roman" w:eastAsia="Times New Roman" w:hAnsi="Times New Roman" w:cs="Times New Roman"/>
          <w:sz w:val="24"/>
          <w:szCs w:val="24"/>
          <w:lang w:eastAsia="ru-RU"/>
        </w:rPr>
        <w:t xml:space="preserve"> труда. При определении минимального числа лиц, которых </w:t>
      </w:r>
      <w:hyperlink r:id="rId22" w:history="1">
        <w:r w:rsidRPr="00A16CB5">
          <w:rPr>
            <w:rFonts w:ascii="Times New Roman" w:eastAsia="Times New Roman" w:hAnsi="Times New Roman" w:cs="Times New Roman"/>
            <w:color w:val="0000FF"/>
            <w:sz w:val="24"/>
            <w:szCs w:val="24"/>
            <w:u w:val="single"/>
            <w:lang w:eastAsia="ru-RU"/>
          </w:rPr>
          <w:t>направляют</w:t>
        </w:r>
      </w:hyperlink>
      <w:r w:rsidRPr="00A16CB5">
        <w:rPr>
          <w:rFonts w:ascii="Times New Roman" w:eastAsia="Times New Roman" w:hAnsi="Times New Roman" w:cs="Times New Roman"/>
          <w:sz w:val="24"/>
          <w:szCs w:val="24"/>
          <w:lang w:eastAsia="ru-RU"/>
        </w:rPr>
        <w:t xml:space="preserve"> в специализированную обучающую организацию (ИП), работодатель </w:t>
      </w:r>
      <w:hyperlink r:id="rId23" w:history="1">
        <w:r w:rsidRPr="00A16CB5">
          <w:rPr>
            <w:rFonts w:ascii="Times New Roman" w:eastAsia="Times New Roman" w:hAnsi="Times New Roman" w:cs="Times New Roman"/>
            <w:color w:val="0000FF"/>
            <w:sz w:val="24"/>
            <w:szCs w:val="24"/>
            <w:u w:val="single"/>
            <w:lang w:eastAsia="ru-RU"/>
          </w:rPr>
          <w:t>не должен учитывать</w:t>
        </w:r>
      </w:hyperlink>
      <w:r w:rsidRPr="00A16CB5">
        <w:rPr>
          <w:rFonts w:ascii="Times New Roman" w:eastAsia="Times New Roman" w:hAnsi="Times New Roman" w:cs="Times New Roman"/>
          <w:sz w:val="24"/>
          <w:szCs w:val="24"/>
          <w:lang w:eastAsia="ru-RU"/>
        </w:rPr>
        <w:t xml:space="preserve"> сотрудников на </w:t>
      </w:r>
      <w:proofErr w:type="gramStart"/>
      <w:r w:rsidRPr="00A16CB5">
        <w:rPr>
          <w:rFonts w:ascii="Times New Roman" w:eastAsia="Times New Roman" w:hAnsi="Times New Roman" w:cs="Times New Roman"/>
          <w:sz w:val="24"/>
          <w:szCs w:val="24"/>
          <w:lang w:eastAsia="ru-RU"/>
        </w:rPr>
        <w:t>постоянной</w:t>
      </w:r>
      <w:proofErr w:type="gramEnd"/>
      <w:r w:rsidRPr="00A16CB5">
        <w:rPr>
          <w:rFonts w:ascii="Times New Roman" w:eastAsia="Times New Roman" w:hAnsi="Times New Roman" w:cs="Times New Roman"/>
          <w:sz w:val="24"/>
          <w:szCs w:val="24"/>
          <w:lang w:eastAsia="ru-RU"/>
        </w:rPr>
        <w:t xml:space="preserve"> </w:t>
      </w:r>
      <w:proofErr w:type="spellStart"/>
      <w:r w:rsidRPr="00A16CB5">
        <w:rPr>
          <w:rFonts w:ascii="Times New Roman" w:eastAsia="Times New Roman" w:hAnsi="Times New Roman" w:cs="Times New Roman"/>
          <w:sz w:val="24"/>
          <w:szCs w:val="24"/>
          <w:lang w:eastAsia="ru-RU"/>
        </w:rPr>
        <w:t>удаленке</w:t>
      </w:r>
      <w:proofErr w:type="spellEnd"/>
      <w:r w:rsidRPr="00A16CB5">
        <w:rPr>
          <w:rFonts w:ascii="Times New Roman" w:eastAsia="Times New Roman" w:hAnsi="Times New Roman" w:cs="Times New Roman"/>
          <w:sz w:val="24"/>
          <w:szCs w:val="24"/>
          <w:lang w:eastAsia="ru-RU"/>
        </w:rPr>
        <w:t xml:space="preserve">. Сноска о том, что их не надо включать в среднесписочную численность, появится в приложении с 1 сентября 2023 года. </w:t>
      </w:r>
    </w:p>
    <w:p w:rsidR="00A16CB5" w:rsidRPr="00A16CB5" w:rsidRDefault="00A16CB5" w:rsidP="00A16CB5">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 xml:space="preserve">Документ: </w:t>
      </w:r>
      <w:hyperlink r:id="rId24"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30.12.2022 N 2540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Перечислили случаи, когда для защиты граждан будут запрещать передачу персональных данных за рубеж</w:t>
      </w:r>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hyperlink r:id="rId25" w:history="1">
        <w:r w:rsidRPr="00A16CB5">
          <w:rPr>
            <w:rFonts w:ascii="Times New Roman" w:eastAsia="Times New Roman" w:hAnsi="Times New Roman" w:cs="Times New Roman"/>
            <w:color w:val="0000FF"/>
            <w:sz w:val="24"/>
            <w:szCs w:val="24"/>
            <w:u w:val="single"/>
            <w:lang w:eastAsia="ru-RU"/>
          </w:rPr>
          <w:t>С 1 марта 2023 года</w:t>
        </w:r>
      </w:hyperlink>
      <w:r w:rsidRPr="00A16CB5">
        <w:rPr>
          <w:rFonts w:ascii="Times New Roman" w:eastAsia="Times New Roman" w:hAnsi="Times New Roman" w:cs="Times New Roman"/>
          <w:sz w:val="24"/>
          <w:szCs w:val="24"/>
          <w:lang w:eastAsia="ru-RU"/>
        </w:rPr>
        <w:t xml:space="preserve"> заработает </w:t>
      </w:r>
      <w:hyperlink r:id="rId26" w:history="1">
        <w:r w:rsidRPr="00A16CB5">
          <w:rPr>
            <w:rFonts w:ascii="Times New Roman" w:eastAsia="Times New Roman" w:hAnsi="Times New Roman" w:cs="Times New Roman"/>
            <w:color w:val="0000FF"/>
            <w:sz w:val="24"/>
            <w:szCs w:val="24"/>
            <w:u w:val="single"/>
            <w:lang w:eastAsia="ru-RU"/>
          </w:rPr>
          <w:t>порядок</w:t>
        </w:r>
      </w:hyperlink>
      <w:r w:rsidRPr="00A16CB5">
        <w:rPr>
          <w:rFonts w:ascii="Times New Roman" w:eastAsia="Times New Roman" w:hAnsi="Times New Roman" w:cs="Times New Roman"/>
          <w:sz w:val="24"/>
          <w:szCs w:val="24"/>
          <w:lang w:eastAsia="ru-RU"/>
        </w:rPr>
        <w:t xml:space="preserve">, по которому </w:t>
      </w:r>
      <w:proofErr w:type="spellStart"/>
      <w:r w:rsidRPr="00A16CB5">
        <w:rPr>
          <w:rFonts w:ascii="Times New Roman" w:eastAsia="Times New Roman" w:hAnsi="Times New Roman" w:cs="Times New Roman"/>
          <w:sz w:val="24"/>
          <w:szCs w:val="24"/>
          <w:lang w:eastAsia="ru-RU"/>
        </w:rPr>
        <w:t>Роскомнадзор</w:t>
      </w:r>
      <w:proofErr w:type="spellEnd"/>
      <w:r w:rsidRPr="00A16CB5">
        <w:rPr>
          <w:rFonts w:ascii="Times New Roman" w:eastAsia="Times New Roman" w:hAnsi="Times New Roman" w:cs="Times New Roman"/>
          <w:sz w:val="24"/>
          <w:szCs w:val="24"/>
          <w:lang w:eastAsia="ru-RU"/>
        </w:rPr>
        <w:t xml:space="preserve"> станет запрещать или ограничивать </w:t>
      </w:r>
      <w:hyperlink r:id="rId27" w:history="1">
        <w:r w:rsidRPr="00A16CB5">
          <w:rPr>
            <w:rFonts w:ascii="Times New Roman" w:eastAsia="Times New Roman" w:hAnsi="Times New Roman" w:cs="Times New Roman"/>
            <w:color w:val="0000FF"/>
            <w:sz w:val="24"/>
            <w:szCs w:val="24"/>
            <w:u w:val="single"/>
            <w:lang w:eastAsia="ru-RU"/>
          </w:rPr>
          <w:t>трансграничную передачу личных сведений</w:t>
        </w:r>
      </w:hyperlink>
      <w:r w:rsidRPr="00A16CB5">
        <w:rPr>
          <w:rFonts w:ascii="Times New Roman" w:eastAsia="Times New Roman" w:hAnsi="Times New Roman" w:cs="Times New Roman"/>
          <w:sz w:val="24"/>
          <w:szCs w:val="24"/>
          <w:lang w:eastAsia="ru-RU"/>
        </w:rPr>
        <w:t xml:space="preserve">. Цель этих действий - защита нравственности, здоровья, прав и интересов граждан.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Запрет последует в таких ситуациях: </w:t>
      </w:r>
    </w:p>
    <w:p w:rsidR="00A16CB5" w:rsidRPr="00A16CB5" w:rsidRDefault="00A16CB5" w:rsidP="00A16CB5">
      <w:pPr>
        <w:numPr>
          <w:ilvl w:val="0"/>
          <w:numId w:val="34"/>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страна, иностранные </w:t>
      </w:r>
      <w:proofErr w:type="spellStart"/>
      <w:r w:rsidRPr="00A16CB5">
        <w:rPr>
          <w:rFonts w:ascii="Times New Roman" w:eastAsia="Times New Roman" w:hAnsi="Times New Roman" w:cs="Times New Roman"/>
          <w:sz w:val="24"/>
          <w:szCs w:val="24"/>
          <w:lang w:eastAsia="ru-RU"/>
        </w:rPr>
        <w:t>физлица</w:t>
      </w:r>
      <w:proofErr w:type="spellEnd"/>
      <w:r w:rsidRPr="00A16CB5">
        <w:rPr>
          <w:rFonts w:ascii="Times New Roman" w:eastAsia="Times New Roman" w:hAnsi="Times New Roman" w:cs="Times New Roman"/>
          <w:sz w:val="24"/>
          <w:szCs w:val="24"/>
          <w:lang w:eastAsia="ru-RU"/>
        </w:rPr>
        <w:t xml:space="preserve"> или организации, которым оператор хочет направлять персональные данные, </w:t>
      </w:r>
      <w:hyperlink r:id="rId28" w:history="1">
        <w:r w:rsidRPr="00A16CB5">
          <w:rPr>
            <w:rFonts w:ascii="Times New Roman" w:eastAsia="Times New Roman" w:hAnsi="Times New Roman" w:cs="Times New Roman"/>
            <w:color w:val="0000FF"/>
            <w:sz w:val="24"/>
            <w:szCs w:val="24"/>
            <w:u w:val="single"/>
            <w:lang w:eastAsia="ru-RU"/>
          </w:rPr>
          <w:t>не защищают</w:t>
        </w:r>
      </w:hyperlink>
      <w:r w:rsidRPr="00A16CB5">
        <w:rPr>
          <w:rFonts w:ascii="Times New Roman" w:eastAsia="Times New Roman" w:hAnsi="Times New Roman" w:cs="Times New Roman"/>
          <w:sz w:val="24"/>
          <w:szCs w:val="24"/>
          <w:lang w:eastAsia="ru-RU"/>
        </w:rPr>
        <w:t xml:space="preserve"> эту информацию. Также они не определили условия прекращения ее обработки; </w:t>
      </w:r>
    </w:p>
    <w:p w:rsidR="00A16CB5" w:rsidRPr="00A16CB5" w:rsidRDefault="00A16CB5" w:rsidP="00A16CB5">
      <w:pPr>
        <w:numPr>
          <w:ilvl w:val="0"/>
          <w:numId w:val="34"/>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суд </w:t>
      </w:r>
      <w:hyperlink r:id="rId29" w:history="1">
        <w:r w:rsidRPr="00A16CB5">
          <w:rPr>
            <w:rFonts w:ascii="Times New Roman" w:eastAsia="Times New Roman" w:hAnsi="Times New Roman" w:cs="Times New Roman"/>
            <w:color w:val="0000FF"/>
            <w:sz w:val="24"/>
            <w:szCs w:val="24"/>
            <w:u w:val="single"/>
            <w:lang w:eastAsia="ru-RU"/>
          </w:rPr>
          <w:t>запретил</w:t>
        </w:r>
      </w:hyperlink>
      <w:r w:rsidRPr="00A16CB5">
        <w:rPr>
          <w:rFonts w:ascii="Times New Roman" w:eastAsia="Times New Roman" w:hAnsi="Times New Roman" w:cs="Times New Roman"/>
          <w:sz w:val="24"/>
          <w:szCs w:val="24"/>
          <w:lang w:eastAsia="ru-RU"/>
        </w:rPr>
        <w:t xml:space="preserve"> деятельность в РФ </w:t>
      </w:r>
      <w:proofErr w:type="gramStart"/>
      <w:r w:rsidRPr="00A16CB5">
        <w:rPr>
          <w:rFonts w:ascii="Times New Roman" w:eastAsia="Times New Roman" w:hAnsi="Times New Roman" w:cs="Times New Roman"/>
          <w:sz w:val="24"/>
          <w:szCs w:val="24"/>
          <w:lang w:eastAsia="ru-RU"/>
        </w:rPr>
        <w:t>зарубежного</w:t>
      </w:r>
      <w:proofErr w:type="gramEnd"/>
      <w:r w:rsidRPr="00A16CB5">
        <w:rPr>
          <w:rFonts w:ascii="Times New Roman" w:eastAsia="Times New Roman" w:hAnsi="Times New Roman" w:cs="Times New Roman"/>
          <w:sz w:val="24"/>
          <w:szCs w:val="24"/>
          <w:lang w:eastAsia="ru-RU"/>
        </w:rPr>
        <w:t xml:space="preserve"> </w:t>
      </w:r>
      <w:proofErr w:type="spellStart"/>
      <w:r w:rsidRPr="00A16CB5">
        <w:rPr>
          <w:rFonts w:ascii="Times New Roman" w:eastAsia="Times New Roman" w:hAnsi="Times New Roman" w:cs="Times New Roman"/>
          <w:sz w:val="24"/>
          <w:szCs w:val="24"/>
          <w:lang w:eastAsia="ru-RU"/>
        </w:rPr>
        <w:t>юрлица</w:t>
      </w:r>
      <w:proofErr w:type="spellEnd"/>
      <w:r w:rsidRPr="00A16CB5">
        <w:rPr>
          <w:rFonts w:ascii="Times New Roman" w:eastAsia="Times New Roman" w:hAnsi="Times New Roman" w:cs="Times New Roman"/>
          <w:sz w:val="24"/>
          <w:szCs w:val="24"/>
          <w:lang w:eastAsia="ru-RU"/>
        </w:rPr>
        <w:t xml:space="preserve">. Это решение вступило в силу; </w:t>
      </w:r>
    </w:p>
    <w:p w:rsidR="00A16CB5" w:rsidRPr="00A16CB5" w:rsidRDefault="00A16CB5" w:rsidP="00A16CB5">
      <w:pPr>
        <w:numPr>
          <w:ilvl w:val="0"/>
          <w:numId w:val="34"/>
        </w:numPr>
        <w:spacing w:line="240" w:lineRule="auto"/>
        <w:contextualSpacing/>
        <w:jc w:val="both"/>
        <w:rPr>
          <w:rFonts w:ascii="Times New Roman" w:eastAsia="Times New Roman" w:hAnsi="Times New Roman" w:cs="Times New Roman"/>
          <w:sz w:val="24"/>
          <w:szCs w:val="24"/>
          <w:lang w:eastAsia="ru-RU"/>
        </w:rPr>
      </w:pPr>
      <w:proofErr w:type="gramStart"/>
      <w:r w:rsidRPr="00A16CB5">
        <w:rPr>
          <w:rFonts w:ascii="Times New Roman" w:eastAsia="Times New Roman" w:hAnsi="Times New Roman" w:cs="Times New Roman"/>
          <w:sz w:val="24"/>
          <w:szCs w:val="24"/>
          <w:lang w:eastAsia="ru-RU"/>
        </w:rPr>
        <w:lastRenderedPageBreak/>
        <w:t xml:space="preserve">иностранную организацию </w:t>
      </w:r>
      <w:hyperlink r:id="rId30" w:history="1">
        <w:r w:rsidRPr="00A16CB5">
          <w:rPr>
            <w:rFonts w:ascii="Times New Roman" w:eastAsia="Times New Roman" w:hAnsi="Times New Roman" w:cs="Times New Roman"/>
            <w:color w:val="0000FF"/>
            <w:sz w:val="24"/>
            <w:szCs w:val="24"/>
            <w:u w:val="single"/>
            <w:lang w:eastAsia="ru-RU"/>
          </w:rPr>
          <w:t>включили</w:t>
        </w:r>
      </w:hyperlink>
      <w:r w:rsidRPr="00A16CB5">
        <w:rPr>
          <w:rFonts w:ascii="Times New Roman" w:eastAsia="Times New Roman" w:hAnsi="Times New Roman" w:cs="Times New Roman"/>
          <w:sz w:val="24"/>
          <w:szCs w:val="24"/>
          <w:lang w:eastAsia="ru-RU"/>
        </w:rPr>
        <w:t xml:space="preserve"> в </w:t>
      </w:r>
      <w:hyperlink r:id="rId31" w:tgtFrame="_blank" w:tooltip="&lt;div class=&quot;doc www&quot;&gt;&lt;span class=&quot;aligner&quot;&gt;&lt;div class=&quot;icon listDocWWW-16&quot;&gt;&lt;/div&gt;&lt;/span&gt;https://minjust.gov.ru/ru/documents/7756/&lt;/div&gt;" w:history="1">
        <w:r w:rsidRPr="00A16CB5">
          <w:rPr>
            <w:rFonts w:ascii="Times New Roman" w:eastAsia="Times New Roman" w:hAnsi="Times New Roman" w:cs="Times New Roman"/>
            <w:color w:val="0000FF"/>
            <w:sz w:val="24"/>
            <w:szCs w:val="24"/>
            <w:u w:val="single"/>
            <w:lang w:eastAsia="ru-RU"/>
          </w:rPr>
          <w:t>список</w:t>
        </w:r>
      </w:hyperlink>
      <w:r w:rsidRPr="00A16CB5">
        <w:rPr>
          <w:rFonts w:ascii="Times New Roman" w:eastAsia="Times New Roman" w:hAnsi="Times New Roman" w:cs="Times New Roman"/>
          <w:sz w:val="24"/>
          <w:szCs w:val="24"/>
          <w:lang w:eastAsia="ru-RU"/>
        </w:rPr>
        <w:t xml:space="preserve"> нежелательных в РФ; </w:t>
      </w:r>
      <w:proofErr w:type="gramEnd"/>
    </w:p>
    <w:p w:rsidR="00A16CB5" w:rsidRPr="00A16CB5" w:rsidRDefault="00A16CB5" w:rsidP="00A16CB5">
      <w:pPr>
        <w:numPr>
          <w:ilvl w:val="0"/>
          <w:numId w:val="34"/>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трансграничная передача и дальнейшая обработка персональных данных </w:t>
      </w:r>
      <w:hyperlink r:id="rId32" w:history="1">
        <w:r w:rsidRPr="00A16CB5">
          <w:rPr>
            <w:rFonts w:ascii="Times New Roman" w:eastAsia="Times New Roman" w:hAnsi="Times New Roman" w:cs="Times New Roman"/>
            <w:color w:val="0000FF"/>
            <w:sz w:val="24"/>
            <w:szCs w:val="24"/>
            <w:u w:val="single"/>
            <w:lang w:eastAsia="ru-RU"/>
          </w:rPr>
          <w:t>не отвечают</w:t>
        </w:r>
      </w:hyperlink>
      <w:r w:rsidRPr="00A16CB5">
        <w:rPr>
          <w:rFonts w:ascii="Times New Roman" w:eastAsia="Times New Roman" w:hAnsi="Times New Roman" w:cs="Times New Roman"/>
          <w:sz w:val="24"/>
          <w:szCs w:val="24"/>
          <w:lang w:eastAsia="ru-RU"/>
        </w:rPr>
        <w:t xml:space="preserve"> целям их сбора; </w:t>
      </w:r>
    </w:p>
    <w:p w:rsidR="00A16CB5" w:rsidRPr="00A16CB5" w:rsidRDefault="00A16CB5" w:rsidP="00A16CB5">
      <w:pPr>
        <w:numPr>
          <w:ilvl w:val="0"/>
          <w:numId w:val="34"/>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сведения, которые планируют направить, </w:t>
      </w:r>
      <w:hyperlink r:id="rId33" w:history="1">
        <w:r w:rsidRPr="00A16CB5">
          <w:rPr>
            <w:rFonts w:ascii="Times New Roman" w:eastAsia="Times New Roman" w:hAnsi="Times New Roman" w:cs="Times New Roman"/>
            <w:color w:val="0000FF"/>
            <w:sz w:val="24"/>
            <w:szCs w:val="24"/>
            <w:u w:val="single"/>
            <w:lang w:eastAsia="ru-RU"/>
          </w:rPr>
          <w:t>нельзя обрабатывать</w:t>
        </w:r>
      </w:hyperlink>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left="12"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Основания </w:t>
      </w:r>
      <w:hyperlink r:id="rId34" w:history="1">
        <w:r w:rsidRPr="00A16CB5">
          <w:rPr>
            <w:rFonts w:ascii="Times New Roman" w:eastAsia="Times New Roman" w:hAnsi="Times New Roman" w:cs="Times New Roman"/>
            <w:color w:val="0000FF"/>
            <w:sz w:val="24"/>
            <w:szCs w:val="24"/>
            <w:u w:val="single"/>
            <w:lang w:eastAsia="ru-RU"/>
          </w:rPr>
          <w:t>ограничить</w:t>
        </w:r>
      </w:hyperlink>
      <w:r w:rsidRPr="00A16CB5">
        <w:rPr>
          <w:rFonts w:ascii="Times New Roman" w:eastAsia="Times New Roman" w:hAnsi="Times New Roman" w:cs="Times New Roman"/>
          <w:sz w:val="24"/>
          <w:szCs w:val="24"/>
          <w:lang w:eastAsia="ru-RU"/>
        </w:rPr>
        <w:t xml:space="preserve"> трансграничную передачу следующие: </w:t>
      </w:r>
    </w:p>
    <w:p w:rsidR="00A16CB5" w:rsidRPr="00A16CB5" w:rsidRDefault="00A16CB5" w:rsidP="00A16CB5">
      <w:pPr>
        <w:numPr>
          <w:ilvl w:val="0"/>
          <w:numId w:val="35"/>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содержание и объем личных сведений </w:t>
      </w:r>
      <w:hyperlink r:id="rId35" w:history="1">
        <w:r w:rsidRPr="00A16CB5">
          <w:rPr>
            <w:rFonts w:ascii="Times New Roman" w:eastAsia="Times New Roman" w:hAnsi="Times New Roman" w:cs="Times New Roman"/>
            <w:color w:val="0000FF"/>
            <w:sz w:val="24"/>
            <w:szCs w:val="24"/>
            <w:u w:val="single"/>
            <w:lang w:eastAsia="ru-RU"/>
          </w:rPr>
          <w:t>не соответствуют</w:t>
        </w:r>
      </w:hyperlink>
      <w:r w:rsidRPr="00A16CB5">
        <w:rPr>
          <w:rFonts w:ascii="Times New Roman" w:eastAsia="Times New Roman" w:hAnsi="Times New Roman" w:cs="Times New Roman"/>
          <w:sz w:val="24"/>
          <w:szCs w:val="24"/>
          <w:lang w:eastAsia="ru-RU"/>
        </w:rPr>
        <w:t xml:space="preserve"> цели такой передачи; </w:t>
      </w:r>
    </w:p>
    <w:p w:rsidR="00A16CB5" w:rsidRPr="00A16CB5" w:rsidRDefault="00A16CB5" w:rsidP="00A16CB5">
      <w:pPr>
        <w:numPr>
          <w:ilvl w:val="0"/>
          <w:numId w:val="35"/>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категории </w:t>
      </w:r>
      <w:proofErr w:type="spellStart"/>
      <w:r w:rsidRPr="00A16CB5">
        <w:rPr>
          <w:rFonts w:ascii="Times New Roman" w:eastAsia="Times New Roman" w:hAnsi="Times New Roman" w:cs="Times New Roman"/>
          <w:sz w:val="24"/>
          <w:szCs w:val="24"/>
          <w:lang w:eastAsia="ru-RU"/>
        </w:rPr>
        <w:t>физлиц</w:t>
      </w:r>
      <w:proofErr w:type="spellEnd"/>
      <w:r w:rsidRPr="00A16CB5">
        <w:rPr>
          <w:rFonts w:ascii="Times New Roman" w:eastAsia="Times New Roman" w:hAnsi="Times New Roman" w:cs="Times New Roman"/>
          <w:sz w:val="24"/>
          <w:szCs w:val="24"/>
          <w:lang w:eastAsia="ru-RU"/>
        </w:rPr>
        <w:t xml:space="preserve">, данные которых хотят направить, </w:t>
      </w:r>
      <w:hyperlink r:id="rId36" w:history="1">
        <w:r w:rsidRPr="00A16CB5">
          <w:rPr>
            <w:rFonts w:ascii="Times New Roman" w:eastAsia="Times New Roman" w:hAnsi="Times New Roman" w:cs="Times New Roman"/>
            <w:color w:val="0000FF"/>
            <w:sz w:val="24"/>
            <w:szCs w:val="24"/>
            <w:u w:val="single"/>
            <w:lang w:eastAsia="ru-RU"/>
          </w:rPr>
          <w:t>не отвечают</w:t>
        </w:r>
      </w:hyperlink>
      <w:r w:rsidRPr="00A16CB5">
        <w:rPr>
          <w:rFonts w:ascii="Times New Roman" w:eastAsia="Times New Roman" w:hAnsi="Times New Roman" w:cs="Times New Roman"/>
          <w:sz w:val="24"/>
          <w:szCs w:val="24"/>
          <w:lang w:eastAsia="ru-RU"/>
        </w:rPr>
        <w:t xml:space="preserve"> этой цели.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Решение о запрете или ограничении </w:t>
      </w:r>
      <w:hyperlink r:id="rId37" w:history="1">
        <w:r w:rsidRPr="00A16CB5">
          <w:rPr>
            <w:rFonts w:ascii="Times New Roman" w:eastAsia="Times New Roman" w:hAnsi="Times New Roman" w:cs="Times New Roman"/>
            <w:color w:val="0000FF"/>
            <w:sz w:val="24"/>
            <w:szCs w:val="24"/>
            <w:u w:val="single"/>
            <w:lang w:eastAsia="ru-RU"/>
          </w:rPr>
          <w:t>предоставят</w:t>
        </w:r>
      </w:hyperlink>
      <w:r w:rsidRPr="00A16CB5">
        <w:rPr>
          <w:rFonts w:ascii="Times New Roman" w:eastAsia="Times New Roman" w:hAnsi="Times New Roman" w:cs="Times New Roman"/>
          <w:sz w:val="24"/>
          <w:szCs w:val="24"/>
          <w:lang w:eastAsia="ru-RU"/>
        </w:rPr>
        <w:t xml:space="preserve"> оператору так, чтобы можно было подтвердить получение. Например, его могут выслать по адресу из </w:t>
      </w:r>
      <w:hyperlink r:id="rId38" w:history="1">
        <w:r w:rsidRPr="00A16CB5">
          <w:rPr>
            <w:rFonts w:ascii="Times New Roman" w:eastAsia="Times New Roman" w:hAnsi="Times New Roman" w:cs="Times New Roman"/>
            <w:color w:val="0000FF"/>
            <w:sz w:val="24"/>
            <w:szCs w:val="24"/>
            <w:u w:val="single"/>
            <w:lang w:eastAsia="ru-RU"/>
          </w:rPr>
          <w:t>уведомления</w:t>
        </w:r>
      </w:hyperlink>
      <w:r w:rsidRPr="00A16CB5">
        <w:rPr>
          <w:rFonts w:ascii="Times New Roman" w:eastAsia="Times New Roman" w:hAnsi="Times New Roman" w:cs="Times New Roman"/>
          <w:sz w:val="24"/>
          <w:szCs w:val="24"/>
          <w:lang w:eastAsia="ru-RU"/>
        </w:rPr>
        <w:t xml:space="preserve"> о намерении совершать трансграничную передачу сведений. Это сделают не позже дня после даты принятия решения.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Есть и другие правила. </w:t>
      </w:r>
    </w:p>
    <w:p w:rsidR="00A16CB5" w:rsidRPr="00A16CB5" w:rsidRDefault="00A16CB5" w:rsidP="00A16CB5">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 xml:space="preserve">Документ: </w:t>
      </w:r>
      <w:hyperlink r:id="rId39"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16.01.2023 N 24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До февраля нужно рассчитать квоту для приема на работу инвалидов в 2023 году</w:t>
      </w:r>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Работодатели должны ежегодно рассчитывать квоту </w:t>
      </w:r>
      <w:hyperlink r:id="rId40" w:history="1">
        <w:r w:rsidRPr="00A16CB5">
          <w:rPr>
            <w:rFonts w:ascii="Times New Roman" w:eastAsia="Times New Roman" w:hAnsi="Times New Roman" w:cs="Times New Roman"/>
            <w:color w:val="0000FF"/>
            <w:sz w:val="24"/>
            <w:szCs w:val="24"/>
            <w:u w:val="single"/>
            <w:lang w:eastAsia="ru-RU"/>
          </w:rPr>
          <w:t>до 1 февраля</w:t>
        </w:r>
      </w:hyperlink>
      <w:r w:rsidRPr="00A16CB5">
        <w:rPr>
          <w:rFonts w:ascii="Times New Roman" w:eastAsia="Times New Roman" w:hAnsi="Times New Roman" w:cs="Times New Roman"/>
          <w:sz w:val="24"/>
          <w:szCs w:val="24"/>
          <w:lang w:eastAsia="ru-RU"/>
        </w:rPr>
        <w:t xml:space="preserve">. Исходить нужно из среднесписочной численности персонала за IV квартал. Данные </w:t>
      </w:r>
      <w:hyperlink r:id="rId41" w:history="1">
        <w:r w:rsidRPr="00A16CB5">
          <w:rPr>
            <w:rFonts w:ascii="Times New Roman" w:eastAsia="Times New Roman" w:hAnsi="Times New Roman" w:cs="Times New Roman"/>
            <w:color w:val="0000FF"/>
            <w:sz w:val="24"/>
            <w:szCs w:val="24"/>
            <w:u w:val="single"/>
            <w:lang w:eastAsia="ru-RU"/>
          </w:rPr>
          <w:t>правила</w:t>
        </w:r>
      </w:hyperlink>
      <w:r w:rsidRPr="00A16CB5">
        <w:rPr>
          <w:rFonts w:ascii="Times New Roman" w:eastAsia="Times New Roman" w:hAnsi="Times New Roman" w:cs="Times New Roman"/>
          <w:sz w:val="24"/>
          <w:szCs w:val="24"/>
          <w:lang w:eastAsia="ru-RU"/>
        </w:rPr>
        <w:t xml:space="preserve"> действуют с </w:t>
      </w:r>
      <w:hyperlink r:id="rId42" w:history="1">
        <w:r w:rsidRPr="00A16CB5">
          <w:rPr>
            <w:rFonts w:ascii="Times New Roman" w:eastAsia="Times New Roman" w:hAnsi="Times New Roman" w:cs="Times New Roman"/>
            <w:color w:val="0000FF"/>
            <w:sz w:val="24"/>
            <w:szCs w:val="24"/>
            <w:u w:val="single"/>
            <w:lang w:eastAsia="ru-RU"/>
          </w:rPr>
          <w:t>сентября</w:t>
        </w:r>
      </w:hyperlink>
      <w:r w:rsidRPr="00A16CB5">
        <w:rPr>
          <w:rFonts w:ascii="Times New Roman" w:eastAsia="Times New Roman" w:hAnsi="Times New Roman" w:cs="Times New Roman"/>
          <w:sz w:val="24"/>
          <w:szCs w:val="24"/>
          <w:lang w:eastAsia="ru-RU"/>
        </w:rPr>
        <w:t xml:space="preserve"> прошлого года.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При расчете дробное число </w:t>
      </w:r>
      <w:hyperlink r:id="rId43" w:history="1">
        <w:r w:rsidRPr="00A16CB5">
          <w:rPr>
            <w:rFonts w:ascii="Times New Roman" w:eastAsia="Times New Roman" w:hAnsi="Times New Roman" w:cs="Times New Roman"/>
            <w:color w:val="0000FF"/>
            <w:sz w:val="24"/>
            <w:szCs w:val="24"/>
            <w:u w:val="single"/>
            <w:lang w:eastAsia="ru-RU"/>
          </w:rPr>
          <w:t>округляют</w:t>
        </w:r>
      </w:hyperlink>
      <w:r w:rsidRPr="00A16CB5">
        <w:rPr>
          <w:rFonts w:ascii="Times New Roman" w:eastAsia="Times New Roman" w:hAnsi="Times New Roman" w:cs="Times New Roman"/>
          <w:sz w:val="24"/>
          <w:szCs w:val="24"/>
          <w:lang w:eastAsia="ru-RU"/>
        </w:rPr>
        <w:t xml:space="preserve"> в меньшую сторону до целого значения. Если размер квоты не достигает единицы, то результат принимают </w:t>
      </w:r>
      <w:proofErr w:type="gramStart"/>
      <w:r w:rsidRPr="00A16CB5">
        <w:rPr>
          <w:rFonts w:ascii="Times New Roman" w:eastAsia="Times New Roman" w:hAnsi="Times New Roman" w:cs="Times New Roman"/>
          <w:sz w:val="24"/>
          <w:szCs w:val="24"/>
          <w:lang w:eastAsia="ru-RU"/>
        </w:rPr>
        <w:t>равным</w:t>
      </w:r>
      <w:proofErr w:type="gramEnd"/>
      <w:r w:rsidRPr="00A16CB5">
        <w:rPr>
          <w:rFonts w:ascii="Times New Roman" w:eastAsia="Times New Roman" w:hAnsi="Times New Roman" w:cs="Times New Roman"/>
          <w:sz w:val="24"/>
          <w:szCs w:val="24"/>
          <w:lang w:eastAsia="ru-RU"/>
        </w:rPr>
        <w:t xml:space="preserve"> ей.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Квоту </w:t>
      </w:r>
      <w:hyperlink r:id="rId44" w:history="1">
        <w:proofErr w:type="spellStart"/>
        <w:r w:rsidRPr="00A16CB5">
          <w:rPr>
            <w:rFonts w:ascii="Times New Roman" w:eastAsia="Times New Roman" w:hAnsi="Times New Roman" w:cs="Times New Roman"/>
            <w:color w:val="0000FF"/>
            <w:sz w:val="24"/>
            <w:szCs w:val="24"/>
            <w:u w:val="single"/>
            <w:lang w:eastAsia="ru-RU"/>
          </w:rPr>
          <w:t>перерассчитывают</w:t>
        </w:r>
        <w:proofErr w:type="spellEnd"/>
      </w:hyperlink>
      <w:r w:rsidRPr="00A16CB5">
        <w:rPr>
          <w:rFonts w:ascii="Times New Roman" w:eastAsia="Times New Roman" w:hAnsi="Times New Roman" w:cs="Times New Roman"/>
          <w:sz w:val="24"/>
          <w:szCs w:val="24"/>
          <w:lang w:eastAsia="ru-RU"/>
        </w:rPr>
        <w:t xml:space="preserve">, если среднесписочная численность работников (без учета </w:t>
      </w:r>
      <w:proofErr w:type="spellStart"/>
      <w:r w:rsidRPr="00A16CB5">
        <w:rPr>
          <w:rFonts w:ascii="Times New Roman" w:eastAsia="Times New Roman" w:hAnsi="Times New Roman" w:cs="Times New Roman"/>
          <w:sz w:val="24"/>
          <w:szCs w:val="24"/>
          <w:lang w:eastAsia="ru-RU"/>
        </w:rPr>
        <w:t>вредников</w:t>
      </w:r>
      <w:proofErr w:type="spellEnd"/>
      <w:r w:rsidRPr="00A16CB5">
        <w:rPr>
          <w:rFonts w:ascii="Times New Roman" w:eastAsia="Times New Roman" w:hAnsi="Times New Roman" w:cs="Times New Roman"/>
          <w:sz w:val="24"/>
          <w:szCs w:val="24"/>
          <w:lang w:eastAsia="ru-RU"/>
        </w:rPr>
        <w:t xml:space="preserve">) уменьшилась. Это делают с 1-го числа месяца, следующего за тем, в котором произошли изменения.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Выполнить квоту </w:t>
      </w:r>
      <w:hyperlink r:id="rId45" w:history="1">
        <w:r w:rsidRPr="00A16CB5">
          <w:rPr>
            <w:rFonts w:ascii="Times New Roman" w:eastAsia="Times New Roman" w:hAnsi="Times New Roman" w:cs="Times New Roman"/>
            <w:color w:val="0000FF"/>
            <w:sz w:val="24"/>
            <w:szCs w:val="24"/>
            <w:u w:val="single"/>
            <w:lang w:eastAsia="ru-RU"/>
          </w:rPr>
          <w:t>нужно</w:t>
        </w:r>
      </w:hyperlink>
      <w:r w:rsidRPr="00A16CB5">
        <w:rPr>
          <w:rFonts w:ascii="Times New Roman" w:eastAsia="Times New Roman" w:hAnsi="Times New Roman" w:cs="Times New Roman"/>
          <w:sz w:val="24"/>
          <w:szCs w:val="24"/>
          <w:lang w:eastAsia="ru-RU"/>
        </w:rPr>
        <w:t xml:space="preserve"> в течение года с учетом ее возможного перерасчета. Для этого сотрудников с инвалидностью </w:t>
      </w:r>
      <w:hyperlink r:id="rId46" w:history="1">
        <w:r w:rsidRPr="00A16CB5">
          <w:rPr>
            <w:rFonts w:ascii="Times New Roman" w:eastAsia="Times New Roman" w:hAnsi="Times New Roman" w:cs="Times New Roman"/>
            <w:color w:val="0000FF"/>
            <w:sz w:val="24"/>
            <w:szCs w:val="24"/>
            <w:u w:val="single"/>
            <w:lang w:eastAsia="ru-RU"/>
          </w:rPr>
          <w:t>оформляют</w:t>
        </w:r>
      </w:hyperlink>
      <w:r w:rsidRPr="00A16CB5">
        <w:rPr>
          <w:rFonts w:ascii="Times New Roman" w:eastAsia="Times New Roman" w:hAnsi="Times New Roman" w:cs="Times New Roman"/>
          <w:sz w:val="24"/>
          <w:szCs w:val="24"/>
          <w:lang w:eastAsia="ru-RU"/>
        </w:rPr>
        <w:t xml:space="preserve"> по трудовому договору, в том числе в рамках </w:t>
      </w:r>
      <w:proofErr w:type="spellStart"/>
      <w:r w:rsidRPr="00A16CB5">
        <w:rPr>
          <w:rFonts w:ascii="Times New Roman" w:eastAsia="Times New Roman" w:hAnsi="Times New Roman" w:cs="Times New Roman"/>
          <w:sz w:val="24"/>
          <w:szCs w:val="24"/>
          <w:lang w:eastAsia="ru-RU"/>
        </w:rPr>
        <w:t>спецсоглашения</w:t>
      </w:r>
      <w:proofErr w:type="spellEnd"/>
      <w:r w:rsidRPr="00A16CB5">
        <w:rPr>
          <w:rFonts w:ascii="Times New Roman" w:eastAsia="Times New Roman" w:hAnsi="Times New Roman" w:cs="Times New Roman"/>
          <w:sz w:val="24"/>
          <w:szCs w:val="24"/>
          <w:lang w:eastAsia="ru-RU"/>
        </w:rPr>
        <w:t xml:space="preserve"> с иной организацией или ИП. </w:t>
      </w:r>
    </w:p>
    <w:p w:rsidR="00A16CB5" w:rsidRPr="00A16CB5" w:rsidRDefault="00A16CB5" w:rsidP="00A16CB5">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 xml:space="preserve">Документ: </w:t>
      </w:r>
      <w:hyperlink r:id="rId47"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14.03.2022 N 366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Уточнен порядок присвоения ученых званий доцента и профессора</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A16CB5" w:rsidRPr="00A16CB5" w:rsidTr="003816E1">
        <w:tc>
          <w:tcPr>
            <w:tcW w:w="120" w:type="dxa"/>
            <w:tcMar>
              <w:top w:w="0" w:type="dxa"/>
              <w:left w:w="0" w:type="dxa"/>
              <w:bottom w:w="0" w:type="dxa"/>
              <w:right w:w="100"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48"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30.12.2022 N 2541</w:t>
            </w:r>
            <w:r w:rsidRPr="00A16CB5">
              <w:rPr>
                <w:rFonts w:ascii="Times New Roman" w:eastAsia="Times New Roman" w:hAnsi="Times New Roman" w:cs="Times New Roman"/>
                <w:color w:val="365F91" w:themeColor="accent1" w:themeShade="BF"/>
                <w:sz w:val="24"/>
                <w:szCs w:val="24"/>
                <w:lang w:eastAsia="ru-RU"/>
              </w:rPr>
              <w:br/>
              <w:t xml:space="preserve">"О внесении изменений в Положение о присвоении ученых званий"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Установлено, в частности, что </w:t>
      </w:r>
      <w:proofErr w:type="spellStart"/>
      <w:r w:rsidRPr="00A16CB5">
        <w:rPr>
          <w:rFonts w:ascii="Times New Roman" w:eastAsia="Times New Roman" w:hAnsi="Times New Roman" w:cs="Times New Roman"/>
          <w:sz w:val="24"/>
          <w:szCs w:val="24"/>
          <w:lang w:eastAsia="ru-RU"/>
        </w:rPr>
        <w:t>Минобрнауки</w:t>
      </w:r>
      <w:proofErr w:type="spellEnd"/>
      <w:r w:rsidRPr="00A16CB5">
        <w:rPr>
          <w:rFonts w:ascii="Times New Roman" w:eastAsia="Times New Roman" w:hAnsi="Times New Roman" w:cs="Times New Roman"/>
          <w:sz w:val="24"/>
          <w:szCs w:val="24"/>
          <w:lang w:eastAsia="ru-RU"/>
        </w:rPr>
        <w:t xml:space="preserve"> России при проведении проверки аттестационного дела может запрашивать посредством единой системы межведомственного электронного </w:t>
      </w:r>
      <w:proofErr w:type="gramStart"/>
      <w:r w:rsidRPr="00A16CB5">
        <w:rPr>
          <w:rFonts w:ascii="Times New Roman" w:eastAsia="Times New Roman" w:hAnsi="Times New Roman" w:cs="Times New Roman"/>
          <w:sz w:val="24"/>
          <w:szCs w:val="24"/>
          <w:lang w:eastAsia="ru-RU"/>
        </w:rPr>
        <w:t>взаимодействия</w:t>
      </w:r>
      <w:proofErr w:type="gramEnd"/>
      <w:r w:rsidRPr="00A16CB5">
        <w:rPr>
          <w:rFonts w:ascii="Times New Roman" w:eastAsia="Times New Roman" w:hAnsi="Times New Roman" w:cs="Times New Roman"/>
          <w:sz w:val="24"/>
          <w:szCs w:val="24"/>
          <w:lang w:eastAsia="ru-RU"/>
        </w:rPr>
        <w:t xml:space="preserve"> в том числе документы (сведения) о трудовой деятельности соискателя ученого звания, сведения о государственной регистрации заключения брака, расторжения брака и перемены имени, сведения о поле и его изменении и прочее. </w:t>
      </w:r>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Также скорректированы процедурные сроки рассмотрения аттестационного дела соискателя ученого звания и принятия соответствующих решений.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 xml:space="preserve">Утвержден график проведения </w:t>
      </w:r>
      <w:proofErr w:type="spellStart"/>
      <w:r w:rsidRPr="00A16CB5">
        <w:rPr>
          <w:rFonts w:ascii="Times New Roman" w:eastAsia="Times New Roman" w:hAnsi="Times New Roman" w:cs="Times New Roman"/>
          <w:b/>
          <w:bCs/>
          <w:sz w:val="24"/>
          <w:szCs w:val="24"/>
          <w:lang w:eastAsia="ru-RU"/>
        </w:rPr>
        <w:t>Рособрнадзором</w:t>
      </w:r>
      <w:proofErr w:type="spellEnd"/>
      <w:r w:rsidRPr="00A16CB5">
        <w:rPr>
          <w:rFonts w:ascii="Times New Roman" w:eastAsia="Times New Roman" w:hAnsi="Times New Roman" w:cs="Times New Roman"/>
          <w:b/>
          <w:bCs/>
          <w:sz w:val="24"/>
          <w:szCs w:val="24"/>
          <w:lang w:eastAsia="ru-RU"/>
        </w:rPr>
        <w:t xml:space="preserve"> мониторинга качества подготовки обучающихся общеобразовательных организаций в форме ВПР в 2023 году</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A16CB5" w:rsidRPr="00A16CB5" w:rsidTr="003816E1">
        <w:tc>
          <w:tcPr>
            <w:tcW w:w="120" w:type="dxa"/>
            <w:tcMar>
              <w:top w:w="0" w:type="dxa"/>
              <w:left w:w="0" w:type="dxa"/>
              <w:bottom w:w="0" w:type="dxa"/>
              <w:right w:w="100"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after="240" w:line="240" w:lineRule="auto"/>
              <w:jc w:val="left"/>
              <w:rPr>
                <w:rFonts w:ascii="Times New Roman" w:eastAsia="Times New Roman" w:hAnsi="Times New Roman" w:cs="Times New Roman"/>
                <w:color w:val="365F91" w:themeColor="accent1" w:themeShade="BF"/>
                <w:sz w:val="24"/>
                <w:szCs w:val="24"/>
                <w:lang w:eastAsia="ru-RU"/>
              </w:rPr>
            </w:pPr>
            <w:hyperlink r:id="rId49" w:history="1">
              <w:r w:rsidRPr="00A16CB5">
                <w:rPr>
                  <w:rFonts w:ascii="Times New Roman" w:eastAsia="Times New Roman" w:hAnsi="Times New Roman" w:cs="Times New Roman"/>
                  <w:color w:val="365F91" w:themeColor="accent1" w:themeShade="BF"/>
                  <w:sz w:val="24"/>
                  <w:szCs w:val="24"/>
                  <w:u w:val="single"/>
                  <w:lang w:eastAsia="ru-RU"/>
                </w:rPr>
                <w:t>Приказ</w:t>
              </w:r>
            </w:hyperlink>
            <w:r w:rsidRPr="00A16CB5">
              <w:rPr>
                <w:rFonts w:ascii="Times New Roman" w:eastAsia="Times New Roman" w:hAnsi="Times New Roman" w:cs="Times New Roman"/>
                <w:color w:val="365F91" w:themeColor="accent1" w:themeShade="BF"/>
                <w:sz w:val="24"/>
                <w:szCs w:val="24"/>
                <w:lang w:eastAsia="ru-RU"/>
              </w:rPr>
              <w:t xml:space="preserve"> </w:t>
            </w:r>
            <w:proofErr w:type="spellStart"/>
            <w:r w:rsidRPr="00A16CB5">
              <w:rPr>
                <w:rFonts w:ascii="Times New Roman" w:eastAsia="Times New Roman" w:hAnsi="Times New Roman" w:cs="Times New Roman"/>
                <w:color w:val="365F91" w:themeColor="accent1" w:themeShade="BF"/>
                <w:sz w:val="24"/>
                <w:szCs w:val="24"/>
                <w:lang w:eastAsia="ru-RU"/>
              </w:rPr>
              <w:t>Рособрнадзора</w:t>
            </w:r>
            <w:proofErr w:type="spellEnd"/>
            <w:r w:rsidRPr="00A16CB5">
              <w:rPr>
                <w:rFonts w:ascii="Times New Roman" w:eastAsia="Times New Roman" w:hAnsi="Times New Roman" w:cs="Times New Roman"/>
                <w:color w:val="365F91" w:themeColor="accent1" w:themeShade="BF"/>
                <w:sz w:val="24"/>
                <w:szCs w:val="24"/>
                <w:lang w:eastAsia="ru-RU"/>
              </w:rPr>
              <w:t xml:space="preserve"> от 23.12.2022 N 1282</w:t>
            </w:r>
            <w:r w:rsidRPr="00A16CB5">
              <w:rPr>
                <w:rFonts w:ascii="Times New Roman" w:eastAsia="Times New Roman" w:hAnsi="Times New Roman" w:cs="Times New Roman"/>
                <w:color w:val="365F91" w:themeColor="accent1" w:themeShade="BF"/>
                <w:sz w:val="24"/>
                <w:szCs w:val="24"/>
                <w:lang w:eastAsia="ru-RU"/>
              </w:rPr>
              <w:br/>
              <w:t xml:space="preserve">"О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w:t>
            </w:r>
          </w:p>
        </w:tc>
      </w:tr>
    </w:tbl>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 частности, определено, что мониторинг в форме ВПР по ряду учебных предметов для 11 классов будет проводиться </w:t>
      </w:r>
      <w:proofErr w:type="spellStart"/>
      <w:r w:rsidRPr="00A16CB5">
        <w:rPr>
          <w:rFonts w:ascii="Times New Roman" w:eastAsia="Times New Roman" w:hAnsi="Times New Roman" w:cs="Times New Roman"/>
          <w:sz w:val="24"/>
          <w:szCs w:val="24"/>
          <w:lang w:eastAsia="ru-RU"/>
        </w:rPr>
        <w:t>Рособрнадзором</w:t>
      </w:r>
      <w:proofErr w:type="spellEnd"/>
      <w:r w:rsidRPr="00A16CB5">
        <w:rPr>
          <w:rFonts w:ascii="Times New Roman" w:eastAsia="Times New Roman" w:hAnsi="Times New Roman" w:cs="Times New Roman"/>
          <w:sz w:val="24"/>
          <w:szCs w:val="24"/>
          <w:lang w:eastAsia="ru-RU"/>
        </w:rPr>
        <w:t xml:space="preserve"> в период с 1 марта по 25 марта в режиме апробации.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lastRenderedPageBreak/>
        <w:t xml:space="preserve">Подготовлена новая версия методических рекомендаций </w:t>
      </w:r>
      <w:proofErr w:type="gramStart"/>
      <w:r w:rsidRPr="00A16CB5">
        <w:rPr>
          <w:rFonts w:ascii="Times New Roman" w:eastAsia="Times New Roman" w:hAnsi="Times New Roman" w:cs="Times New Roman"/>
          <w:b/>
          <w:bCs/>
          <w:sz w:val="24"/>
          <w:szCs w:val="24"/>
          <w:lang w:eastAsia="ru-RU"/>
        </w:rPr>
        <w:t>о представлении информации о вузе в открытых источниках с учетом соблюдения законодательства об образовании</w:t>
      </w:r>
      <w:proofErr w:type="gramEnd"/>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A16CB5" w:rsidRPr="00A16CB5" w:rsidTr="003816E1">
        <w:tc>
          <w:tcPr>
            <w:tcW w:w="120" w:type="dxa"/>
            <w:tcMar>
              <w:top w:w="0" w:type="dxa"/>
              <w:left w:w="0" w:type="dxa"/>
              <w:bottom w:w="0" w:type="dxa"/>
              <w:right w:w="100"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w:t>
            </w:r>
            <w:hyperlink r:id="rId50" w:history="1">
              <w:r w:rsidRPr="00A16CB5">
                <w:rPr>
                  <w:rFonts w:ascii="Times New Roman" w:eastAsia="Times New Roman" w:hAnsi="Times New Roman" w:cs="Times New Roman"/>
                  <w:color w:val="365F91" w:themeColor="accent1" w:themeShade="BF"/>
                  <w:sz w:val="24"/>
                  <w:szCs w:val="24"/>
                  <w:u w:val="single"/>
                  <w:lang w:eastAsia="ru-RU"/>
                </w:rPr>
                <w:t>Методические</w:t>
              </w:r>
            </w:hyperlink>
            <w:r w:rsidRPr="00A16CB5">
              <w:rPr>
                <w:rFonts w:ascii="Times New Roman" w:eastAsia="Times New Roman" w:hAnsi="Times New Roman" w:cs="Times New Roman"/>
                <w:color w:val="365F91" w:themeColor="accent1" w:themeShade="BF"/>
                <w:sz w:val="24"/>
                <w:szCs w:val="24"/>
                <w:lang w:eastAsia="ru-RU"/>
              </w:rPr>
              <w:t xml:space="preserve">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Версия 6.6.0" </w:t>
            </w:r>
          </w:p>
        </w:tc>
      </w:tr>
    </w:tbl>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Документ предлагает единый формат специальной html-разметки, а также рекомендует к использованию единые шаблоны представления информации в специальном разделе, отдельно по каждому подразделу.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Определены особенности проведения в 2023 году ГИА по образовательным программам основного общего и среднего общего образования</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A16CB5" w:rsidRPr="00A16CB5" w:rsidTr="003816E1">
        <w:tc>
          <w:tcPr>
            <w:tcW w:w="120" w:type="dxa"/>
            <w:tcMar>
              <w:top w:w="0" w:type="dxa"/>
              <w:left w:w="0" w:type="dxa"/>
              <w:bottom w:w="0" w:type="dxa"/>
              <w:right w:w="100"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1"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23.01.2023 N 59</w:t>
            </w:r>
            <w:r w:rsidRPr="00A16CB5">
              <w:rPr>
                <w:rFonts w:ascii="Times New Roman" w:eastAsia="Times New Roman" w:hAnsi="Times New Roman" w:cs="Times New Roman"/>
                <w:color w:val="365F91" w:themeColor="accent1" w:themeShade="BF"/>
                <w:sz w:val="24"/>
                <w:szCs w:val="24"/>
                <w:lang w:eastAsia="ru-RU"/>
              </w:rPr>
              <w:b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2023 году"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Указанные особенности распространяются на граждан, проходивших обучение за рубежом и вынужденных прервать его в связи с недружественными действиями иностранных государств: </w:t>
      </w:r>
    </w:p>
    <w:p w:rsidR="00A16CB5" w:rsidRPr="00A16CB5" w:rsidRDefault="00A16CB5" w:rsidP="00A16CB5">
      <w:pPr>
        <w:numPr>
          <w:ilvl w:val="0"/>
          <w:numId w:val="36"/>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находящихся в РФ и осваивающих образовательные программы основного общего и среднего общего образования, принятых на </w:t>
      </w:r>
      <w:proofErr w:type="gramStart"/>
      <w:r w:rsidRPr="00A16CB5">
        <w:rPr>
          <w:rFonts w:ascii="Times New Roman" w:eastAsia="Times New Roman" w:hAnsi="Times New Roman" w:cs="Times New Roman"/>
          <w:sz w:val="24"/>
          <w:szCs w:val="24"/>
          <w:lang w:eastAsia="ru-RU"/>
        </w:rPr>
        <w:t>обучение</w:t>
      </w:r>
      <w:proofErr w:type="gramEnd"/>
      <w:r w:rsidRPr="00A16CB5">
        <w:rPr>
          <w:rFonts w:ascii="Times New Roman" w:eastAsia="Times New Roman" w:hAnsi="Times New Roman" w:cs="Times New Roman"/>
          <w:sz w:val="24"/>
          <w:szCs w:val="24"/>
          <w:lang w:eastAsia="ru-RU"/>
        </w:rPr>
        <w:t xml:space="preserve"> начиная с 2021/22 учебного года; </w:t>
      </w:r>
    </w:p>
    <w:p w:rsidR="00A16CB5" w:rsidRPr="00A16CB5" w:rsidRDefault="00A16CB5" w:rsidP="00A16CB5">
      <w:pPr>
        <w:numPr>
          <w:ilvl w:val="0"/>
          <w:numId w:val="36"/>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находящихся в иностранных государствах и осваивающих указанные образовательные программы в организациях, осуществляющих образовательную деятельность на территории РФ, а также вне образовательных организаций, в форме семейного образования или самообразования с применением электронного обучения и (или) дистанционных образовательных технологий. </w:t>
      </w:r>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Расширен перечень вузов, в которые могут быть приняты лица, имеющие высшее образование, для получения второго (или последующего) высшего образования в области искусств за счет бюджетных средств</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A16CB5" w:rsidRPr="00A16CB5" w:rsidTr="003816E1">
        <w:tc>
          <w:tcPr>
            <w:tcW w:w="120" w:type="dxa"/>
            <w:tcMar>
              <w:top w:w="0" w:type="dxa"/>
              <w:left w:w="0" w:type="dxa"/>
              <w:bottom w:w="0" w:type="dxa"/>
              <w:right w:w="100"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after="240" w:line="240" w:lineRule="auto"/>
              <w:jc w:val="left"/>
              <w:rPr>
                <w:rFonts w:ascii="Times New Roman" w:eastAsia="Times New Roman" w:hAnsi="Times New Roman" w:cs="Times New Roman"/>
                <w:color w:val="365F91" w:themeColor="accent1" w:themeShade="BF"/>
                <w:sz w:val="24"/>
                <w:szCs w:val="24"/>
                <w:lang w:eastAsia="ru-RU"/>
              </w:rPr>
            </w:pPr>
            <w:hyperlink r:id="rId52"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24.01.2023 N 75</w:t>
            </w:r>
            <w:r w:rsidRPr="00A16CB5">
              <w:rPr>
                <w:rFonts w:ascii="Times New Roman" w:eastAsia="Times New Roman" w:hAnsi="Times New Roman" w:cs="Times New Roman"/>
                <w:color w:val="365F91" w:themeColor="accent1" w:themeShade="BF"/>
                <w:sz w:val="24"/>
                <w:szCs w:val="24"/>
                <w:lang w:eastAsia="ru-RU"/>
              </w:rPr>
              <w:br/>
              <w:t xml:space="preserve">"О внесении изменений в перечень федеральных государственных образовательных организаций высшего образования, в которые могут быть приняты лица, имеющие высшее образование, на конкурсной основе на обучение за счет бюджетных ассигнований федерального бюджета по образовательным программам высшего образования (программам </w:t>
            </w:r>
            <w:proofErr w:type="spellStart"/>
            <w:r w:rsidRPr="00A16CB5">
              <w:rPr>
                <w:rFonts w:ascii="Times New Roman" w:eastAsia="Times New Roman" w:hAnsi="Times New Roman" w:cs="Times New Roman"/>
                <w:color w:val="365F91" w:themeColor="accent1" w:themeShade="BF"/>
                <w:sz w:val="24"/>
                <w:szCs w:val="24"/>
                <w:lang w:eastAsia="ru-RU"/>
              </w:rPr>
              <w:t>специалитета</w:t>
            </w:r>
            <w:proofErr w:type="spellEnd"/>
            <w:r w:rsidRPr="00A16CB5">
              <w:rPr>
                <w:rFonts w:ascii="Times New Roman" w:eastAsia="Times New Roman" w:hAnsi="Times New Roman" w:cs="Times New Roman"/>
                <w:color w:val="365F91" w:themeColor="accent1" w:themeShade="BF"/>
                <w:sz w:val="24"/>
                <w:szCs w:val="24"/>
                <w:lang w:eastAsia="ru-RU"/>
              </w:rPr>
              <w:t xml:space="preserve">) в области искусств" </w:t>
            </w:r>
          </w:p>
        </w:tc>
      </w:tr>
    </w:tbl>
    <w:p w:rsidR="00A16CB5" w:rsidRPr="00A16CB5" w:rsidRDefault="00A16CB5" w:rsidP="00A16CB5">
      <w:pPr>
        <w:spacing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 него </w:t>
      </w:r>
      <w:proofErr w:type="gramStart"/>
      <w:r w:rsidRPr="00A16CB5">
        <w:rPr>
          <w:rFonts w:ascii="Times New Roman" w:eastAsia="Times New Roman" w:hAnsi="Times New Roman" w:cs="Times New Roman"/>
          <w:sz w:val="24"/>
          <w:szCs w:val="24"/>
          <w:lang w:eastAsia="ru-RU"/>
        </w:rPr>
        <w:t>включены</w:t>
      </w:r>
      <w:proofErr w:type="gramEnd"/>
      <w:r w:rsidRPr="00A16CB5">
        <w:rPr>
          <w:rFonts w:ascii="Times New Roman" w:eastAsia="Times New Roman" w:hAnsi="Times New Roman" w:cs="Times New Roman"/>
          <w:sz w:val="24"/>
          <w:szCs w:val="24"/>
          <w:lang w:eastAsia="ru-RU"/>
        </w:rPr>
        <w:t xml:space="preserve">: </w:t>
      </w:r>
    </w:p>
    <w:p w:rsidR="00A16CB5" w:rsidRPr="00A16CB5" w:rsidRDefault="00A16CB5" w:rsidP="00A16CB5">
      <w:pPr>
        <w:numPr>
          <w:ilvl w:val="0"/>
          <w:numId w:val="37"/>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ФГБОУ </w:t>
      </w:r>
      <w:proofErr w:type="gramStart"/>
      <w:r w:rsidRPr="00A16CB5">
        <w:rPr>
          <w:rFonts w:ascii="Times New Roman" w:eastAsia="Times New Roman" w:hAnsi="Times New Roman" w:cs="Times New Roman"/>
          <w:sz w:val="24"/>
          <w:szCs w:val="24"/>
          <w:lang w:eastAsia="ru-RU"/>
        </w:rPr>
        <w:t>ВО</w:t>
      </w:r>
      <w:proofErr w:type="gramEnd"/>
      <w:r w:rsidRPr="00A16CB5">
        <w:rPr>
          <w:rFonts w:ascii="Times New Roman" w:eastAsia="Times New Roman" w:hAnsi="Times New Roman" w:cs="Times New Roman"/>
          <w:sz w:val="24"/>
          <w:szCs w:val="24"/>
          <w:lang w:eastAsia="ru-RU"/>
        </w:rPr>
        <w:t xml:space="preserve"> "Российский государственный институт сценических искусств"; </w:t>
      </w:r>
    </w:p>
    <w:p w:rsidR="00A16CB5" w:rsidRPr="00A16CB5" w:rsidRDefault="00A16CB5" w:rsidP="00A16CB5">
      <w:pPr>
        <w:numPr>
          <w:ilvl w:val="0"/>
          <w:numId w:val="37"/>
        </w:numPr>
        <w:spacing w:after="240"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ФГБОУ </w:t>
      </w:r>
      <w:proofErr w:type="gramStart"/>
      <w:r w:rsidRPr="00A16CB5">
        <w:rPr>
          <w:rFonts w:ascii="Times New Roman" w:eastAsia="Times New Roman" w:hAnsi="Times New Roman" w:cs="Times New Roman"/>
          <w:sz w:val="24"/>
          <w:szCs w:val="24"/>
          <w:lang w:eastAsia="ru-RU"/>
        </w:rPr>
        <w:t>ВО</w:t>
      </w:r>
      <w:proofErr w:type="gramEnd"/>
      <w:r w:rsidRPr="00A16CB5">
        <w:rPr>
          <w:rFonts w:ascii="Times New Roman" w:eastAsia="Times New Roman" w:hAnsi="Times New Roman" w:cs="Times New Roman"/>
          <w:sz w:val="24"/>
          <w:szCs w:val="24"/>
          <w:lang w:eastAsia="ru-RU"/>
        </w:rPr>
        <w:t xml:space="preserve"> "Казанская государственная консерватория имени Н.Г. </w:t>
      </w:r>
      <w:proofErr w:type="spellStart"/>
      <w:r w:rsidRPr="00A16CB5">
        <w:rPr>
          <w:rFonts w:ascii="Times New Roman" w:eastAsia="Times New Roman" w:hAnsi="Times New Roman" w:cs="Times New Roman"/>
          <w:sz w:val="24"/>
          <w:szCs w:val="24"/>
          <w:lang w:eastAsia="ru-RU"/>
        </w:rPr>
        <w:t>Жиганова</w:t>
      </w:r>
      <w:proofErr w:type="spellEnd"/>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 xml:space="preserve">Правительство расширило функционал </w:t>
      </w:r>
      <w:proofErr w:type="spellStart"/>
      <w:r w:rsidRPr="00A16CB5">
        <w:rPr>
          <w:rFonts w:ascii="Times New Roman" w:eastAsia="Times New Roman" w:hAnsi="Times New Roman" w:cs="Times New Roman"/>
          <w:b/>
          <w:bCs/>
          <w:sz w:val="24"/>
          <w:szCs w:val="24"/>
          <w:lang w:eastAsia="ru-RU"/>
        </w:rPr>
        <w:t>суперсервиса</w:t>
      </w:r>
      <w:proofErr w:type="spellEnd"/>
      <w:r w:rsidRPr="00A16CB5">
        <w:rPr>
          <w:rFonts w:ascii="Times New Roman" w:eastAsia="Times New Roman" w:hAnsi="Times New Roman" w:cs="Times New Roman"/>
          <w:b/>
          <w:bCs/>
          <w:sz w:val="24"/>
          <w:szCs w:val="24"/>
          <w:lang w:eastAsia="ru-RU"/>
        </w:rPr>
        <w:t xml:space="preserve"> "Поступление в вуз </w:t>
      </w:r>
      <w:proofErr w:type="spellStart"/>
      <w:r w:rsidRPr="00A16CB5">
        <w:rPr>
          <w:rFonts w:ascii="Times New Roman" w:eastAsia="Times New Roman" w:hAnsi="Times New Roman" w:cs="Times New Roman"/>
          <w:b/>
          <w:bCs/>
          <w:sz w:val="24"/>
          <w:szCs w:val="24"/>
          <w:lang w:eastAsia="ru-RU"/>
        </w:rPr>
        <w:t>онлайн</w:t>
      </w:r>
      <w:proofErr w:type="spellEnd"/>
      <w:r w:rsidRPr="00A16CB5">
        <w:rPr>
          <w:rFonts w:ascii="Times New Roman" w:eastAsia="Times New Roman" w:hAnsi="Times New Roman" w:cs="Times New Roman"/>
          <w:b/>
          <w:bCs/>
          <w:sz w:val="24"/>
          <w:szCs w:val="24"/>
          <w:lang w:eastAsia="ru-RU"/>
        </w:rPr>
        <w:t>" в рамках приемной кампании 2023/24 учебного года</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11"/>
        <w:gridCol w:w="9811"/>
      </w:tblGrid>
      <w:tr w:rsidR="00A16CB5" w:rsidRPr="00A16CB5" w:rsidTr="003816E1">
        <w:tc>
          <w:tcPr>
            <w:tcW w:w="111" w:type="dxa"/>
            <w:tcMar>
              <w:top w:w="0" w:type="dxa"/>
              <w:left w:w="0" w:type="dxa"/>
              <w:bottom w:w="0" w:type="dxa"/>
              <w:right w:w="92"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after="240" w:line="240" w:lineRule="auto"/>
              <w:jc w:val="left"/>
              <w:rPr>
                <w:rFonts w:ascii="Times New Roman" w:eastAsia="Times New Roman" w:hAnsi="Times New Roman" w:cs="Times New Roman"/>
                <w:color w:val="365F91" w:themeColor="accent1" w:themeShade="BF"/>
                <w:sz w:val="24"/>
                <w:szCs w:val="24"/>
                <w:lang w:eastAsia="ru-RU"/>
              </w:rPr>
            </w:pPr>
            <w:hyperlink r:id="rId53"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26.01.2023 N 89</w:t>
            </w:r>
            <w:r w:rsidRPr="00A16CB5">
              <w:rPr>
                <w:rFonts w:ascii="Times New Roman" w:eastAsia="Times New Roman" w:hAnsi="Times New Roman" w:cs="Times New Roman"/>
                <w:color w:val="365F91" w:themeColor="accent1" w:themeShade="BF"/>
                <w:sz w:val="24"/>
                <w:szCs w:val="24"/>
                <w:lang w:eastAsia="ru-RU"/>
              </w:rPr>
              <w:br/>
              <w:t xml:space="preserve">"О функционировании </w:t>
            </w:r>
            <w:proofErr w:type="spellStart"/>
            <w:r w:rsidRPr="00A16CB5">
              <w:rPr>
                <w:rFonts w:ascii="Times New Roman" w:eastAsia="Times New Roman" w:hAnsi="Times New Roman" w:cs="Times New Roman"/>
                <w:color w:val="365F91" w:themeColor="accent1" w:themeShade="BF"/>
                <w:sz w:val="24"/>
                <w:szCs w:val="24"/>
                <w:lang w:eastAsia="ru-RU"/>
              </w:rPr>
              <w:t>суперсервиса</w:t>
            </w:r>
            <w:proofErr w:type="spellEnd"/>
            <w:r w:rsidRPr="00A16CB5">
              <w:rPr>
                <w:rFonts w:ascii="Times New Roman" w:eastAsia="Times New Roman" w:hAnsi="Times New Roman" w:cs="Times New Roman"/>
                <w:color w:val="365F91" w:themeColor="accent1" w:themeShade="BF"/>
                <w:sz w:val="24"/>
                <w:szCs w:val="24"/>
                <w:lang w:eastAsia="ru-RU"/>
              </w:rPr>
              <w:t xml:space="preserve"> "Поступление в вуз </w:t>
            </w:r>
            <w:proofErr w:type="spellStart"/>
            <w:r w:rsidRPr="00A16CB5">
              <w:rPr>
                <w:rFonts w:ascii="Times New Roman" w:eastAsia="Times New Roman" w:hAnsi="Times New Roman" w:cs="Times New Roman"/>
                <w:color w:val="365F91" w:themeColor="accent1" w:themeShade="BF"/>
                <w:sz w:val="24"/>
                <w:szCs w:val="24"/>
                <w:lang w:eastAsia="ru-RU"/>
              </w:rPr>
              <w:t>онлайн</w:t>
            </w:r>
            <w:proofErr w:type="spellEnd"/>
            <w:r w:rsidRPr="00A16CB5">
              <w:rPr>
                <w:rFonts w:ascii="Times New Roman" w:eastAsia="Times New Roman" w:hAnsi="Times New Roman" w:cs="Times New Roman"/>
                <w:color w:val="365F91" w:themeColor="accent1" w:themeShade="BF"/>
                <w:sz w:val="24"/>
                <w:szCs w:val="24"/>
                <w:lang w:eastAsia="ru-RU"/>
              </w:rPr>
              <w:t xml:space="preserve">" в рамках приемной кампании 2023/24 учебного года" </w:t>
            </w:r>
          </w:p>
        </w:tc>
      </w:tr>
    </w:tbl>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lastRenderedPageBreak/>
        <w:t xml:space="preserve">К </w:t>
      </w:r>
      <w:proofErr w:type="spellStart"/>
      <w:r w:rsidRPr="00A16CB5">
        <w:rPr>
          <w:rFonts w:ascii="Times New Roman" w:eastAsia="Times New Roman" w:hAnsi="Times New Roman" w:cs="Times New Roman"/>
          <w:sz w:val="24"/>
          <w:szCs w:val="24"/>
          <w:lang w:eastAsia="ru-RU"/>
        </w:rPr>
        <w:t>суперсервису</w:t>
      </w:r>
      <w:proofErr w:type="spellEnd"/>
      <w:r w:rsidRPr="00A16CB5">
        <w:rPr>
          <w:rFonts w:ascii="Times New Roman" w:eastAsia="Times New Roman" w:hAnsi="Times New Roman" w:cs="Times New Roman"/>
          <w:sz w:val="24"/>
          <w:szCs w:val="24"/>
          <w:lang w:eastAsia="ru-RU"/>
        </w:rPr>
        <w:t xml:space="preserve"> дополнительно подключен ряд государственных информационных систем, в том числе единая цифровая платформа "Физическая культура и спорт", единая информационная система в сфере развития добровольчества (</w:t>
      </w:r>
      <w:proofErr w:type="spellStart"/>
      <w:r w:rsidRPr="00A16CB5">
        <w:rPr>
          <w:rFonts w:ascii="Times New Roman" w:eastAsia="Times New Roman" w:hAnsi="Times New Roman" w:cs="Times New Roman"/>
          <w:sz w:val="24"/>
          <w:szCs w:val="24"/>
          <w:lang w:eastAsia="ru-RU"/>
        </w:rPr>
        <w:t>волонтерства</w:t>
      </w:r>
      <w:proofErr w:type="spellEnd"/>
      <w:r w:rsidRPr="00A16CB5">
        <w:rPr>
          <w:rFonts w:ascii="Times New Roman" w:eastAsia="Times New Roman" w:hAnsi="Times New Roman" w:cs="Times New Roman"/>
          <w:sz w:val="24"/>
          <w:szCs w:val="24"/>
          <w:lang w:eastAsia="ru-RU"/>
        </w:rPr>
        <w:t xml:space="preserve">), государственный информационный ресурс о лицах, проявивших выдающиеся способности, и др.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Это позволит при необходимости автоматически подгружать требуемые сведения из указанных систем и облегчит процедуру подачи документов для поступления в вуз </w:t>
      </w:r>
      <w:proofErr w:type="spellStart"/>
      <w:r w:rsidRPr="00A16CB5">
        <w:rPr>
          <w:rFonts w:ascii="Times New Roman" w:eastAsia="Times New Roman" w:hAnsi="Times New Roman" w:cs="Times New Roman"/>
          <w:sz w:val="24"/>
          <w:szCs w:val="24"/>
          <w:lang w:eastAsia="ru-RU"/>
        </w:rPr>
        <w:t>онлайн</w:t>
      </w:r>
      <w:proofErr w:type="spellEnd"/>
      <w:r w:rsidRPr="00A16CB5">
        <w:rPr>
          <w:rFonts w:ascii="Times New Roman" w:eastAsia="Times New Roman" w:hAnsi="Times New Roman" w:cs="Times New Roman"/>
          <w:sz w:val="24"/>
          <w:szCs w:val="24"/>
          <w:lang w:eastAsia="ru-RU"/>
        </w:rPr>
        <w:t xml:space="preserve">.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Действие постановления не распространяется на лиц, поступающих на </w:t>
      </w:r>
      <w:proofErr w:type="gramStart"/>
      <w:r w:rsidRPr="00A16CB5">
        <w:rPr>
          <w:rFonts w:ascii="Times New Roman" w:eastAsia="Times New Roman" w:hAnsi="Times New Roman" w:cs="Times New Roman"/>
          <w:sz w:val="24"/>
          <w:szCs w:val="24"/>
          <w:lang w:eastAsia="ru-RU"/>
        </w:rPr>
        <w:t>обучение по программам</w:t>
      </w:r>
      <w:proofErr w:type="gramEnd"/>
      <w:r w:rsidRPr="00A16CB5">
        <w:rPr>
          <w:rFonts w:ascii="Times New Roman" w:eastAsia="Times New Roman" w:hAnsi="Times New Roman" w:cs="Times New Roman"/>
          <w:sz w:val="24"/>
          <w:szCs w:val="24"/>
          <w:lang w:eastAsia="ru-RU"/>
        </w:rPr>
        <w:t xml:space="preserve"> </w:t>
      </w:r>
      <w:proofErr w:type="spellStart"/>
      <w:r w:rsidRPr="00A16CB5">
        <w:rPr>
          <w:rFonts w:ascii="Times New Roman" w:eastAsia="Times New Roman" w:hAnsi="Times New Roman" w:cs="Times New Roman"/>
          <w:sz w:val="24"/>
          <w:szCs w:val="24"/>
          <w:lang w:eastAsia="ru-RU"/>
        </w:rPr>
        <w:t>бакалавриата</w:t>
      </w:r>
      <w:proofErr w:type="spellEnd"/>
      <w:r w:rsidRPr="00A16CB5">
        <w:rPr>
          <w:rFonts w:ascii="Times New Roman" w:eastAsia="Times New Roman" w:hAnsi="Times New Roman" w:cs="Times New Roman"/>
          <w:sz w:val="24"/>
          <w:szCs w:val="24"/>
          <w:lang w:eastAsia="ru-RU"/>
        </w:rPr>
        <w:t xml:space="preserve"> и </w:t>
      </w:r>
      <w:proofErr w:type="spellStart"/>
      <w:r w:rsidRPr="00A16CB5">
        <w:rPr>
          <w:rFonts w:ascii="Times New Roman" w:eastAsia="Times New Roman" w:hAnsi="Times New Roman" w:cs="Times New Roman"/>
          <w:sz w:val="24"/>
          <w:szCs w:val="24"/>
          <w:lang w:eastAsia="ru-RU"/>
        </w:rPr>
        <w:t>специалитета</w:t>
      </w:r>
      <w:proofErr w:type="spellEnd"/>
      <w:r w:rsidRPr="00A16CB5">
        <w:rPr>
          <w:rFonts w:ascii="Times New Roman" w:eastAsia="Times New Roman" w:hAnsi="Times New Roman" w:cs="Times New Roman"/>
          <w:sz w:val="24"/>
          <w:szCs w:val="24"/>
          <w:lang w:eastAsia="ru-RU"/>
        </w:rPr>
        <w:t xml:space="preserve">, сведения о которых составляют государственную тайну. </w:t>
      </w:r>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Признано утратившим силу постановление Правительства от 27 мая 2022 г. N 958 "О функционировании </w:t>
      </w:r>
      <w:proofErr w:type="spellStart"/>
      <w:r w:rsidRPr="00A16CB5">
        <w:rPr>
          <w:rFonts w:ascii="Times New Roman" w:eastAsia="Times New Roman" w:hAnsi="Times New Roman" w:cs="Times New Roman"/>
          <w:sz w:val="24"/>
          <w:szCs w:val="24"/>
          <w:lang w:eastAsia="ru-RU"/>
        </w:rPr>
        <w:t>суперсервиса</w:t>
      </w:r>
      <w:proofErr w:type="spellEnd"/>
      <w:r w:rsidRPr="00A16CB5">
        <w:rPr>
          <w:rFonts w:ascii="Times New Roman" w:eastAsia="Times New Roman" w:hAnsi="Times New Roman" w:cs="Times New Roman"/>
          <w:sz w:val="24"/>
          <w:szCs w:val="24"/>
          <w:lang w:eastAsia="ru-RU"/>
        </w:rPr>
        <w:t xml:space="preserve"> "Поступление в вуз </w:t>
      </w:r>
      <w:proofErr w:type="spellStart"/>
      <w:r w:rsidRPr="00A16CB5">
        <w:rPr>
          <w:rFonts w:ascii="Times New Roman" w:eastAsia="Times New Roman" w:hAnsi="Times New Roman" w:cs="Times New Roman"/>
          <w:sz w:val="24"/>
          <w:szCs w:val="24"/>
          <w:lang w:eastAsia="ru-RU"/>
        </w:rPr>
        <w:t>онлайн</w:t>
      </w:r>
      <w:proofErr w:type="spellEnd"/>
      <w:r w:rsidRPr="00A16CB5">
        <w:rPr>
          <w:rFonts w:ascii="Times New Roman" w:eastAsia="Times New Roman" w:hAnsi="Times New Roman" w:cs="Times New Roman"/>
          <w:sz w:val="24"/>
          <w:szCs w:val="24"/>
          <w:lang w:eastAsia="ru-RU"/>
        </w:rPr>
        <w:t xml:space="preserve">" в рамках приемной кампании 2022/23 учебного года".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Утвержден перечень специальностей, по которым заключение трудового договора возможно без предъявления документов об образовании и (или) о квалификации на основе свидетельства о квалификации</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4" w:history="1">
              <w:proofErr w:type="gramStart"/>
              <w:r w:rsidRPr="00A16CB5">
                <w:rPr>
                  <w:rFonts w:ascii="Times New Roman" w:eastAsia="Times New Roman" w:hAnsi="Times New Roman" w:cs="Times New Roman"/>
                  <w:color w:val="365F91" w:themeColor="accent1" w:themeShade="BF"/>
                  <w:sz w:val="24"/>
                  <w:szCs w:val="24"/>
                  <w:u w:val="single"/>
                  <w:lang w:eastAsia="ru-RU"/>
                </w:rPr>
                <w:t>Приказ</w:t>
              </w:r>
            </w:hyperlink>
            <w:r w:rsidRPr="00A16CB5">
              <w:rPr>
                <w:rFonts w:ascii="Times New Roman" w:eastAsia="Times New Roman" w:hAnsi="Times New Roman" w:cs="Times New Roman"/>
                <w:color w:val="365F91" w:themeColor="accent1" w:themeShade="BF"/>
                <w:sz w:val="24"/>
                <w:szCs w:val="24"/>
                <w:lang w:eastAsia="ru-RU"/>
              </w:rPr>
              <w:t xml:space="preserve"> Минтруда России от 21.12.2022 N 804н</w:t>
            </w:r>
            <w:r w:rsidRPr="00A16CB5">
              <w:rPr>
                <w:rFonts w:ascii="Times New Roman" w:eastAsia="Times New Roman" w:hAnsi="Times New Roman" w:cs="Times New Roman"/>
                <w:color w:val="365F91" w:themeColor="accent1" w:themeShade="BF"/>
                <w:sz w:val="24"/>
                <w:szCs w:val="24"/>
                <w:lang w:eastAsia="ru-RU"/>
              </w:rPr>
              <w:br/>
              <w:t>"Об утверждении перечня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на основе свидетельства о квалификации, выданного в соответствии с Федеральным законом от 3 июля 2016 г. N 238-ФЗ "О</w:t>
            </w:r>
            <w:proofErr w:type="gramEnd"/>
            <w:r w:rsidRPr="00A16CB5">
              <w:rPr>
                <w:rFonts w:ascii="Times New Roman" w:eastAsia="Times New Roman" w:hAnsi="Times New Roman" w:cs="Times New Roman"/>
                <w:color w:val="365F91" w:themeColor="accent1" w:themeShade="BF"/>
                <w:sz w:val="24"/>
                <w:szCs w:val="24"/>
                <w:lang w:eastAsia="ru-RU"/>
              </w:rPr>
              <w:t xml:space="preserve"> </w:t>
            </w:r>
            <w:proofErr w:type="gramStart"/>
            <w:r w:rsidRPr="00A16CB5">
              <w:rPr>
                <w:rFonts w:ascii="Times New Roman" w:eastAsia="Times New Roman" w:hAnsi="Times New Roman" w:cs="Times New Roman"/>
                <w:color w:val="365F91" w:themeColor="accent1" w:themeShade="BF"/>
                <w:sz w:val="24"/>
                <w:szCs w:val="24"/>
                <w:lang w:eastAsia="ru-RU"/>
              </w:rPr>
              <w:t>независимой оценке квалификации", и перечня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r w:rsidRPr="00A16CB5">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30.01.2023 N 72181. </w:t>
            </w:r>
            <w:proofErr w:type="gramEnd"/>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Речь идет о свидетельстве, выданном в соответствии с Федеральным законом от 3 июля 2016 г. N 238-ФЗ "О независимой оценке квалификации". </w:t>
      </w:r>
    </w:p>
    <w:p w:rsidR="00A16CB5" w:rsidRPr="00A16CB5" w:rsidRDefault="00A16CB5" w:rsidP="00A16CB5">
      <w:pPr>
        <w:spacing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Также приказом утвержден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Перечни установлены в соответствии с п. 8 особенностей правового регулирования трудовых отношений и иных непосредственно связанных с ними отношений в 2022 г., утвержденных постановлением Правительства от 30 марта 2022 г. N 511.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Актуализирован порядок присуждения ученых степеней</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5"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26.01.2023 N 101</w:t>
            </w:r>
            <w:r w:rsidRPr="00A16CB5">
              <w:rPr>
                <w:rFonts w:ascii="Times New Roman" w:eastAsia="Times New Roman" w:hAnsi="Times New Roman" w:cs="Times New Roman"/>
                <w:color w:val="365F91" w:themeColor="accent1" w:themeShade="BF"/>
                <w:sz w:val="24"/>
                <w:szCs w:val="24"/>
                <w:lang w:eastAsia="ru-RU"/>
              </w:rPr>
              <w:br/>
              <w:t xml:space="preserve">"О внесении изменений в некоторые акты Правительства Российской Федерации"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proofErr w:type="gramStart"/>
      <w:r w:rsidRPr="00A16CB5">
        <w:rPr>
          <w:rFonts w:ascii="Times New Roman" w:eastAsia="Times New Roman" w:hAnsi="Times New Roman" w:cs="Times New Roman"/>
          <w:sz w:val="24"/>
          <w:szCs w:val="24"/>
          <w:lang w:eastAsia="ru-RU"/>
        </w:rPr>
        <w:t>Закреплено, в частности, что в качестве документов о присуждении ученых степеней, предусмотренных государственной системой научной аттестации, имеют силу документы об ученых степенях, выданные частными организациями, осуществляющими образовательную деятельность на территории инновационного центра "</w:t>
      </w:r>
      <w:proofErr w:type="spellStart"/>
      <w:r w:rsidRPr="00A16CB5">
        <w:rPr>
          <w:rFonts w:ascii="Times New Roman" w:eastAsia="Times New Roman" w:hAnsi="Times New Roman" w:cs="Times New Roman"/>
          <w:sz w:val="24"/>
          <w:szCs w:val="24"/>
          <w:lang w:eastAsia="ru-RU"/>
        </w:rPr>
        <w:t>Сколково</w:t>
      </w:r>
      <w:proofErr w:type="spellEnd"/>
      <w:r w:rsidRPr="00A16CB5">
        <w:rPr>
          <w:rFonts w:ascii="Times New Roman" w:eastAsia="Times New Roman" w:hAnsi="Times New Roman" w:cs="Times New Roman"/>
          <w:sz w:val="24"/>
          <w:szCs w:val="24"/>
          <w:lang w:eastAsia="ru-RU"/>
        </w:rPr>
        <w:t xml:space="preserve">", до вступления в силу </w:t>
      </w:r>
      <w:r w:rsidRPr="00A16CB5">
        <w:rPr>
          <w:rFonts w:ascii="Times New Roman" w:eastAsia="Times New Roman" w:hAnsi="Times New Roman" w:cs="Times New Roman"/>
          <w:sz w:val="24"/>
          <w:szCs w:val="24"/>
          <w:lang w:eastAsia="ru-RU"/>
        </w:rPr>
        <w:lastRenderedPageBreak/>
        <w:t>Федерального закона от 07.10.2022 N 397-ФЗ "О внесении изменений в статью 4 Федерального закона "О науке и государственной научно-технической политике" и статью 11</w:t>
      </w:r>
      <w:proofErr w:type="gramEnd"/>
      <w:r w:rsidRPr="00A16CB5">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Кроме этого, документом ряд иных актов Правительства приведен в соответствие с нормами Федерального закона N 397-ФЗ.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Актуализировано Положение о Совете научно-образовательных центров мирового уровня</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6"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30.01.2023 N 128</w:t>
            </w:r>
            <w:r w:rsidRPr="00A16CB5">
              <w:rPr>
                <w:rFonts w:ascii="Times New Roman" w:eastAsia="Times New Roman" w:hAnsi="Times New Roman" w:cs="Times New Roman"/>
                <w:color w:val="365F91" w:themeColor="accent1" w:themeShade="BF"/>
                <w:sz w:val="24"/>
                <w:szCs w:val="24"/>
                <w:lang w:eastAsia="ru-RU"/>
              </w:rPr>
              <w:br/>
              <w:t xml:space="preserve">"О внесении изменений в Положение о Совете научно-образовательных центров мирового уровня"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Документом указанное Положение изложено в новой редакции. Внесенными изменениями, в частности: </w:t>
      </w:r>
    </w:p>
    <w:p w:rsidR="00A16CB5" w:rsidRPr="00A16CB5" w:rsidRDefault="00A16CB5" w:rsidP="00A16CB5">
      <w:pPr>
        <w:numPr>
          <w:ilvl w:val="0"/>
          <w:numId w:val="38"/>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закреплен порядок деятельности Совета; </w:t>
      </w:r>
    </w:p>
    <w:p w:rsidR="00A16CB5" w:rsidRPr="00A16CB5" w:rsidRDefault="00A16CB5" w:rsidP="00A16CB5">
      <w:pPr>
        <w:numPr>
          <w:ilvl w:val="0"/>
          <w:numId w:val="38"/>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уточнены полномочия и обязанности всех членов Совета; </w:t>
      </w:r>
    </w:p>
    <w:p w:rsidR="00A16CB5" w:rsidRPr="00A16CB5" w:rsidRDefault="00A16CB5" w:rsidP="00A16CB5">
      <w:pPr>
        <w:numPr>
          <w:ilvl w:val="0"/>
          <w:numId w:val="38"/>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установлена должность секретаря Совета и определен круг его полномочий; </w:t>
      </w:r>
    </w:p>
    <w:p w:rsidR="00A16CB5" w:rsidRPr="00A16CB5" w:rsidRDefault="00A16CB5" w:rsidP="00A16CB5">
      <w:pPr>
        <w:numPr>
          <w:ilvl w:val="0"/>
          <w:numId w:val="38"/>
        </w:numPr>
        <w:spacing w:after="240"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исключена необходимость разработки и утверждения Регламента деятельности Совета.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Установлен порядок присвоения, сохранения и прекращения статуса государственного научного центра РФ</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7" w:history="1">
              <w:r w:rsidRPr="00A16CB5">
                <w:rPr>
                  <w:rFonts w:ascii="Times New Roman" w:eastAsia="Times New Roman" w:hAnsi="Times New Roman" w:cs="Times New Roman"/>
                  <w:color w:val="365F91" w:themeColor="accent1" w:themeShade="BF"/>
                  <w:sz w:val="24"/>
                  <w:szCs w:val="24"/>
                  <w:u w:val="single"/>
                  <w:lang w:eastAsia="ru-RU"/>
                </w:rPr>
                <w:t>Постановление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01.02.2023 N 141</w:t>
            </w:r>
            <w:r w:rsidRPr="00A16CB5">
              <w:rPr>
                <w:rFonts w:ascii="Times New Roman" w:eastAsia="Times New Roman" w:hAnsi="Times New Roman" w:cs="Times New Roman"/>
                <w:color w:val="365F91" w:themeColor="accent1" w:themeShade="BF"/>
                <w:sz w:val="24"/>
                <w:szCs w:val="24"/>
                <w:lang w:eastAsia="ru-RU"/>
              </w:rPr>
              <w:br/>
              <w:t xml:space="preserve">"О присвоении, сохранении и прекращении статуса государственного научного центра Российской Федерации"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Данный статус присваивается научной организации, которая имеет уникальную научную установку, и (или) центр коллективного пользования научным оборудованием, и (или) уникальное опытно-экспериментальное оборудование, располагает высококвалифицированными научными работниками и специалистами, научная и научно-техническая </w:t>
      </w:r>
      <w:proofErr w:type="gramStart"/>
      <w:r w:rsidRPr="00A16CB5">
        <w:rPr>
          <w:rFonts w:ascii="Times New Roman" w:eastAsia="Times New Roman" w:hAnsi="Times New Roman" w:cs="Times New Roman"/>
          <w:sz w:val="24"/>
          <w:szCs w:val="24"/>
          <w:lang w:eastAsia="ru-RU"/>
        </w:rPr>
        <w:t>деятельность</w:t>
      </w:r>
      <w:proofErr w:type="gramEnd"/>
      <w:r w:rsidRPr="00A16CB5">
        <w:rPr>
          <w:rFonts w:ascii="Times New Roman" w:eastAsia="Times New Roman" w:hAnsi="Times New Roman" w:cs="Times New Roman"/>
          <w:sz w:val="24"/>
          <w:szCs w:val="24"/>
          <w:lang w:eastAsia="ru-RU"/>
        </w:rPr>
        <w:t xml:space="preserve"> которой получила международное признание. </w:t>
      </w:r>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proofErr w:type="spellStart"/>
      <w:r w:rsidRPr="00A16CB5">
        <w:rPr>
          <w:rFonts w:ascii="Times New Roman" w:eastAsia="Times New Roman" w:hAnsi="Times New Roman" w:cs="Times New Roman"/>
          <w:sz w:val="24"/>
          <w:szCs w:val="24"/>
          <w:lang w:eastAsia="ru-RU"/>
        </w:rPr>
        <w:t>Минобрнауки</w:t>
      </w:r>
      <w:proofErr w:type="spellEnd"/>
      <w:r w:rsidRPr="00A16CB5">
        <w:rPr>
          <w:rFonts w:ascii="Times New Roman" w:eastAsia="Times New Roman" w:hAnsi="Times New Roman" w:cs="Times New Roman"/>
          <w:sz w:val="24"/>
          <w:szCs w:val="24"/>
          <w:lang w:eastAsia="ru-RU"/>
        </w:rPr>
        <w:t xml:space="preserve"> России поручено разработать методические рекомендации по формированию программы деятельности организации, которой присвоен статус государственного научного центра. </w:t>
      </w:r>
      <w:proofErr w:type="gramStart"/>
      <w:r w:rsidRPr="00A16CB5">
        <w:rPr>
          <w:rFonts w:ascii="Times New Roman" w:eastAsia="Times New Roman" w:hAnsi="Times New Roman" w:cs="Times New Roman"/>
          <w:sz w:val="24"/>
          <w:szCs w:val="24"/>
          <w:lang w:eastAsia="ru-RU"/>
        </w:rPr>
        <w:t xml:space="preserve">Предприятиям, учреждениям и научным организациям, которым такой статус присвоен до вступления в силу Указа Президента РФ от 12 августа 2022 г. N 546 "О государственных научных центрах Российской Федерации", в течение 6 месяцев со дня вступления в силу настоящего Постановления необходимо представить в </w:t>
      </w:r>
      <w:proofErr w:type="spellStart"/>
      <w:r w:rsidRPr="00A16CB5">
        <w:rPr>
          <w:rFonts w:ascii="Times New Roman" w:eastAsia="Times New Roman" w:hAnsi="Times New Roman" w:cs="Times New Roman"/>
          <w:sz w:val="24"/>
          <w:szCs w:val="24"/>
          <w:lang w:eastAsia="ru-RU"/>
        </w:rPr>
        <w:t>Минобрнауки</w:t>
      </w:r>
      <w:proofErr w:type="spellEnd"/>
      <w:r w:rsidRPr="00A16CB5">
        <w:rPr>
          <w:rFonts w:ascii="Times New Roman" w:eastAsia="Times New Roman" w:hAnsi="Times New Roman" w:cs="Times New Roman"/>
          <w:sz w:val="24"/>
          <w:szCs w:val="24"/>
          <w:lang w:eastAsia="ru-RU"/>
        </w:rPr>
        <w:t xml:space="preserve"> России программу деятельности, разработанную в соответствии с указанными методическими рекомендациями. </w:t>
      </w:r>
      <w:proofErr w:type="gramEnd"/>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t>Правительством утвержден новый перечень иностранных вузов, документы об образовании и о квалификации которых признаются в России</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hyperlink r:id="rId58" w:history="1">
              <w:r w:rsidRPr="00A16CB5">
                <w:rPr>
                  <w:rFonts w:ascii="Times New Roman" w:eastAsia="Times New Roman" w:hAnsi="Times New Roman" w:cs="Times New Roman"/>
                  <w:color w:val="365F91" w:themeColor="accent1" w:themeShade="BF"/>
                  <w:sz w:val="24"/>
                  <w:szCs w:val="24"/>
                  <w:u w:val="single"/>
                  <w:lang w:eastAsia="ru-RU"/>
                </w:rPr>
                <w:t>Распоряжение</w:t>
              </w:r>
            </w:hyperlink>
            <w:r w:rsidRPr="00A16CB5">
              <w:rPr>
                <w:rFonts w:ascii="Times New Roman" w:eastAsia="Times New Roman" w:hAnsi="Times New Roman" w:cs="Times New Roman"/>
                <w:color w:val="365F91" w:themeColor="accent1" w:themeShade="BF"/>
                <w:sz w:val="24"/>
                <w:szCs w:val="24"/>
                <w:lang w:eastAsia="ru-RU"/>
              </w:rPr>
              <w:t xml:space="preserve"> Правительства РФ от 30.01.2023 N 186-р</w:t>
            </w:r>
            <w:proofErr w:type="gramStart"/>
            <w:r w:rsidRPr="00A16CB5">
              <w:rPr>
                <w:rFonts w:ascii="Times New Roman" w:eastAsia="Times New Roman" w:hAnsi="Times New Roman" w:cs="Times New Roman"/>
                <w:color w:val="365F91" w:themeColor="accent1" w:themeShade="BF"/>
                <w:sz w:val="24"/>
                <w:szCs w:val="24"/>
                <w:lang w:eastAsia="ru-RU"/>
              </w:rPr>
              <w:br/>
              <w:t>&lt;О</w:t>
            </w:r>
            <w:proofErr w:type="gramEnd"/>
            <w:r w:rsidRPr="00A16CB5">
              <w:rPr>
                <w:rFonts w:ascii="Times New Roman" w:eastAsia="Times New Roman" w:hAnsi="Times New Roman" w:cs="Times New Roman"/>
                <w:color w:val="365F91" w:themeColor="accent1" w:themeShade="BF"/>
                <w:sz w:val="24"/>
                <w:szCs w:val="24"/>
                <w:lang w:eastAsia="ru-RU"/>
              </w:rPr>
              <w:t xml:space="preserve">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w:t>
            </w:r>
          </w:p>
        </w:tc>
      </w:tr>
    </w:tbl>
    <w:p w:rsidR="00A16CB5" w:rsidRPr="00A16CB5" w:rsidRDefault="00A16CB5" w:rsidP="00A16CB5">
      <w:pPr>
        <w:spacing w:before="240" w:line="240" w:lineRule="auto"/>
        <w:ind w:firstLine="708"/>
        <w:jc w:val="both"/>
        <w:rPr>
          <w:rFonts w:ascii="Times New Roman" w:eastAsia="Times New Roman" w:hAnsi="Times New Roman" w:cs="Times New Roman"/>
          <w:sz w:val="24"/>
          <w:szCs w:val="24"/>
          <w:lang w:eastAsia="ru-RU"/>
        </w:rPr>
      </w:pPr>
      <w:proofErr w:type="gramStart"/>
      <w:r w:rsidRPr="00A16CB5">
        <w:rPr>
          <w:rFonts w:ascii="Times New Roman" w:eastAsia="Times New Roman" w:hAnsi="Times New Roman" w:cs="Times New Roman"/>
          <w:sz w:val="24"/>
          <w:szCs w:val="24"/>
          <w:lang w:eastAsia="ru-RU"/>
        </w:rPr>
        <w:t xml:space="preserve">В новый перечень включены, в частности, Университет Бонда (Австралия), Университет Саскачевана (Канада), Университет </w:t>
      </w:r>
      <w:proofErr w:type="spellStart"/>
      <w:r w:rsidRPr="00A16CB5">
        <w:rPr>
          <w:rFonts w:ascii="Times New Roman" w:eastAsia="Times New Roman" w:hAnsi="Times New Roman" w:cs="Times New Roman"/>
          <w:sz w:val="24"/>
          <w:szCs w:val="24"/>
          <w:lang w:eastAsia="ru-RU"/>
        </w:rPr>
        <w:t>Лугано</w:t>
      </w:r>
      <w:proofErr w:type="spellEnd"/>
      <w:r w:rsidRPr="00A16CB5">
        <w:rPr>
          <w:rFonts w:ascii="Times New Roman" w:eastAsia="Times New Roman" w:hAnsi="Times New Roman" w:cs="Times New Roman"/>
          <w:sz w:val="24"/>
          <w:szCs w:val="24"/>
          <w:lang w:eastAsia="ru-RU"/>
        </w:rPr>
        <w:t xml:space="preserve"> (Швейцарская Конфедерация), Университет </w:t>
      </w:r>
      <w:proofErr w:type="spellStart"/>
      <w:r w:rsidRPr="00A16CB5">
        <w:rPr>
          <w:rFonts w:ascii="Times New Roman" w:eastAsia="Times New Roman" w:hAnsi="Times New Roman" w:cs="Times New Roman"/>
          <w:sz w:val="24"/>
          <w:szCs w:val="24"/>
          <w:lang w:eastAsia="ru-RU"/>
        </w:rPr>
        <w:t>Седжон</w:t>
      </w:r>
      <w:proofErr w:type="spellEnd"/>
      <w:r w:rsidRPr="00A16CB5">
        <w:rPr>
          <w:rFonts w:ascii="Times New Roman" w:eastAsia="Times New Roman" w:hAnsi="Times New Roman" w:cs="Times New Roman"/>
          <w:sz w:val="24"/>
          <w:szCs w:val="24"/>
          <w:lang w:eastAsia="ru-RU"/>
        </w:rPr>
        <w:t xml:space="preserve"> (Республика Корея). </w:t>
      </w:r>
      <w:proofErr w:type="gramEnd"/>
    </w:p>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Признан утратившим силу ранее действовавший перечень, утвержденный распоряжением Правительства от 19 января 2022 г. N 28-р.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b/>
          <w:bCs/>
          <w:sz w:val="24"/>
          <w:szCs w:val="24"/>
          <w:lang w:eastAsia="ru-RU"/>
        </w:rPr>
        <w:lastRenderedPageBreak/>
        <w:t xml:space="preserve">Утверждена федеральная адаптированная образовательная программа дошкольного образования для </w:t>
      </w:r>
      <w:proofErr w:type="gramStart"/>
      <w:r w:rsidRPr="00A16CB5">
        <w:rPr>
          <w:rFonts w:ascii="Times New Roman" w:eastAsia="Times New Roman" w:hAnsi="Times New Roman" w:cs="Times New Roman"/>
          <w:b/>
          <w:bCs/>
          <w:sz w:val="24"/>
          <w:szCs w:val="24"/>
          <w:lang w:eastAsia="ru-RU"/>
        </w:rPr>
        <w:t>обучающихся</w:t>
      </w:r>
      <w:proofErr w:type="gramEnd"/>
      <w:r w:rsidRPr="00A16CB5">
        <w:rPr>
          <w:rFonts w:ascii="Times New Roman" w:eastAsia="Times New Roman" w:hAnsi="Times New Roman" w:cs="Times New Roman"/>
          <w:b/>
          <w:bCs/>
          <w:sz w:val="24"/>
          <w:szCs w:val="24"/>
          <w:lang w:eastAsia="ru-RU"/>
        </w:rPr>
        <w:t xml:space="preserve"> с ограниченными возможностями здоровья</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after="240" w:line="240" w:lineRule="auto"/>
              <w:jc w:val="left"/>
              <w:rPr>
                <w:rFonts w:ascii="Times New Roman" w:eastAsia="Times New Roman" w:hAnsi="Times New Roman" w:cs="Times New Roman"/>
                <w:color w:val="365F91" w:themeColor="accent1" w:themeShade="BF"/>
                <w:sz w:val="24"/>
                <w:szCs w:val="24"/>
                <w:lang w:eastAsia="ru-RU"/>
              </w:rPr>
            </w:pPr>
            <w:hyperlink r:id="rId59" w:history="1">
              <w:r w:rsidRPr="00A16CB5">
                <w:rPr>
                  <w:rFonts w:ascii="Times New Roman" w:eastAsia="Times New Roman" w:hAnsi="Times New Roman" w:cs="Times New Roman"/>
                  <w:color w:val="365F91" w:themeColor="accent1" w:themeShade="BF"/>
                  <w:sz w:val="24"/>
                  <w:szCs w:val="24"/>
                  <w:u w:val="single"/>
                  <w:lang w:eastAsia="ru-RU"/>
                </w:rPr>
                <w:t>Приказ</w:t>
              </w:r>
            </w:hyperlink>
            <w:r w:rsidRPr="00A16CB5">
              <w:rPr>
                <w:rFonts w:ascii="Times New Roman" w:eastAsia="Times New Roman" w:hAnsi="Times New Roman" w:cs="Times New Roman"/>
                <w:color w:val="365F91" w:themeColor="accent1" w:themeShade="BF"/>
                <w:sz w:val="24"/>
                <w:szCs w:val="24"/>
                <w:lang w:eastAsia="ru-RU"/>
              </w:rPr>
              <w:t xml:space="preserve"> </w:t>
            </w:r>
            <w:proofErr w:type="spellStart"/>
            <w:r w:rsidRPr="00A16CB5">
              <w:rPr>
                <w:rFonts w:ascii="Times New Roman" w:eastAsia="Times New Roman" w:hAnsi="Times New Roman" w:cs="Times New Roman"/>
                <w:color w:val="365F91" w:themeColor="accent1" w:themeShade="BF"/>
                <w:sz w:val="24"/>
                <w:szCs w:val="24"/>
                <w:lang w:eastAsia="ru-RU"/>
              </w:rPr>
              <w:t>Минпросвещения</w:t>
            </w:r>
            <w:proofErr w:type="spellEnd"/>
            <w:r w:rsidRPr="00A16CB5">
              <w:rPr>
                <w:rFonts w:ascii="Times New Roman" w:eastAsia="Times New Roman" w:hAnsi="Times New Roman" w:cs="Times New Roman"/>
                <w:color w:val="365F91" w:themeColor="accent1" w:themeShade="BF"/>
                <w:sz w:val="24"/>
                <w:szCs w:val="24"/>
                <w:lang w:eastAsia="ru-RU"/>
              </w:rPr>
              <w:t xml:space="preserve"> России от 24.11.2022 N 1022</w:t>
            </w:r>
            <w:r w:rsidRPr="00A16CB5">
              <w:rPr>
                <w:rFonts w:ascii="Times New Roman" w:eastAsia="Times New Roman" w:hAnsi="Times New Roman" w:cs="Times New Roman"/>
                <w:color w:val="365F91" w:themeColor="accent1" w:themeShade="BF"/>
                <w:sz w:val="24"/>
                <w:szCs w:val="24"/>
                <w:lang w:eastAsia="ru-RU"/>
              </w:rPr>
              <w:br/>
              <w:t xml:space="preserve">"Об утверждении федеральной адаптированной образовательной программы дошкольного образования для </w:t>
            </w:r>
            <w:proofErr w:type="gramStart"/>
            <w:r w:rsidRPr="00A16CB5">
              <w:rPr>
                <w:rFonts w:ascii="Times New Roman" w:eastAsia="Times New Roman" w:hAnsi="Times New Roman" w:cs="Times New Roman"/>
                <w:color w:val="365F91" w:themeColor="accent1" w:themeShade="BF"/>
                <w:sz w:val="24"/>
                <w:szCs w:val="24"/>
                <w:lang w:eastAsia="ru-RU"/>
              </w:rPr>
              <w:t>обучающихся</w:t>
            </w:r>
            <w:proofErr w:type="gramEnd"/>
            <w:r w:rsidRPr="00A16CB5">
              <w:rPr>
                <w:rFonts w:ascii="Times New Roman" w:eastAsia="Times New Roman" w:hAnsi="Times New Roman" w:cs="Times New Roman"/>
                <w:color w:val="365F91" w:themeColor="accent1" w:themeShade="BF"/>
                <w:sz w:val="24"/>
                <w:szCs w:val="24"/>
                <w:lang w:eastAsia="ru-RU"/>
              </w:rPr>
              <w:t xml:space="preserve"> с ограниченными возможностями здоровья"</w:t>
            </w:r>
            <w:r w:rsidRPr="00A16CB5">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27.01.2023 N 72149. </w:t>
            </w:r>
          </w:p>
        </w:tc>
      </w:tr>
    </w:tbl>
    <w:p w:rsidR="00A16CB5" w:rsidRPr="00A16CB5" w:rsidRDefault="00A16CB5" w:rsidP="00A16CB5">
      <w:pPr>
        <w:spacing w:after="240" w:line="240" w:lineRule="auto"/>
        <w:ind w:firstLine="708"/>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Программа является документом, в соответствии с которым организации, осуществляющие образовательную деятельность на уровне дошкольного образования, самостоятельно разрабатывают адаптированные программы для </w:t>
      </w:r>
      <w:proofErr w:type="gramStart"/>
      <w:r w:rsidRPr="00A16CB5">
        <w:rPr>
          <w:rFonts w:ascii="Times New Roman" w:eastAsia="Times New Roman" w:hAnsi="Times New Roman" w:cs="Times New Roman"/>
          <w:sz w:val="24"/>
          <w:szCs w:val="24"/>
          <w:lang w:eastAsia="ru-RU"/>
        </w:rPr>
        <w:t>обучающихся</w:t>
      </w:r>
      <w:proofErr w:type="gramEnd"/>
      <w:r w:rsidRPr="00A16CB5">
        <w:rPr>
          <w:rFonts w:ascii="Times New Roman" w:eastAsia="Times New Roman" w:hAnsi="Times New Roman" w:cs="Times New Roman"/>
          <w:sz w:val="24"/>
          <w:szCs w:val="24"/>
          <w:lang w:eastAsia="ru-RU"/>
        </w:rPr>
        <w:t xml:space="preserve"> с ограниченными возможностями здоровья. Программа определяет базовое содержание образовательных областей с учетом возрастных и индивидуальных особенностей обучающихся. </w:t>
      </w:r>
    </w:p>
    <w:p w:rsidR="00A16CB5" w:rsidRPr="00A16CB5" w:rsidRDefault="00A16CB5" w:rsidP="00A16CB5">
      <w:pPr>
        <w:spacing w:after="240" w:line="240" w:lineRule="auto"/>
        <w:jc w:val="both"/>
        <w:rPr>
          <w:rFonts w:ascii="Times New Roman" w:eastAsia="Times New Roman" w:hAnsi="Times New Roman" w:cs="Times New Roman"/>
          <w:sz w:val="24"/>
          <w:szCs w:val="24"/>
          <w:lang w:eastAsia="ru-RU"/>
        </w:rPr>
      </w:pPr>
      <w:proofErr w:type="spellStart"/>
      <w:r w:rsidRPr="00A16CB5">
        <w:rPr>
          <w:rFonts w:ascii="Times New Roman" w:eastAsia="Times New Roman" w:hAnsi="Times New Roman" w:cs="Times New Roman"/>
          <w:b/>
          <w:bCs/>
          <w:sz w:val="24"/>
          <w:szCs w:val="24"/>
          <w:lang w:eastAsia="ru-RU"/>
        </w:rPr>
        <w:t>Рособрнадзором</w:t>
      </w:r>
      <w:proofErr w:type="spellEnd"/>
      <w:r w:rsidRPr="00A16CB5">
        <w:rPr>
          <w:rFonts w:ascii="Times New Roman" w:eastAsia="Times New Roman" w:hAnsi="Times New Roman" w:cs="Times New Roman"/>
          <w:b/>
          <w:bCs/>
          <w:sz w:val="24"/>
          <w:szCs w:val="24"/>
          <w:lang w:eastAsia="ru-RU"/>
        </w:rPr>
        <w:t xml:space="preserve"> направлены методические документы, рекомендуемые при организации и проведении ГИА по образовательным программам основного общего и среднего общего образования в 2023 году</w:t>
      </w:r>
      <w:r w:rsidRPr="00A16CB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A16CB5" w:rsidRPr="00A16CB5" w:rsidTr="003816E1">
        <w:tc>
          <w:tcPr>
            <w:tcW w:w="131" w:type="dxa"/>
            <w:tcMar>
              <w:top w:w="0" w:type="dxa"/>
              <w:left w:w="0" w:type="dxa"/>
              <w:bottom w:w="0" w:type="dxa"/>
              <w:right w:w="109" w:type="dxa"/>
            </w:tcMa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A16CB5" w:rsidRPr="00A16CB5" w:rsidRDefault="00A16CB5" w:rsidP="00A16CB5">
            <w:pPr>
              <w:spacing w:line="240" w:lineRule="auto"/>
              <w:jc w:val="left"/>
              <w:rPr>
                <w:rFonts w:ascii="Times New Roman" w:eastAsia="Times New Roman" w:hAnsi="Times New Roman" w:cs="Times New Roman"/>
                <w:color w:val="365F91" w:themeColor="accent1" w:themeShade="BF"/>
                <w:sz w:val="24"/>
                <w:szCs w:val="24"/>
                <w:lang w:eastAsia="ru-RU"/>
              </w:rPr>
            </w:pPr>
            <w:r w:rsidRPr="00A16CB5">
              <w:rPr>
                <w:rFonts w:ascii="Times New Roman" w:eastAsia="Times New Roman" w:hAnsi="Times New Roman" w:cs="Times New Roman"/>
                <w:color w:val="365F91" w:themeColor="accent1" w:themeShade="BF"/>
                <w:sz w:val="24"/>
                <w:szCs w:val="24"/>
                <w:lang w:eastAsia="ru-RU"/>
              </w:rPr>
              <w:t>&lt;</w:t>
            </w:r>
            <w:hyperlink r:id="rId60" w:history="1">
              <w:r w:rsidRPr="00A16CB5">
                <w:rPr>
                  <w:rFonts w:ascii="Times New Roman" w:eastAsia="Times New Roman" w:hAnsi="Times New Roman" w:cs="Times New Roman"/>
                  <w:color w:val="365F91" w:themeColor="accent1" w:themeShade="BF"/>
                  <w:sz w:val="24"/>
                  <w:szCs w:val="24"/>
                  <w:u w:val="single"/>
                  <w:lang w:eastAsia="ru-RU"/>
                </w:rPr>
                <w:t>Письмо&gt;</w:t>
              </w:r>
            </w:hyperlink>
            <w:r w:rsidRPr="00A16CB5">
              <w:rPr>
                <w:rFonts w:ascii="Times New Roman" w:eastAsia="Times New Roman" w:hAnsi="Times New Roman" w:cs="Times New Roman"/>
                <w:color w:val="365F91" w:themeColor="accent1" w:themeShade="BF"/>
                <w:sz w:val="24"/>
                <w:szCs w:val="24"/>
                <w:lang w:eastAsia="ru-RU"/>
              </w:rPr>
              <w:t xml:space="preserve"> </w:t>
            </w:r>
            <w:proofErr w:type="spellStart"/>
            <w:r w:rsidRPr="00A16CB5">
              <w:rPr>
                <w:rFonts w:ascii="Times New Roman" w:eastAsia="Times New Roman" w:hAnsi="Times New Roman" w:cs="Times New Roman"/>
                <w:color w:val="365F91" w:themeColor="accent1" w:themeShade="BF"/>
                <w:sz w:val="24"/>
                <w:szCs w:val="24"/>
                <w:lang w:eastAsia="ru-RU"/>
              </w:rPr>
              <w:t>Рособрнадзора</w:t>
            </w:r>
            <w:proofErr w:type="spellEnd"/>
            <w:r w:rsidRPr="00A16CB5">
              <w:rPr>
                <w:rFonts w:ascii="Times New Roman" w:eastAsia="Times New Roman" w:hAnsi="Times New Roman" w:cs="Times New Roman"/>
                <w:color w:val="365F91" w:themeColor="accent1" w:themeShade="BF"/>
                <w:sz w:val="24"/>
                <w:szCs w:val="24"/>
                <w:lang w:eastAsia="ru-RU"/>
              </w:rPr>
              <w:t xml:space="preserve"> от 01.02.2023 N 04-31</w:t>
            </w:r>
            <w:proofErr w:type="gramStart"/>
            <w:r w:rsidRPr="00A16CB5">
              <w:rPr>
                <w:rFonts w:ascii="Times New Roman" w:eastAsia="Times New Roman" w:hAnsi="Times New Roman" w:cs="Times New Roman"/>
                <w:color w:val="365F91" w:themeColor="accent1" w:themeShade="BF"/>
                <w:sz w:val="24"/>
                <w:szCs w:val="24"/>
                <w:lang w:eastAsia="ru-RU"/>
              </w:rPr>
              <w:br/>
              <w:t>&lt;О</w:t>
            </w:r>
            <w:proofErr w:type="gramEnd"/>
            <w:r w:rsidRPr="00A16CB5">
              <w:rPr>
                <w:rFonts w:ascii="Times New Roman" w:eastAsia="Times New Roman" w:hAnsi="Times New Roman" w:cs="Times New Roman"/>
                <w:color w:val="365F91" w:themeColor="accent1" w:themeShade="BF"/>
                <w:sz w:val="24"/>
                <w:szCs w:val="24"/>
                <w:lang w:eastAsia="ru-RU"/>
              </w:rPr>
              <w:t xml:space="preserve">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2023 году&gt; </w:t>
            </w:r>
          </w:p>
        </w:tc>
      </w:tr>
    </w:tbl>
    <w:p w:rsidR="00A16CB5" w:rsidRPr="00A16CB5" w:rsidRDefault="00A16CB5" w:rsidP="00A16CB5">
      <w:pPr>
        <w:spacing w:before="240" w:line="240" w:lineRule="auto"/>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В частности, письмом направлены: </w:t>
      </w:r>
    </w:p>
    <w:p w:rsidR="00A16CB5" w:rsidRPr="00A16CB5" w:rsidRDefault="00A16CB5" w:rsidP="00A16CB5">
      <w:pPr>
        <w:numPr>
          <w:ilvl w:val="0"/>
          <w:numId w:val="39"/>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 </w:t>
      </w:r>
    </w:p>
    <w:p w:rsidR="00A16CB5" w:rsidRPr="00A16CB5" w:rsidRDefault="00A16CB5" w:rsidP="00A16CB5">
      <w:pPr>
        <w:numPr>
          <w:ilvl w:val="0"/>
          <w:numId w:val="39"/>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Методические рекомендации по подготовке и проведению единого государственного экзамена в пунктах проведения экзаменов в 2023 году; </w:t>
      </w:r>
    </w:p>
    <w:p w:rsidR="00A16CB5" w:rsidRPr="00A16CB5" w:rsidRDefault="00A16CB5" w:rsidP="00A16CB5">
      <w:pPr>
        <w:numPr>
          <w:ilvl w:val="0"/>
          <w:numId w:val="39"/>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Сборник форм для проведения государственной итоговой аттестации по образовательным программам среднего общего образования в 2023 году; </w:t>
      </w:r>
    </w:p>
    <w:p w:rsidR="00A16CB5" w:rsidRPr="00A16CB5" w:rsidRDefault="00A16CB5" w:rsidP="00A16CB5">
      <w:pPr>
        <w:numPr>
          <w:ilvl w:val="0"/>
          <w:numId w:val="39"/>
        </w:numPr>
        <w:spacing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 </w:t>
      </w:r>
    </w:p>
    <w:p w:rsidR="00A16CB5" w:rsidRPr="00A16CB5" w:rsidRDefault="00A16CB5" w:rsidP="00097A84">
      <w:pPr>
        <w:numPr>
          <w:ilvl w:val="0"/>
          <w:numId w:val="39"/>
        </w:numPr>
        <w:spacing w:after="240" w:line="240" w:lineRule="auto"/>
        <w:contextualSpacing/>
        <w:jc w:val="both"/>
        <w:rPr>
          <w:rFonts w:ascii="Times New Roman" w:eastAsia="Times New Roman" w:hAnsi="Times New Roman" w:cs="Times New Roman"/>
          <w:sz w:val="24"/>
          <w:szCs w:val="24"/>
          <w:lang w:eastAsia="ru-RU"/>
        </w:rPr>
      </w:pPr>
      <w:r w:rsidRPr="00A16CB5">
        <w:rPr>
          <w:rFonts w:ascii="Times New Roman" w:eastAsia="Times New Roman" w:hAnsi="Times New Roman" w:cs="Times New Roman"/>
          <w:sz w:val="24"/>
          <w:szCs w:val="24"/>
          <w:lang w:eastAsia="ru-RU"/>
        </w:rPr>
        <w:t xml:space="preserve">Сборник форм для проведения государственного выпускного экзамена по образовательным программам среднего общего образования в 2023 году и др. </w:t>
      </w:r>
    </w:p>
    <w:p w:rsidR="00354EA3" w:rsidRDefault="00354EA3" w:rsidP="00354EA3">
      <w:pPr>
        <w:pStyle w:val="2"/>
        <w:spacing w:before="0" w:after="240" w:line="240" w:lineRule="auto"/>
        <w:jc w:val="both"/>
        <w:rPr>
          <w:rFonts w:ascii="Times New Roman" w:eastAsia="Times New Roman" w:hAnsi="Times New Roman" w:cs="Times New Roman"/>
          <w:color w:val="auto"/>
          <w:sz w:val="24"/>
          <w:szCs w:val="24"/>
          <w:lang w:eastAsia="ru-RU"/>
        </w:rPr>
      </w:pPr>
      <w:bookmarkStart w:id="6" w:name="_Toc67910812"/>
      <w:bookmarkStart w:id="7" w:name="_Toc131433657"/>
      <w:r w:rsidRPr="00C15AB6">
        <w:rPr>
          <w:rFonts w:ascii="Times New Roman" w:eastAsia="Times New Roman" w:hAnsi="Times New Roman" w:cs="Times New Roman"/>
          <w:color w:val="auto"/>
          <w:sz w:val="24"/>
          <w:szCs w:val="24"/>
          <w:lang w:eastAsia="ru-RU"/>
        </w:rPr>
        <w:t>Санкт-Петербург</w:t>
      </w:r>
      <w:bookmarkEnd w:id="6"/>
      <w:bookmarkEnd w:id="7"/>
    </w:p>
    <w:p w:rsidR="00097A84" w:rsidRPr="00097A84" w:rsidRDefault="00097A84" w:rsidP="00097A84">
      <w:pPr>
        <w:spacing w:after="240" w:line="240" w:lineRule="auto"/>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b/>
          <w:bCs/>
          <w:sz w:val="24"/>
          <w:szCs w:val="24"/>
          <w:lang w:eastAsia="ru-RU"/>
        </w:rPr>
        <w:t xml:space="preserve">В Санкт-Петербурге принято решение продлить по 31 марта 2023 г. </w:t>
      </w:r>
      <w:proofErr w:type="spellStart"/>
      <w:r w:rsidRPr="00097A84">
        <w:rPr>
          <w:rFonts w:ascii="Times New Roman" w:eastAsia="Times New Roman" w:hAnsi="Times New Roman" w:cs="Times New Roman"/>
          <w:b/>
          <w:bCs/>
          <w:sz w:val="24"/>
          <w:szCs w:val="24"/>
          <w:lang w:eastAsia="ru-RU"/>
        </w:rPr>
        <w:t>антиковидные</w:t>
      </w:r>
      <w:proofErr w:type="spellEnd"/>
      <w:r w:rsidRPr="00097A84">
        <w:rPr>
          <w:rFonts w:ascii="Times New Roman" w:eastAsia="Times New Roman" w:hAnsi="Times New Roman" w:cs="Times New Roman"/>
          <w:b/>
          <w:bCs/>
          <w:sz w:val="24"/>
          <w:szCs w:val="24"/>
          <w:lang w:eastAsia="ru-RU"/>
        </w:rPr>
        <w:t xml:space="preserve"> ограничения на проведение публичных мероприятий, включая спортивные, культурные, </w:t>
      </w:r>
      <w:proofErr w:type="spellStart"/>
      <w:r w:rsidRPr="00097A84">
        <w:rPr>
          <w:rFonts w:ascii="Times New Roman" w:eastAsia="Times New Roman" w:hAnsi="Times New Roman" w:cs="Times New Roman"/>
          <w:b/>
          <w:bCs/>
          <w:sz w:val="24"/>
          <w:szCs w:val="24"/>
          <w:lang w:eastAsia="ru-RU"/>
        </w:rPr>
        <w:t>досуговые</w:t>
      </w:r>
      <w:proofErr w:type="spellEnd"/>
      <w:r w:rsidRPr="00097A84">
        <w:rPr>
          <w:rFonts w:ascii="Times New Roman" w:eastAsia="Times New Roman" w:hAnsi="Times New Roman" w:cs="Times New Roman"/>
          <w:b/>
          <w:bCs/>
          <w:sz w:val="24"/>
          <w:szCs w:val="24"/>
          <w:lang w:eastAsia="ru-RU"/>
        </w:rPr>
        <w:t xml:space="preserve"> и иные, численностью более 300 человек (за исключением согласованных с уполномоченными ведомствами)</w:t>
      </w:r>
      <w:r w:rsidRPr="00097A8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097A84" w:rsidRPr="00097A84" w:rsidTr="003816E1">
        <w:tc>
          <w:tcPr>
            <w:tcW w:w="120" w:type="dxa"/>
            <w:tcMar>
              <w:top w:w="0" w:type="dxa"/>
              <w:left w:w="0" w:type="dxa"/>
              <w:bottom w:w="0" w:type="dxa"/>
              <w:right w:w="100" w:type="dxa"/>
            </w:tcMar>
            <w:hideMark/>
          </w:tcPr>
          <w:p w:rsidR="00097A84" w:rsidRPr="00097A84" w:rsidRDefault="00097A84" w:rsidP="00097A84">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097A84" w:rsidRPr="00097A84" w:rsidRDefault="00097A84" w:rsidP="00097A84">
            <w:pPr>
              <w:spacing w:line="240" w:lineRule="auto"/>
              <w:jc w:val="left"/>
              <w:rPr>
                <w:rFonts w:ascii="Times New Roman" w:eastAsia="Times New Roman" w:hAnsi="Times New Roman" w:cs="Times New Roman"/>
                <w:color w:val="365F91" w:themeColor="accent1" w:themeShade="BF"/>
                <w:sz w:val="24"/>
                <w:szCs w:val="24"/>
                <w:lang w:eastAsia="ru-RU"/>
              </w:rPr>
            </w:pPr>
            <w:hyperlink r:id="rId61" w:history="1">
              <w:r w:rsidRPr="00097A84">
                <w:rPr>
                  <w:rFonts w:ascii="Times New Roman" w:eastAsia="Times New Roman" w:hAnsi="Times New Roman" w:cs="Times New Roman"/>
                  <w:color w:val="365F91" w:themeColor="accent1" w:themeShade="BF"/>
                  <w:sz w:val="24"/>
                  <w:szCs w:val="24"/>
                  <w:u w:val="single"/>
                  <w:lang w:eastAsia="ru-RU"/>
                </w:rPr>
                <w:t>Постановление</w:t>
              </w:r>
            </w:hyperlink>
            <w:r w:rsidRPr="00097A84">
              <w:rPr>
                <w:rFonts w:ascii="Times New Roman" w:eastAsia="Times New Roman" w:hAnsi="Times New Roman" w:cs="Times New Roman"/>
                <w:color w:val="365F91" w:themeColor="accent1" w:themeShade="BF"/>
                <w:sz w:val="24"/>
                <w:szCs w:val="24"/>
                <w:lang w:eastAsia="ru-RU"/>
              </w:rPr>
              <w:t xml:space="preserve"> Правительства Санкт-Петербурга от 24.01.2023 N 37 "О внесении изменений в постановление Правительства Санкт-Петербурга от 13.03.2021 N 121" </w:t>
            </w:r>
          </w:p>
        </w:tc>
      </w:tr>
    </w:tbl>
    <w:p w:rsidR="00097A84" w:rsidRPr="00097A84" w:rsidRDefault="00097A84" w:rsidP="00097A84">
      <w:pPr>
        <w:spacing w:before="240" w:after="240"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Гражданам рекомендуется использовать средства индивидуальной защиты вне мест проживания, а лицам пожилого возраста, а также лицам, страдающим хроническими заболеваниями, воздержаться от посещения помещений религиозных организаций.</w:t>
      </w:r>
    </w:p>
    <w:p w:rsidR="00097A84" w:rsidRPr="00097A84" w:rsidRDefault="00097A84" w:rsidP="00097A84">
      <w:pPr>
        <w:spacing w:before="240" w:after="240" w:line="240" w:lineRule="auto"/>
        <w:jc w:val="both"/>
        <w:rPr>
          <w:rFonts w:ascii="Times New Roman" w:eastAsia="Times New Roman" w:hAnsi="Times New Roman" w:cs="Times New Roman"/>
          <w:b/>
          <w:sz w:val="24"/>
          <w:szCs w:val="24"/>
          <w:lang w:eastAsia="ru-RU"/>
        </w:rPr>
      </w:pPr>
      <w:r w:rsidRPr="00097A84">
        <w:rPr>
          <w:rFonts w:ascii="Times New Roman" w:eastAsia="Times New Roman" w:hAnsi="Times New Roman" w:cs="Times New Roman"/>
          <w:b/>
          <w:sz w:val="24"/>
          <w:szCs w:val="24"/>
          <w:lang w:eastAsia="ru-RU"/>
        </w:rPr>
        <w:t xml:space="preserve">Утвержден Административный регламент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w:t>
      </w:r>
      <w:r w:rsidRPr="00097A84">
        <w:rPr>
          <w:rFonts w:ascii="Times New Roman" w:eastAsia="Times New Roman" w:hAnsi="Times New Roman" w:cs="Times New Roman"/>
          <w:b/>
          <w:sz w:val="24"/>
          <w:szCs w:val="24"/>
          <w:lang w:eastAsia="ru-RU"/>
        </w:rPr>
        <w:lastRenderedPageBreak/>
        <w:t>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w:t>
      </w:r>
    </w:p>
    <w:p w:rsidR="00097A84" w:rsidRPr="00097A84" w:rsidRDefault="00097A84" w:rsidP="00097A84">
      <w:pPr>
        <w:spacing w:line="240" w:lineRule="auto"/>
        <w:ind w:firstLine="708"/>
        <w:jc w:val="both"/>
        <w:rPr>
          <w:rFonts w:ascii="Times New Roman" w:eastAsia="Times New Roman" w:hAnsi="Times New Roman" w:cs="Times New Roman"/>
          <w:color w:val="365F91" w:themeColor="accent1" w:themeShade="BF"/>
          <w:sz w:val="24"/>
          <w:szCs w:val="24"/>
          <w:lang w:eastAsia="ru-RU"/>
        </w:rPr>
      </w:pPr>
      <w:proofErr w:type="gramStart"/>
      <w:r w:rsidRPr="00097A84">
        <w:rPr>
          <w:rFonts w:ascii="Times New Roman" w:eastAsia="Times New Roman" w:hAnsi="Times New Roman" w:cs="Times New Roman"/>
          <w:color w:val="365F91" w:themeColor="accent1" w:themeShade="BF"/>
          <w:sz w:val="24"/>
          <w:szCs w:val="24"/>
          <w:lang w:eastAsia="ru-RU"/>
        </w:rPr>
        <w:t>Распоряжение Комитета по образованию Правительства Санкт-Петербурга от 29.12.2022 N 2714-р "Об утверждении Административного регламента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w:t>
      </w:r>
      <w:proofErr w:type="gramEnd"/>
    </w:p>
    <w:p w:rsidR="00097A84" w:rsidRPr="00097A84" w:rsidRDefault="00097A84" w:rsidP="00097A84">
      <w:pPr>
        <w:spacing w:before="240"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Установлено, что государственная услуга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частных организаций, осуществляющих образовательную деятельность на территории Санкт-Петербурга, предоставляется комитетом по образованию Санкт-Петербурга.</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proofErr w:type="gramStart"/>
      <w:r w:rsidRPr="00097A84">
        <w:rPr>
          <w:rFonts w:ascii="Times New Roman" w:eastAsia="Times New Roman" w:hAnsi="Times New Roman" w:cs="Times New Roman"/>
          <w:sz w:val="24"/>
          <w:szCs w:val="24"/>
          <w:lang w:eastAsia="ru-RU"/>
        </w:rPr>
        <w:t>К заявителям, имеющим право на ее получение, отнесены педагогические работники вышеназванных организаций, замещающие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w:t>
      </w:r>
      <w:proofErr w:type="gramEnd"/>
      <w:r w:rsidRPr="00097A84">
        <w:rPr>
          <w:rFonts w:ascii="Times New Roman" w:eastAsia="Times New Roman" w:hAnsi="Times New Roman" w:cs="Times New Roman"/>
          <w:sz w:val="24"/>
          <w:szCs w:val="24"/>
          <w:lang w:eastAsia="ru-RU"/>
        </w:rPr>
        <w:t xml:space="preserve"> организации, определенной трудовым договором.</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proofErr w:type="gramStart"/>
      <w:r w:rsidRPr="00097A84">
        <w:rPr>
          <w:rFonts w:ascii="Times New Roman" w:eastAsia="Times New Roman" w:hAnsi="Times New Roman" w:cs="Times New Roman"/>
          <w:sz w:val="24"/>
          <w:szCs w:val="24"/>
          <w:lang w:eastAsia="ru-RU"/>
        </w:rPr>
        <w:t>Определены, в частности, исчерпывающий перечень документов, представляемых ими в указанных целях, требования к последним, основания для отказа в их приеме, общий срок и результат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 и в МФЦ.</w:t>
      </w:r>
      <w:proofErr w:type="gramEnd"/>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Урегулированы вопросы, касающиеся информирования заявителя о результате предоставления услуги и его учете в ГИС "Комплексная автоматизированная информационная система каталогизации ресурсов образования Санкт-Петербурга", </w:t>
      </w:r>
      <w:proofErr w:type="gramStart"/>
      <w:r w:rsidRPr="00097A84">
        <w:rPr>
          <w:rFonts w:ascii="Times New Roman" w:eastAsia="Times New Roman" w:hAnsi="Times New Roman" w:cs="Times New Roman"/>
          <w:sz w:val="24"/>
          <w:szCs w:val="24"/>
          <w:lang w:eastAsia="ru-RU"/>
        </w:rPr>
        <w:t>контроля за</w:t>
      </w:r>
      <w:proofErr w:type="gramEnd"/>
      <w:r w:rsidRPr="00097A84">
        <w:rPr>
          <w:rFonts w:ascii="Times New Roman" w:eastAsia="Times New Roman" w:hAnsi="Times New Roman" w:cs="Times New Roman"/>
          <w:sz w:val="24"/>
          <w:szCs w:val="24"/>
          <w:lang w:eastAsia="ru-RU"/>
        </w:rPr>
        <w:t xml:space="preserve"> исполнением регламента, а также досудебного (внесудебного) обжалования решений и действий (бездействия) Комитета, его должностного лица.</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Взимание государственной пошлины или иной платы за оказание услуги не предусмотрено.</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В приложениях приведены формы распоряжений об установлении (об отказе в установлении) квалификационной категории педагогическим работникам и другой используемой документации.</w:t>
      </w:r>
    </w:p>
    <w:p w:rsidR="00097A84" w:rsidRPr="00097A84" w:rsidRDefault="00097A84" w:rsidP="00097A84">
      <w:pPr>
        <w:spacing w:after="240"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Распоряжение Комитета от 03.12.2014 N 5488-р, ранее утверждавшее аналогичный Административный регламент, признано утратившим силу с внесенными в него изменениями.</w:t>
      </w:r>
    </w:p>
    <w:p w:rsidR="002C38CF" w:rsidRDefault="00354EA3" w:rsidP="00A66080">
      <w:pPr>
        <w:pStyle w:val="2"/>
        <w:spacing w:before="0" w:after="240" w:line="240" w:lineRule="auto"/>
        <w:jc w:val="both"/>
        <w:rPr>
          <w:rFonts w:ascii="Times New Roman" w:eastAsia="Times New Roman" w:hAnsi="Times New Roman" w:cs="Times New Roman"/>
          <w:color w:val="auto"/>
          <w:sz w:val="24"/>
          <w:szCs w:val="24"/>
          <w:lang w:eastAsia="ru-RU"/>
        </w:rPr>
      </w:pPr>
      <w:bookmarkStart w:id="8" w:name="_Toc67910813"/>
      <w:bookmarkStart w:id="9" w:name="_Toc131433658"/>
      <w:r w:rsidRPr="00C15AB6">
        <w:rPr>
          <w:rFonts w:ascii="Times New Roman" w:eastAsia="Times New Roman" w:hAnsi="Times New Roman" w:cs="Times New Roman"/>
          <w:color w:val="auto"/>
          <w:sz w:val="24"/>
          <w:szCs w:val="24"/>
          <w:lang w:eastAsia="ru-RU"/>
        </w:rPr>
        <w:t>Ленинградская область</w:t>
      </w:r>
      <w:bookmarkEnd w:id="8"/>
      <w:bookmarkEnd w:id="9"/>
    </w:p>
    <w:p w:rsidR="00097A84" w:rsidRPr="00097A84" w:rsidRDefault="00097A84" w:rsidP="00097A84">
      <w:pPr>
        <w:spacing w:line="240" w:lineRule="auto"/>
        <w:jc w:val="both"/>
        <w:rPr>
          <w:rFonts w:ascii="Times New Roman" w:eastAsia="Times New Roman" w:hAnsi="Times New Roman" w:cs="Times New Roman"/>
          <w:b/>
          <w:sz w:val="24"/>
          <w:szCs w:val="24"/>
          <w:lang w:eastAsia="ru-RU"/>
        </w:rPr>
      </w:pPr>
      <w:r w:rsidRPr="00097A84">
        <w:rPr>
          <w:rFonts w:ascii="Times New Roman" w:eastAsia="Times New Roman" w:hAnsi="Times New Roman" w:cs="Times New Roman"/>
          <w:b/>
          <w:sz w:val="24"/>
          <w:szCs w:val="24"/>
          <w:lang w:eastAsia="ru-RU"/>
        </w:rPr>
        <w:t>Утвержден порядок проведения и проверки итогового собеседования по русскому языку в Ленинградской области</w:t>
      </w:r>
    </w:p>
    <w:p w:rsidR="00097A84" w:rsidRPr="00097A84" w:rsidRDefault="00097A84" w:rsidP="00097A84">
      <w:pPr>
        <w:spacing w:before="240" w:line="240" w:lineRule="auto"/>
        <w:jc w:val="both"/>
        <w:rPr>
          <w:rFonts w:ascii="Times New Roman" w:eastAsia="Times New Roman" w:hAnsi="Times New Roman" w:cs="Times New Roman"/>
          <w:color w:val="365F91" w:themeColor="accent1" w:themeShade="BF"/>
          <w:sz w:val="24"/>
          <w:szCs w:val="24"/>
          <w:lang w:eastAsia="ru-RU"/>
        </w:rPr>
      </w:pPr>
      <w:hyperlink r:id="rId62" w:history="1">
        <w:r w:rsidRPr="00097A84">
          <w:rPr>
            <w:rFonts w:ascii="Times New Roman" w:eastAsia="Times New Roman" w:hAnsi="Times New Roman" w:cs="Times New Roman"/>
            <w:color w:val="365F91" w:themeColor="accent1" w:themeShade="BF"/>
            <w:sz w:val="24"/>
            <w:szCs w:val="24"/>
            <w:u w:val="single"/>
            <w:lang w:eastAsia="ru-RU"/>
          </w:rPr>
          <w:t>Приказ</w:t>
        </w:r>
      </w:hyperlink>
      <w:r w:rsidRPr="00097A84">
        <w:rPr>
          <w:rFonts w:ascii="Times New Roman" w:eastAsia="Times New Roman" w:hAnsi="Times New Roman" w:cs="Times New Roman"/>
          <w:color w:val="365F91" w:themeColor="accent1" w:themeShade="BF"/>
          <w:sz w:val="24"/>
          <w:szCs w:val="24"/>
          <w:lang w:eastAsia="ru-RU"/>
        </w:rPr>
        <w:t xml:space="preserve"> комитета общего и профессионального образования Ленинградской области от 11.01.2023 N 01 "Об утверждении Порядка проведения и проверки итогового собеседования по русскому языку в Ленинградской области" </w:t>
      </w:r>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  </w:t>
      </w:r>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proofErr w:type="gramStart"/>
      <w:r w:rsidRPr="00097A84">
        <w:rPr>
          <w:rFonts w:ascii="Times New Roman" w:eastAsia="Times New Roman" w:hAnsi="Times New Roman" w:cs="Times New Roman"/>
          <w:sz w:val="24"/>
          <w:szCs w:val="24"/>
          <w:lang w:eastAsia="ru-RU"/>
        </w:rPr>
        <w:lastRenderedPageBreak/>
        <w:t xml:space="preserve">Установлено, что итоговое собеседование проводится как условие допуска к государственной итоговой аттестации по образовательным программам основного общего образования для обучающихся IX классов, в том числе для лиц, осваивающих образовательные программы в форме семейного образования, лиц, обучающихся по не имеющим государственной аккредитации образовательным программам, проходящих экстерном ГИА в организации, осуществляющей образовательную деятельность по имеющим государственную аккредитацию программам. </w:t>
      </w:r>
      <w:proofErr w:type="gramEnd"/>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proofErr w:type="gramStart"/>
      <w:r w:rsidRPr="00097A84">
        <w:rPr>
          <w:rFonts w:ascii="Times New Roman" w:eastAsia="Times New Roman" w:hAnsi="Times New Roman" w:cs="Times New Roman"/>
          <w:sz w:val="24"/>
          <w:szCs w:val="24"/>
          <w:lang w:eastAsia="ru-RU"/>
        </w:rPr>
        <w:t>Определены, в частности, перечень категорий участников, сроки и продолжительность собеседования, требования, предъявляемые к лицам, привлекаемым к его проведению и проверке, и техническому обеспечению, функции комитета общего и профессионального образования Ленинградской области, органов местного самоуправления и образовательных организаций, правила сбора исходных сведений в указанных целях, состав комиссии по проведению итогового собеседования, процедура обработки его результатов, срок действия последних, места и порядок</w:t>
      </w:r>
      <w:proofErr w:type="gramEnd"/>
      <w:r w:rsidRPr="00097A84">
        <w:rPr>
          <w:rFonts w:ascii="Times New Roman" w:eastAsia="Times New Roman" w:hAnsi="Times New Roman" w:cs="Times New Roman"/>
          <w:sz w:val="24"/>
          <w:szCs w:val="24"/>
          <w:lang w:eastAsia="ru-RU"/>
        </w:rPr>
        <w:t xml:space="preserve"> ознакомления с ними участников и их родителей (законных представителей). </w:t>
      </w:r>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proofErr w:type="gramStart"/>
      <w:r w:rsidRPr="00097A84">
        <w:rPr>
          <w:rFonts w:ascii="Times New Roman" w:eastAsia="Times New Roman" w:hAnsi="Times New Roman" w:cs="Times New Roman"/>
          <w:sz w:val="24"/>
          <w:szCs w:val="24"/>
          <w:lang w:eastAsia="ru-RU"/>
        </w:rPr>
        <w:t xml:space="preserve">Урегулированы вопросы, касающиеся проведения собеседования в дистанционной форме, повторного допуска к нему, особенностей его организации с участниками с ограниченными возможностями здоровья, детьми-инвалидами и инвалидами, передачи, хранения материалов итогового собеседования в ГБУ ЛО "Информационный центр оценки качества образования", сбора и внесения им сведений в региональную информационную систему обеспечения проведения государственной итоговой аттестации обучающихся. </w:t>
      </w:r>
      <w:proofErr w:type="gramEnd"/>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В целях предотвращения конфликта интересов и обеспечения объективного оценивания участников итогового собеседования предусмотрена процедура повторной проверки их ответов. </w:t>
      </w:r>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В приложениях приведены, в числе прочего, сборник форм используемой документации, перечень категорий участников, имеющих право на уменьшение минимального количества баллов, необходимого для получения "зачета". </w:t>
      </w:r>
    </w:p>
    <w:p w:rsidR="00097A84" w:rsidRPr="00097A84" w:rsidRDefault="00097A84" w:rsidP="00097A84">
      <w:pPr>
        <w:spacing w:after="240" w:line="240" w:lineRule="auto"/>
        <w:ind w:firstLine="393"/>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Приказ Комитета от 19.01.2022 N 03, ранее регламентировавший аналогичный Порядок, признан утратившим силу. </w:t>
      </w:r>
    </w:p>
    <w:p w:rsidR="00097A84" w:rsidRPr="00097A84" w:rsidRDefault="00097A84" w:rsidP="00097A84">
      <w:pPr>
        <w:spacing w:after="240" w:line="240" w:lineRule="auto"/>
        <w:jc w:val="both"/>
        <w:rPr>
          <w:rFonts w:ascii="Times New Roman" w:eastAsia="Times New Roman" w:hAnsi="Times New Roman" w:cs="Times New Roman"/>
          <w:b/>
          <w:sz w:val="24"/>
          <w:szCs w:val="24"/>
          <w:lang w:eastAsia="ru-RU"/>
        </w:rPr>
      </w:pPr>
      <w:r w:rsidRPr="00097A84">
        <w:rPr>
          <w:rFonts w:ascii="Times New Roman" w:eastAsia="Times New Roman" w:hAnsi="Times New Roman" w:cs="Times New Roman"/>
          <w:b/>
          <w:sz w:val="24"/>
          <w:szCs w:val="24"/>
          <w:lang w:eastAsia="ru-RU"/>
        </w:rPr>
        <w:t>Заключено соглашение о МЗП</w:t>
      </w:r>
    </w:p>
    <w:p w:rsidR="00097A84" w:rsidRPr="00097A84" w:rsidRDefault="00097A84" w:rsidP="00097A84">
      <w:pPr>
        <w:spacing w:line="240" w:lineRule="auto"/>
        <w:jc w:val="both"/>
        <w:rPr>
          <w:rFonts w:ascii="Times New Roman" w:eastAsia="Times New Roman" w:hAnsi="Times New Roman" w:cs="Times New Roman"/>
          <w:color w:val="365F91" w:themeColor="accent1" w:themeShade="BF"/>
          <w:sz w:val="24"/>
          <w:szCs w:val="24"/>
          <w:lang w:eastAsia="ru-RU"/>
        </w:rPr>
      </w:pPr>
      <w:r w:rsidRPr="00097A84">
        <w:rPr>
          <w:rFonts w:ascii="Times New Roman" w:eastAsia="Times New Roman" w:hAnsi="Times New Roman" w:cs="Times New Roman"/>
          <w:color w:val="365F91" w:themeColor="accent1" w:themeShade="BF"/>
          <w:sz w:val="24"/>
          <w:szCs w:val="24"/>
          <w:lang w:eastAsia="ru-RU"/>
        </w:rPr>
        <w:t xml:space="preserve">"Региональное </w:t>
      </w:r>
      <w:hyperlink r:id="rId63" w:history="1">
        <w:r w:rsidRPr="00097A84">
          <w:rPr>
            <w:rFonts w:ascii="Times New Roman" w:eastAsia="Times New Roman" w:hAnsi="Times New Roman" w:cs="Times New Roman"/>
            <w:color w:val="365F91" w:themeColor="accent1" w:themeShade="BF"/>
            <w:sz w:val="24"/>
            <w:szCs w:val="24"/>
            <w:u w:val="single"/>
            <w:lang w:eastAsia="ru-RU"/>
          </w:rPr>
          <w:t>соглашение</w:t>
        </w:r>
      </w:hyperlink>
      <w:r w:rsidRPr="00097A84">
        <w:rPr>
          <w:rFonts w:ascii="Times New Roman" w:eastAsia="Times New Roman" w:hAnsi="Times New Roman" w:cs="Times New Roman"/>
          <w:color w:val="365F91" w:themeColor="accent1" w:themeShade="BF"/>
          <w:sz w:val="24"/>
          <w:szCs w:val="24"/>
          <w:lang w:eastAsia="ru-RU"/>
        </w:rPr>
        <w:t xml:space="preserve"> о минимальной заработной плате в Ленинградской области на 2023 год" (Заключено 29.12.2022 N 22/С-22) </w:t>
      </w:r>
    </w:p>
    <w:p w:rsidR="00097A84" w:rsidRPr="00097A84" w:rsidRDefault="00097A84" w:rsidP="00097A84">
      <w:pPr>
        <w:spacing w:line="240" w:lineRule="auto"/>
        <w:ind w:firstLine="393"/>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  </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Соглашение заключено между Правительством Ленинградской области, общественной организацией Межрегиональное Санкт-Петербурга и Ленинградской области объединение организаций профсоюзов "Ленинградская Федерация Профсоюзов", региональным объединением работодателей "Союз промышленников и предпринимателей Ленинградской области". </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С 1 января 2023 года размер минимальной заработной платы в Ленинградской области установлен в сумме 16987 рублей, с 1 июня 2023 года - в сумме 17385 рублей. </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Стороны договорились, что размер минимальной заработной платы не является ограничением для реализации более высоких гарантий по оплате труда. </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Определены обязательства и ответственность сторон. </w:t>
      </w:r>
    </w:p>
    <w:p w:rsidR="00097A84" w:rsidRPr="00097A84" w:rsidRDefault="00097A84" w:rsidP="00097A84">
      <w:pPr>
        <w:spacing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Действие соглашения распространено на организации, индивидуальных предпринимателей, осуществляющих деятельность на территории Ленинградской области, заключивших соглашение или присоединившихся к нему, за исключением организаций, финансируемых из федерального бюджета. </w:t>
      </w:r>
    </w:p>
    <w:p w:rsidR="00097A84" w:rsidRPr="00097A84" w:rsidRDefault="00097A84" w:rsidP="00097A84">
      <w:pPr>
        <w:spacing w:after="240" w:line="240" w:lineRule="auto"/>
        <w:ind w:firstLine="708"/>
        <w:jc w:val="both"/>
        <w:rPr>
          <w:rFonts w:ascii="Times New Roman" w:eastAsia="Times New Roman" w:hAnsi="Times New Roman" w:cs="Times New Roman"/>
          <w:sz w:val="24"/>
          <w:szCs w:val="24"/>
          <w:lang w:eastAsia="ru-RU"/>
        </w:rPr>
      </w:pPr>
      <w:r w:rsidRPr="00097A84">
        <w:rPr>
          <w:rFonts w:ascii="Times New Roman" w:eastAsia="Times New Roman" w:hAnsi="Times New Roman" w:cs="Times New Roman"/>
          <w:sz w:val="24"/>
          <w:szCs w:val="24"/>
          <w:lang w:eastAsia="ru-RU"/>
        </w:rPr>
        <w:t xml:space="preserve">Установлено, что соглашение действует по 31 декабря 2023 года. В случае истечения срока действия </w:t>
      </w:r>
      <w:proofErr w:type="gramStart"/>
      <w:r w:rsidRPr="00097A84">
        <w:rPr>
          <w:rFonts w:ascii="Times New Roman" w:eastAsia="Times New Roman" w:hAnsi="Times New Roman" w:cs="Times New Roman"/>
          <w:sz w:val="24"/>
          <w:szCs w:val="24"/>
          <w:lang w:eastAsia="ru-RU"/>
        </w:rPr>
        <w:t>соглашения</w:t>
      </w:r>
      <w:proofErr w:type="gramEnd"/>
      <w:r w:rsidRPr="00097A84">
        <w:rPr>
          <w:rFonts w:ascii="Times New Roman" w:eastAsia="Times New Roman" w:hAnsi="Times New Roman" w:cs="Times New Roman"/>
          <w:sz w:val="24"/>
          <w:szCs w:val="24"/>
          <w:lang w:eastAsia="ru-RU"/>
        </w:rPr>
        <w:t xml:space="preserve"> достигнутые сторонами договоренности сохраняют силу до заключения нового или изменения действующего соглашения. </w:t>
      </w:r>
    </w:p>
    <w:p w:rsidR="00097A84" w:rsidRPr="00097A84" w:rsidRDefault="00097A84" w:rsidP="00097A84">
      <w:pPr>
        <w:rPr>
          <w:lang w:eastAsia="ru-RU"/>
        </w:rPr>
      </w:pPr>
    </w:p>
    <w:p w:rsidR="00354EA3" w:rsidRDefault="00F300FC"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10" w:name="_Toc67910814"/>
      <w:bookmarkStart w:id="11" w:name="_Toc131433659"/>
      <w:r>
        <w:rPr>
          <w:rFonts w:ascii="Times New Roman" w:eastAsia="Times New Roman" w:hAnsi="Times New Roman" w:cs="Times New Roman"/>
          <w:color w:val="auto"/>
          <w:sz w:val="24"/>
          <w:szCs w:val="24"/>
          <w:lang w:eastAsia="ru-RU"/>
        </w:rPr>
        <w:lastRenderedPageBreak/>
        <w:t>Февраль</w:t>
      </w:r>
      <w:r w:rsidR="00354EA3" w:rsidRPr="00C15AB6">
        <w:rPr>
          <w:rFonts w:ascii="Times New Roman" w:eastAsia="Times New Roman" w:hAnsi="Times New Roman" w:cs="Times New Roman"/>
          <w:color w:val="auto"/>
          <w:sz w:val="24"/>
          <w:szCs w:val="24"/>
          <w:lang w:eastAsia="ru-RU"/>
        </w:rPr>
        <w:t xml:space="preserve"> 202</w:t>
      </w:r>
      <w:bookmarkEnd w:id="10"/>
      <w:r>
        <w:rPr>
          <w:rFonts w:ascii="Times New Roman" w:eastAsia="Times New Roman" w:hAnsi="Times New Roman" w:cs="Times New Roman"/>
          <w:color w:val="auto"/>
          <w:sz w:val="24"/>
          <w:szCs w:val="24"/>
          <w:lang w:eastAsia="ru-RU"/>
        </w:rPr>
        <w:t>3</w:t>
      </w:r>
      <w:bookmarkEnd w:id="11"/>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 xml:space="preserve">С 1 марта по 31 декабря 2023 г. в рамках реализации </w:t>
      </w:r>
      <w:proofErr w:type="spellStart"/>
      <w:r w:rsidRPr="0057773C">
        <w:rPr>
          <w:rFonts w:ascii="Times New Roman" w:hAnsi="Times New Roman" w:cs="Times New Roman"/>
          <w:b/>
          <w:bCs/>
          <w:color w:val="00000A"/>
          <w:sz w:val="24"/>
          <w:szCs w:val="24"/>
        </w:rPr>
        <w:t>пилотного</w:t>
      </w:r>
      <w:proofErr w:type="spellEnd"/>
      <w:r w:rsidRPr="0057773C">
        <w:rPr>
          <w:rFonts w:ascii="Times New Roman" w:hAnsi="Times New Roman" w:cs="Times New Roman"/>
          <w:b/>
          <w:bCs/>
          <w:color w:val="00000A"/>
          <w:sz w:val="24"/>
          <w:szCs w:val="24"/>
        </w:rPr>
        <w:t xml:space="preserve"> проекта будет проводиться профилактика профессиональных заболеваний работников в отдельных видах экономической деятельности</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hyperlink r:id="rId64" w:history="1">
              <w:r w:rsidRPr="0057773C">
                <w:rPr>
                  <w:rFonts w:ascii="Times New Roman" w:hAnsi="Times New Roman" w:cs="Times New Roman"/>
                  <w:color w:val="365F91" w:themeColor="accent1" w:themeShade="BF"/>
                  <w:sz w:val="24"/>
                  <w:u w:val="single"/>
                </w:rPr>
                <w:t>Постановление</w:t>
              </w:r>
            </w:hyperlink>
            <w:r w:rsidRPr="0057773C">
              <w:rPr>
                <w:rFonts w:ascii="Times New Roman" w:hAnsi="Times New Roman" w:cs="Times New Roman"/>
                <w:color w:val="365F91" w:themeColor="accent1" w:themeShade="BF"/>
                <w:sz w:val="24"/>
                <w:szCs w:val="24"/>
              </w:rPr>
              <w:t xml:space="preserve"> Правительства РФ от 01.02.2023 N 134</w:t>
            </w:r>
            <w:r w:rsidRPr="0057773C">
              <w:rPr>
                <w:rFonts w:ascii="Times New Roman" w:hAnsi="Times New Roman" w:cs="Times New Roman"/>
                <w:color w:val="365F91" w:themeColor="accent1" w:themeShade="BF"/>
                <w:sz w:val="24"/>
                <w:szCs w:val="24"/>
              </w:rPr>
              <w:br/>
              <w:t xml:space="preserve">"О реализации </w:t>
            </w:r>
            <w:proofErr w:type="spellStart"/>
            <w:r w:rsidRPr="0057773C">
              <w:rPr>
                <w:rFonts w:ascii="Times New Roman" w:hAnsi="Times New Roman" w:cs="Times New Roman"/>
                <w:color w:val="365F91" w:themeColor="accent1" w:themeShade="BF"/>
                <w:sz w:val="24"/>
                <w:szCs w:val="24"/>
              </w:rPr>
              <w:t>пилотного</w:t>
            </w:r>
            <w:proofErr w:type="spellEnd"/>
            <w:r w:rsidRPr="0057773C">
              <w:rPr>
                <w:rFonts w:ascii="Times New Roman" w:hAnsi="Times New Roman" w:cs="Times New Roman"/>
                <w:color w:val="365F91" w:themeColor="accent1" w:themeShade="BF"/>
                <w:sz w:val="24"/>
                <w:szCs w:val="24"/>
              </w:rPr>
              <w:t xml:space="preserve"> проекта по проведению профилактики профессиональных заболеваний работников в отдельных видах экономической деятельности" </w:t>
            </w:r>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В проекте участвуют работодатели, включенные в перечень, утвержденный СФР по согласованию с Минтрансом, </w:t>
      </w:r>
      <w:proofErr w:type="spellStart"/>
      <w:r w:rsidRPr="0057773C">
        <w:rPr>
          <w:rFonts w:ascii="Times New Roman" w:hAnsi="Times New Roman" w:cs="Times New Roman"/>
          <w:color w:val="00000A"/>
          <w:sz w:val="24"/>
          <w:szCs w:val="24"/>
        </w:rPr>
        <w:t>Минпромторгом</w:t>
      </w:r>
      <w:proofErr w:type="spellEnd"/>
      <w:r w:rsidRPr="0057773C">
        <w:rPr>
          <w:rFonts w:ascii="Times New Roman" w:hAnsi="Times New Roman" w:cs="Times New Roman"/>
          <w:color w:val="00000A"/>
          <w:sz w:val="24"/>
          <w:szCs w:val="24"/>
        </w:rPr>
        <w:t xml:space="preserve"> и Минэнерго, медицинские организации, реабилитационные центры Фонда.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В рамках </w:t>
      </w:r>
      <w:proofErr w:type="spellStart"/>
      <w:r w:rsidRPr="0057773C">
        <w:rPr>
          <w:rFonts w:ascii="Times New Roman" w:hAnsi="Times New Roman" w:cs="Times New Roman"/>
          <w:color w:val="00000A"/>
          <w:sz w:val="24"/>
          <w:szCs w:val="24"/>
        </w:rPr>
        <w:t>пилотного</w:t>
      </w:r>
      <w:proofErr w:type="spellEnd"/>
      <w:r w:rsidRPr="0057773C">
        <w:rPr>
          <w:rFonts w:ascii="Times New Roman" w:hAnsi="Times New Roman" w:cs="Times New Roman"/>
          <w:color w:val="00000A"/>
          <w:sz w:val="24"/>
          <w:szCs w:val="24"/>
        </w:rPr>
        <w:t xml:space="preserve"> проекта будет оцениваться эффективность проведения профилактики профессиональных заболеваний работников, занятых на работах с вредными и (или) опасными производственными факторами, с выявленными ранними признаками их воздействия. </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Утвержден перечень специальностей, по которым заключение трудового договора возможно без предъявления документов об образовании и (или) о квалификации на основе свидетельства о квалификации</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hyperlink r:id="rId65" w:history="1">
              <w:proofErr w:type="gramStart"/>
              <w:r w:rsidRPr="0057773C">
                <w:rPr>
                  <w:rFonts w:ascii="Times New Roman" w:hAnsi="Times New Roman" w:cs="Times New Roman"/>
                  <w:color w:val="365F91" w:themeColor="accent1" w:themeShade="BF"/>
                  <w:sz w:val="24"/>
                  <w:u w:val="single"/>
                </w:rPr>
                <w:t>Приказ</w:t>
              </w:r>
            </w:hyperlink>
            <w:r w:rsidRPr="0057773C">
              <w:rPr>
                <w:rFonts w:ascii="Times New Roman" w:hAnsi="Times New Roman" w:cs="Times New Roman"/>
                <w:color w:val="365F91" w:themeColor="accent1" w:themeShade="BF"/>
                <w:sz w:val="24"/>
                <w:szCs w:val="24"/>
              </w:rPr>
              <w:t xml:space="preserve"> Минтруда России от 21.12.2022 N 804н</w:t>
            </w:r>
            <w:r w:rsidRPr="0057773C">
              <w:rPr>
                <w:rFonts w:ascii="Times New Roman" w:hAnsi="Times New Roman" w:cs="Times New Roman"/>
                <w:color w:val="365F91" w:themeColor="accent1" w:themeShade="BF"/>
                <w:sz w:val="24"/>
                <w:szCs w:val="24"/>
              </w:rPr>
              <w:br/>
              <w:t>"Об утверждении перечня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на основе свидетельства о квалификации, выданного в соответствии с Федеральным законом от 3 июля 2016 г. N 238-ФЗ "О</w:t>
            </w:r>
            <w:proofErr w:type="gramEnd"/>
            <w:r w:rsidRPr="0057773C">
              <w:rPr>
                <w:rFonts w:ascii="Times New Roman" w:hAnsi="Times New Roman" w:cs="Times New Roman"/>
                <w:color w:val="365F91" w:themeColor="accent1" w:themeShade="BF"/>
                <w:sz w:val="24"/>
                <w:szCs w:val="24"/>
              </w:rPr>
              <w:t xml:space="preserve"> </w:t>
            </w:r>
            <w:proofErr w:type="gramStart"/>
            <w:r w:rsidRPr="0057773C">
              <w:rPr>
                <w:rFonts w:ascii="Times New Roman" w:hAnsi="Times New Roman" w:cs="Times New Roman"/>
                <w:color w:val="365F91" w:themeColor="accent1" w:themeShade="BF"/>
                <w:sz w:val="24"/>
                <w:szCs w:val="24"/>
              </w:rPr>
              <w:t>независимой оценке квалификации", и перечня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r w:rsidRPr="0057773C">
              <w:rPr>
                <w:rFonts w:ascii="Times New Roman" w:hAnsi="Times New Roman" w:cs="Times New Roman"/>
                <w:color w:val="365F91" w:themeColor="accent1" w:themeShade="BF"/>
                <w:sz w:val="24"/>
                <w:szCs w:val="24"/>
              </w:rPr>
              <w:br/>
              <w:t xml:space="preserve">Зарегистрировано в Минюсте России 30.01.2023 N 72181. </w:t>
            </w:r>
            <w:proofErr w:type="gramEnd"/>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Речь идет о свидетельстве, выданном в соответствии с Федеральным законом от 3 июля 2016 г. N 238-ФЗ "О независимой оценке квалификации".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Также приказом утвержден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Перечни установлены в соответствии с п. 8 особенностей правового регулирования трудовых отношений и иных непосредственно связанных с ними отношений в 2022 г., утвержденных постановлением Правительства от 30 марта 2022 г. N 511. </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Актуализирован порядок присуждения ученых степеней</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hyperlink r:id="rId66" w:history="1">
              <w:r w:rsidRPr="0057773C">
                <w:rPr>
                  <w:rFonts w:ascii="Times New Roman" w:hAnsi="Times New Roman" w:cs="Times New Roman"/>
                  <w:color w:val="365F91" w:themeColor="accent1" w:themeShade="BF"/>
                  <w:sz w:val="24"/>
                  <w:u w:val="single"/>
                </w:rPr>
                <w:t>Постановление</w:t>
              </w:r>
            </w:hyperlink>
            <w:r w:rsidRPr="0057773C">
              <w:rPr>
                <w:rFonts w:ascii="Times New Roman" w:hAnsi="Times New Roman" w:cs="Times New Roman"/>
                <w:color w:val="365F91" w:themeColor="accent1" w:themeShade="BF"/>
                <w:sz w:val="24"/>
                <w:szCs w:val="24"/>
              </w:rPr>
              <w:t xml:space="preserve"> Правительства РФ от 26.01.2023 N 101</w:t>
            </w:r>
            <w:r w:rsidRPr="0057773C">
              <w:rPr>
                <w:rFonts w:ascii="Times New Roman" w:hAnsi="Times New Roman" w:cs="Times New Roman"/>
                <w:color w:val="365F91" w:themeColor="accent1" w:themeShade="BF"/>
                <w:sz w:val="24"/>
                <w:szCs w:val="24"/>
              </w:rPr>
              <w:br/>
              <w:t xml:space="preserve">"О внесении изменений в некоторые акты Правительства Российской Федерации" </w:t>
            </w:r>
          </w:p>
        </w:tc>
      </w:tr>
    </w:tbl>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proofErr w:type="gramStart"/>
      <w:r w:rsidRPr="0057773C">
        <w:rPr>
          <w:rFonts w:ascii="Times New Roman" w:hAnsi="Times New Roman" w:cs="Times New Roman"/>
          <w:color w:val="365F91" w:themeColor="accent1" w:themeShade="BF"/>
          <w:sz w:val="24"/>
          <w:szCs w:val="24"/>
        </w:rPr>
        <w:lastRenderedPageBreak/>
        <w:t>Закреплено, в частности, что в качестве документов о присуждении ученых степеней, предусмотренных государственной системой научной аттестации, имеют силу документы об ученых степенях, выданные частными организациями, осуществляющими образовательную деятельность на территории инновационного центра "</w:t>
      </w:r>
      <w:proofErr w:type="spellStart"/>
      <w:r w:rsidRPr="0057773C">
        <w:rPr>
          <w:rFonts w:ascii="Times New Roman" w:hAnsi="Times New Roman" w:cs="Times New Roman"/>
          <w:color w:val="365F91" w:themeColor="accent1" w:themeShade="BF"/>
          <w:sz w:val="24"/>
          <w:szCs w:val="24"/>
        </w:rPr>
        <w:t>Сколково</w:t>
      </w:r>
      <w:proofErr w:type="spellEnd"/>
      <w:r w:rsidRPr="0057773C">
        <w:rPr>
          <w:rFonts w:ascii="Times New Roman" w:hAnsi="Times New Roman" w:cs="Times New Roman"/>
          <w:color w:val="365F91" w:themeColor="accent1" w:themeShade="BF"/>
          <w:sz w:val="24"/>
          <w:szCs w:val="24"/>
        </w:rPr>
        <w:t>", до вступления в силу Федерального закона от 07.10.2022 N 397-ФЗ "О внесении изменений в статью 4 Федерального закона "О науке и государственной научно-технической политике" и статью 11</w:t>
      </w:r>
      <w:proofErr w:type="gramEnd"/>
      <w:r w:rsidRPr="0057773C">
        <w:rPr>
          <w:rFonts w:ascii="Times New Roman" w:hAnsi="Times New Roman" w:cs="Times New Roman"/>
          <w:color w:val="365F91" w:themeColor="accent1" w:themeShade="BF"/>
          <w:sz w:val="24"/>
          <w:szCs w:val="24"/>
        </w:rPr>
        <w:t xml:space="preserve"> Федерального закона "Об образовании в Российской Федерации".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Кроме этого, документом ряд иных актов Правительства приведен в соответствие с нормами Федерального закона N 397-ФЗ.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Правительством утвержден новый перечень иностранных вузов, документы об образовании и о квалификации которых признаются в России</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left"/>
              <w:rPr>
                <w:rFonts w:ascii="Times New Roman" w:eastAsia="Times New Roman" w:hAnsi="Times New Roman" w:cs="Times New Roman"/>
                <w:color w:val="365F91" w:themeColor="accent1" w:themeShade="BF"/>
                <w:sz w:val="24"/>
                <w:szCs w:val="24"/>
                <w:lang w:eastAsia="ru-RU"/>
              </w:rPr>
            </w:pPr>
            <w:hyperlink r:id="rId67" w:history="1">
              <w:r w:rsidRPr="0057773C">
                <w:rPr>
                  <w:rFonts w:ascii="Times New Roman" w:eastAsia="Times New Roman" w:hAnsi="Times New Roman" w:cs="Times New Roman"/>
                  <w:color w:val="365F91" w:themeColor="accent1" w:themeShade="BF"/>
                  <w:sz w:val="24"/>
                  <w:szCs w:val="24"/>
                  <w:u w:val="single"/>
                  <w:lang w:eastAsia="ru-RU"/>
                </w:rPr>
                <w:t>Распоряжение</w:t>
              </w:r>
            </w:hyperlink>
            <w:r w:rsidRPr="0057773C">
              <w:rPr>
                <w:rFonts w:ascii="Times New Roman" w:eastAsia="Times New Roman" w:hAnsi="Times New Roman" w:cs="Times New Roman"/>
                <w:color w:val="365F91" w:themeColor="accent1" w:themeShade="BF"/>
                <w:sz w:val="24"/>
                <w:szCs w:val="24"/>
                <w:lang w:eastAsia="ru-RU"/>
              </w:rPr>
              <w:t xml:space="preserve"> Правительства РФ от 30.01.2023 N 186-р</w:t>
            </w:r>
            <w:proofErr w:type="gramStart"/>
            <w:r w:rsidRPr="0057773C">
              <w:rPr>
                <w:rFonts w:ascii="Times New Roman" w:eastAsia="Times New Roman" w:hAnsi="Times New Roman" w:cs="Times New Roman"/>
                <w:color w:val="365F91" w:themeColor="accent1" w:themeShade="BF"/>
                <w:sz w:val="24"/>
                <w:szCs w:val="24"/>
                <w:lang w:eastAsia="ru-RU"/>
              </w:rPr>
              <w:br/>
              <w:t>&lt;О</w:t>
            </w:r>
            <w:proofErr w:type="gramEnd"/>
            <w:r w:rsidRPr="0057773C">
              <w:rPr>
                <w:rFonts w:ascii="Times New Roman" w:eastAsia="Times New Roman" w:hAnsi="Times New Roman" w:cs="Times New Roman"/>
                <w:color w:val="365F91" w:themeColor="accent1" w:themeShade="BF"/>
                <w:sz w:val="24"/>
                <w:szCs w:val="24"/>
                <w:lang w:eastAsia="ru-RU"/>
              </w:rPr>
              <w:t xml:space="preserve">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proofErr w:type="gramStart"/>
      <w:r w:rsidRPr="0057773C">
        <w:rPr>
          <w:rFonts w:ascii="Times New Roman" w:eastAsia="Times New Roman" w:hAnsi="Times New Roman" w:cs="Times New Roman"/>
          <w:sz w:val="24"/>
          <w:szCs w:val="24"/>
          <w:lang w:eastAsia="ru-RU"/>
        </w:rPr>
        <w:t xml:space="preserve">В новый перечень включены, в частности, Университет Бонда (Австралия), Университет Саскачевана (Канада), Университет </w:t>
      </w:r>
      <w:proofErr w:type="spellStart"/>
      <w:r w:rsidRPr="0057773C">
        <w:rPr>
          <w:rFonts w:ascii="Times New Roman" w:eastAsia="Times New Roman" w:hAnsi="Times New Roman" w:cs="Times New Roman"/>
          <w:sz w:val="24"/>
          <w:szCs w:val="24"/>
          <w:lang w:eastAsia="ru-RU"/>
        </w:rPr>
        <w:t>Лугано</w:t>
      </w:r>
      <w:proofErr w:type="spellEnd"/>
      <w:r w:rsidRPr="0057773C">
        <w:rPr>
          <w:rFonts w:ascii="Times New Roman" w:eastAsia="Times New Roman" w:hAnsi="Times New Roman" w:cs="Times New Roman"/>
          <w:sz w:val="24"/>
          <w:szCs w:val="24"/>
          <w:lang w:eastAsia="ru-RU"/>
        </w:rPr>
        <w:t xml:space="preserve"> (Швейцарская Конфедерация), Университет </w:t>
      </w:r>
      <w:proofErr w:type="spellStart"/>
      <w:r w:rsidRPr="0057773C">
        <w:rPr>
          <w:rFonts w:ascii="Times New Roman" w:eastAsia="Times New Roman" w:hAnsi="Times New Roman" w:cs="Times New Roman"/>
          <w:sz w:val="24"/>
          <w:szCs w:val="24"/>
          <w:lang w:eastAsia="ru-RU"/>
        </w:rPr>
        <w:t>Седжон</w:t>
      </w:r>
      <w:proofErr w:type="spellEnd"/>
      <w:r w:rsidRPr="0057773C">
        <w:rPr>
          <w:rFonts w:ascii="Times New Roman" w:eastAsia="Times New Roman" w:hAnsi="Times New Roman" w:cs="Times New Roman"/>
          <w:sz w:val="24"/>
          <w:szCs w:val="24"/>
          <w:lang w:eastAsia="ru-RU"/>
        </w:rPr>
        <w:t xml:space="preserve"> (Республика Корея). </w:t>
      </w:r>
      <w:proofErr w:type="gramEnd"/>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Признан утратившим силу ранее действовавший перечень, утвержденный распоряжением Правительства от 19 января 2022 г. N 28-р.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 xml:space="preserve">Утверждена федеральная адаптированная образовательная программа дошкольного образования для </w:t>
      </w:r>
      <w:proofErr w:type="gramStart"/>
      <w:r w:rsidRPr="0057773C">
        <w:rPr>
          <w:rFonts w:ascii="Times New Roman" w:eastAsia="Times New Roman" w:hAnsi="Times New Roman" w:cs="Times New Roman"/>
          <w:b/>
          <w:bCs/>
          <w:sz w:val="24"/>
          <w:szCs w:val="24"/>
          <w:lang w:eastAsia="ru-RU"/>
        </w:rPr>
        <w:t>обучающихся</w:t>
      </w:r>
      <w:proofErr w:type="gramEnd"/>
      <w:r w:rsidRPr="0057773C">
        <w:rPr>
          <w:rFonts w:ascii="Times New Roman" w:eastAsia="Times New Roman" w:hAnsi="Times New Roman" w:cs="Times New Roman"/>
          <w:b/>
          <w:bCs/>
          <w:sz w:val="24"/>
          <w:szCs w:val="24"/>
          <w:lang w:eastAsia="ru-RU"/>
        </w:rPr>
        <w:t xml:space="preserve"> с ограниченными возможностями здоровья</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68" w:history="1">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24.11.2022 N 1022</w:t>
            </w:r>
            <w:r w:rsidRPr="0057773C">
              <w:rPr>
                <w:rFonts w:ascii="Times New Roman" w:eastAsia="Times New Roman" w:hAnsi="Times New Roman" w:cs="Times New Roman"/>
                <w:color w:val="365F91" w:themeColor="accent1" w:themeShade="BF"/>
                <w:sz w:val="24"/>
                <w:szCs w:val="24"/>
                <w:lang w:eastAsia="ru-RU"/>
              </w:rPr>
              <w:br/>
              <w:t xml:space="preserve">"Об утверждении федеральной адаптированной образовательной программы дошкольного образования для </w:t>
            </w:r>
            <w:proofErr w:type="gramStart"/>
            <w:r w:rsidRPr="0057773C">
              <w:rPr>
                <w:rFonts w:ascii="Times New Roman" w:eastAsia="Times New Roman" w:hAnsi="Times New Roman" w:cs="Times New Roman"/>
                <w:color w:val="365F91" w:themeColor="accent1" w:themeShade="BF"/>
                <w:sz w:val="24"/>
                <w:szCs w:val="24"/>
                <w:lang w:eastAsia="ru-RU"/>
              </w:rPr>
              <w:t>обучающихся</w:t>
            </w:r>
            <w:proofErr w:type="gramEnd"/>
            <w:r w:rsidRPr="0057773C">
              <w:rPr>
                <w:rFonts w:ascii="Times New Roman" w:eastAsia="Times New Roman" w:hAnsi="Times New Roman" w:cs="Times New Roman"/>
                <w:color w:val="365F91" w:themeColor="accent1" w:themeShade="BF"/>
                <w:sz w:val="24"/>
                <w:szCs w:val="24"/>
                <w:lang w:eastAsia="ru-RU"/>
              </w:rPr>
              <w:t xml:space="preserve"> с ограниченными возможностями здоровья"</w:t>
            </w:r>
            <w:r w:rsidRPr="0057773C">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27.01.2023 N 72149. </w:t>
            </w:r>
          </w:p>
        </w:tc>
      </w:tr>
    </w:tbl>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Программа является документом, в соответствии с которым организации, осуществляющие образовательную деятельность на уровне дошкольного образования, самостоятельно разрабатывают адаптированные программы для </w:t>
      </w:r>
      <w:proofErr w:type="gramStart"/>
      <w:r w:rsidRPr="0057773C">
        <w:rPr>
          <w:rFonts w:ascii="Times New Roman" w:eastAsia="Times New Roman" w:hAnsi="Times New Roman" w:cs="Times New Roman"/>
          <w:sz w:val="24"/>
          <w:szCs w:val="24"/>
          <w:lang w:eastAsia="ru-RU"/>
        </w:rPr>
        <w:t>обучающихся</w:t>
      </w:r>
      <w:proofErr w:type="gramEnd"/>
      <w:r w:rsidRPr="0057773C">
        <w:rPr>
          <w:rFonts w:ascii="Times New Roman" w:eastAsia="Times New Roman" w:hAnsi="Times New Roman" w:cs="Times New Roman"/>
          <w:sz w:val="24"/>
          <w:szCs w:val="24"/>
          <w:lang w:eastAsia="ru-RU"/>
        </w:rPr>
        <w:t xml:space="preserve"> с ограниченными возможностями здоровья. Программа определяет базовое содержание образовательных областей с учетом возрастных и индивидуальных особенностей обучающихся.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Актуализирован список наиболее востребованных на рынке труда, новых и перспективных профессий, требующих среднего профессионального образования</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69" w:history="1">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Минтруда России от 30.12.2022 N 831</w:t>
            </w:r>
            <w:r w:rsidRPr="0057773C">
              <w:rPr>
                <w:rFonts w:ascii="Times New Roman" w:eastAsia="Times New Roman" w:hAnsi="Times New Roman" w:cs="Times New Roman"/>
                <w:color w:val="365F91" w:themeColor="accent1" w:themeShade="BF"/>
                <w:sz w:val="24"/>
                <w:szCs w:val="24"/>
                <w:lang w:eastAsia="ru-RU"/>
              </w:rPr>
              <w:br/>
              <w:t xml:space="preserve">"Об утверждении списка наиболее востребованных на рынке труда, новых и перспективных профессий, требующих среднего профессионального образования"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Новый список включает в себя 63 позиции (ранее - 50). </w:t>
      </w:r>
    </w:p>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Список используется для разработки и актуализации профессиональных стандартов, федеральных государственных образовательных стандартов среднего профессионального образования (при необходимости). </w:t>
      </w:r>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Признается утратившим силу приказ Минтруда России от 26 октября 2020 г. N 744, которым утвержден аналогичный список.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lastRenderedPageBreak/>
        <w:t>Уточнено распределение по регионам квот на выдачу иностранным гражданам, прибывающим в Россию на основании визы, разрешений на работу и приглашений на въезд в целях осуществления трудовой деятельности</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0" w:history="1">
              <w:proofErr w:type="gramStart"/>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Минтруда России от 10.01.2023 N 3н</w:t>
            </w:r>
            <w:r w:rsidRPr="0057773C">
              <w:rPr>
                <w:rFonts w:ascii="Times New Roman" w:eastAsia="Times New Roman" w:hAnsi="Times New Roman" w:cs="Times New Roman"/>
                <w:color w:val="365F91" w:themeColor="accent1" w:themeShade="BF"/>
                <w:sz w:val="24"/>
                <w:szCs w:val="24"/>
                <w:lang w:eastAsia="ru-RU"/>
              </w:rPr>
              <w:br/>
              <w:t>"О внесении изменений в приложения N 1 - 3 к приказу Министерства труда и социальной защиты Российской Федерации от 12 декабря 2022 г. N 777н "О распределении по субъектам Российской Федерации утвержденных Правительством Российской Федерации на 2023 год квот на выдачу иностранным гражданам, прибывающим в Российскую Федерацию на основании визы, разрешений на работу и</w:t>
            </w:r>
            <w:proofErr w:type="gramEnd"/>
            <w:r w:rsidRPr="0057773C">
              <w:rPr>
                <w:rFonts w:ascii="Times New Roman" w:eastAsia="Times New Roman" w:hAnsi="Times New Roman" w:cs="Times New Roman"/>
                <w:color w:val="365F91" w:themeColor="accent1" w:themeShade="BF"/>
                <w:sz w:val="24"/>
                <w:szCs w:val="24"/>
                <w:lang w:eastAsia="ru-RU"/>
              </w:rPr>
              <w:t xml:space="preserve"> приглашений на въезд в Российскую Федерацию в целях осуществления трудовой деятельности"</w:t>
            </w:r>
            <w:r w:rsidRPr="0057773C">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07.02.2023 N 72276.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В частности, количество разрешений увеличено: по ЦФО - с 18634 до 22062; по СЗФО - с 23495 </w:t>
      </w:r>
      <w:proofErr w:type="gramStart"/>
      <w:r w:rsidRPr="0057773C">
        <w:rPr>
          <w:rFonts w:ascii="Times New Roman" w:eastAsia="Times New Roman" w:hAnsi="Times New Roman" w:cs="Times New Roman"/>
          <w:sz w:val="24"/>
          <w:szCs w:val="24"/>
          <w:lang w:eastAsia="ru-RU"/>
        </w:rPr>
        <w:t>до</w:t>
      </w:r>
      <w:proofErr w:type="gramEnd"/>
      <w:r w:rsidRPr="0057773C">
        <w:rPr>
          <w:rFonts w:ascii="Times New Roman" w:eastAsia="Times New Roman" w:hAnsi="Times New Roman" w:cs="Times New Roman"/>
          <w:sz w:val="24"/>
          <w:szCs w:val="24"/>
          <w:lang w:eastAsia="ru-RU"/>
        </w:rPr>
        <w:t xml:space="preserve"> 24435; по ЮФО - с 518 до 591. </w:t>
      </w:r>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Резерв квоты по РФ сокращен с 41314 до 24717.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 xml:space="preserve">В Законе об образовании закреплено право научных организаций вести образовательную деятельность по программам </w:t>
      </w:r>
      <w:proofErr w:type="spellStart"/>
      <w:r w:rsidRPr="0057773C">
        <w:rPr>
          <w:rFonts w:ascii="Times New Roman" w:eastAsia="Times New Roman" w:hAnsi="Times New Roman" w:cs="Times New Roman"/>
          <w:b/>
          <w:bCs/>
          <w:sz w:val="24"/>
          <w:szCs w:val="24"/>
          <w:lang w:eastAsia="ru-RU"/>
        </w:rPr>
        <w:t>специалитета</w:t>
      </w:r>
      <w:proofErr w:type="spellEnd"/>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r w:rsidRPr="0057773C">
              <w:rPr>
                <w:rFonts w:ascii="Times New Roman" w:eastAsia="Times New Roman" w:hAnsi="Times New Roman" w:cs="Times New Roman"/>
                <w:color w:val="365F91" w:themeColor="accent1" w:themeShade="BF"/>
                <w:sz w:val="24"/>
                <w:szCs w:val="24"/>
                <w:lang w:eastAsia="ru-RU"/>
              </w:rPr>
              <w:t xml:space="preserve">Федеральный </w:t>
            </w:r>
            <w:hyperlink r:id="rId71" w:history="1">
              <w:r w:rsidRPr="0057773C">
                <w:rPr>
                  <w:rFonts w:ascii="Times New Roman" w:eastAsia="Times New Roman" w:hAnsi="Times New Roman" w:cs="Times New Roman"/>
                  <w:color w:val="365F91" w:themeColor="accent1" w:themeShade="BF"/>
                  <w:sz w:val="24"/>
                  <w:u w:val="single"/>
                  <w:lang w:eastAsia="ru-RU"/>
                </w:rPr>
                <w:t>закон</w:t>
              </w:r>
            </w:hyperlink>
            <w:r w:rsidRPr="0057773C">
              <w:rPr>
                <w:rFonts w:ascii="Times New Roman" w:eastAsia="Times New Roman" w:hAnsi="Times New Roman" w:cs="Times New Roman"/>
                <w:color w:val="365F91" w:themeColor="accent1" w:themeShade="BF"/>
                <w:sz w:val="24"/>
                <w:szCs w:val="24"/>
                <w:lang w:eastAsia="ru-RU"/>
              </w:rPr>
              <w:t xml:space="preserve"> от 06.02.2023 N 15-ФЗ</w:t>
            </w:r>
            <w:r w:rsidRPr="0057773C">
              <w:rPr>
                <w:rFonts w:ascii="Times New Roman" w:eastAsia="Times New Roman" w:hAnsi="Times New Roman" w:cs="Times New Roman"/>
                <w:color w:val="365F91" w:themeColor="accent1" w:themeShade="BF"/>
                <w:sz w:val="24"/>
                <w:szCs w:val="24"/>
                <w:lang w:eastAsia="ru-RU"/>
              </w:rPr>
              <w:br/>
              <w:t xml:space="preserve">"О внесении изменений в статью 31 Федерального закона "Об образовании в Российской Федерации" и статью 5 Федерального закона "О науке и государственной научно-технической политике"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Перечень таких организаций, которые вправе осуществлять образовательную деятельность по программам </w:t>
      </w:r>
      <w:proofErr w:type="spellStart"/>
      <w:r w:rsidRPr="0057773C">
        <w:rPr>
          <w:rFonts w:ascii="Times New Roman" w:eastAsia="Times New Roman" w:hAnsi="Times New Roman" w:cs="Times New Roman"/>
          <w:sz w:val="24"/>
          <w:szCs w:val="24"/>
          <w:lang w:eastAsia="ru-RU"/>
        </w:rPr>
        <w:t>специалитета</w:t>
      </w:r>
      <w:proofErr w:type="spellEnd"/>
      <w:r w:rsidRPr="0057773C">
        <w:rPr>
          <w:rFonts w:ascii="Times New Roman" w:eastAsia="Times New Roman" w:hAnsi="Times New Roman" w:cs="Times New Roman"/>
          <w:sz w:val="24"/>
          <w:szCs w:val="24"/>
          <w:lang w:eastAsia="ru-RU"/>
        </w:rPr>
        <w:t xml:space="preserve">, а также порядок его формирования и критерии включения в него научных организаций утвердит Правительство РФ. </w:t>
      </w:r>
    </w:p>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Корреспондирующие изменения внесены также в Федеральный закон от 23 августа 1996 года N 127-ФЗ "О науке и государственной научно-технической политике". </w:t>
      </w:r>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Предусмотрено, что во впервые формируемый перечень без соблюдения порядка его формирования включаются научные организации, которые на день вступления в силу настоящего Федерального закона имели право осуществлять образовательную деятельность по программам </w:t>
      </w:r>
      <w:proofErr w:type="spellStart"/>
      <w:r w:rsidRPr="0057773C">
        <w:rPr>
          <w:rFonts w:ascii="Times New Roman" w:eastAsia="Times New Roman" w:hAnsi="Times New Roman" w:cs="Times New Roman"/>
          <w:sz w:val="24"/>
          <w:szCs w:val="24"/>
          <w:lang w:eastAsia="ru-RU"/>
        </w:rPr>
        <w:t>специалитета</w:t>
      </w:r>
      <w:proofErr w:type="spellEnd"/>
      <w:r w:rsidRPr="0057773C">
        <w:rPr>
          <w:rFonts w:ascii="Times New Roman" w:eastAsia="Times New Roman" w:hAnsi="Times New Roman" w:cs="Times New Roman"/>
          <w:sz w:val="24"/>
          <w:szCs w:val="24"/>
          <w:lang w:eastAsia="ru-RU"/>
        </w:rPr>
        <w:t xml:space="preserve">.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Образовательные организации теперь могут разрабатывать программы начального общего, основного общего образования не только в соответствии с ФГОС, но и с ФООП</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2" w:history="1">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08.11.2022 N 955</w:t>
            </w:r>
            <w:r w:rsidRPr="0057773C">
              <w:rPr>
                <w:rFonts w:ascii="Times New Roman" w:eastAsia="Times New Roman" w:hAnsi="Times New Roman" w:cs="Times New Roman"/>
                <w:color w:val="365F91" w:themeColor="accent1" w:themeShade="BF"/>
                <w:sz w:val="24"/>
                <w:szCs w:val="24"/>
                <w:lang w:eastAsia="ru-RU"/>
              </w:rPr>
              <w:br/>
              <w:t xml:space="preserve">"О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57773C">
              <w:rPr>
                <w:rFonts w:ascii="Times New Roman" w:eastAsia="Times New Roman" w:hAnsi="Times New Roman" w:cs="Times New Roman"/>
                <w:color w:val="365F91" w:themeColor="accent1" w:themeShade="BF"/>
                <w:sz w:val="24"/>
                <w:szCs w:val="24"/>
                <w:lang w:eastAsia="ru-RU"/>
              </w:rPr>
              <w:t>образования</w:t>
            </w:r>
            <w:proofErr w:type="gramEnd"/>
            <w:r w:rsidRPr="0057773C">
              <w:rPr>
                <w:rFonts w:ascii="Times New Roman" w:eastAsia="Times New Roman" w:hAnsi="Times New Roman" w:cs="Times New Roman"/>
                <w:color w:val="365F91" w:themeColor="accent1" w:themeShade="BF"/>
                <w:sz w:val="24"/>
                <w:szCs w:val="24"/>
                <w:lang w:eastAsia="ru-RU"/>
              </w:rPr>
              <w:t xml:space="preserve"> обучающихся с ограниченными возможностями здоровья и умственной отсталостью (интеллектуальными нарушениями)"</w:t>
            </w:r>
            <w:r w:rsidRPr="0057773C">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06.02.2023 N 72264. </w:t>
            </w:r>
          </w:p>
        </w:tc>
      </w:tr>
    </w:tbl>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Содержание и планируемые результаты разработанных образовательных программ должны быть не ниже соответствующих содержания и планируемых результатов ФООП.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 xml:space="preserve">Внесены изменения в порядок формирования федерального перечня электронных образовательных ресурсов, допущенных к использованию при реализации имеющих </w:t>
      </w:r>
      <w:r w:rsidRPr="0057773C">
        <w:rPr>
          <w:rFonts w:ascii="Times New Roman" w:eastAsia="Times New Roman" w:hAnsi="Times New Roman" w:cs="Times New Roman"/>
          <w:b/>
          <w:bCs/>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3" w:history="1">
              <w:proofErr w:type="gramStart"/>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02.12.2022 N 1050</w:t>
            </w:r>
            <w:r w:rsidRPr="0057773C">
              <w:rPr>
                <w:rFonts w:ascii="Times New Roman" w:eastAsia="Times New Roman" w:hAnsi="Times New Roman" w:cs="Times New Roman"/>
                <w:color w:val="365F91" w:themeColor="accent1" w:themeShade="BF"/>
                <w:sz w:val="24"/>
                <w:szCs w:val="24"/>
                <w:lang w:eastAsia="ru-RU"/>
              </w:rPr>
              <w:br/>
              <w:t>"О внесении изменений в приказ Министерства просвещения Российской Федерации от 15 апреля 2022 г. N 243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7773C">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08.02.2023 N 72279. </w:t>
            </w:r>
            <w:proofErr w:type="gramEnd"/>
          </w:p>
        </w:tc>
      </w:tr>
    </w:tbl>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В частности, дополнены основания включения ЭОР в федеральный перечень, уточнен перечень сведений, включаемых в федеральный перечень ЭОР, скорректированы сроки подачи в </w:t>
      </w:r>
      <w:proofErr w:type="spellStart"/>
      <w:r w:rsidRPr="0057773C">
        <w:rPr>
          <w:rFonts w:ascii="Times New Roman" w:eastAsia="Times New Roman" w:hAnsi="Times New Roman" w:cs="Times New Roman"/>
          <w:sz w:val="24"/>
          <w:szCs w:val="24"/>
          <w:lang w:eastAsia="ru-RU"/>
        </w:rPr>
        <w:t>Минпросвещения</w:t>
      </w:r>
      <w:proofErr w:type="spellEnd"/>
      <w:r w:rsidRPr="0057773C">
        <w:rPr>
          <w:rFonts w:ascii="Times New Roman" w:eastAsia="Times New Roman" w:hAnsi="Times New Roman" w:cs="Times New Roman"/>
          <w:sz w:val="24"/>
          <w:szCs w:val="24"/>
          <w:lang w:eastAsia="ru-RU"/>
        </w:rPr>
        <w:t xml:space="preserve"> заявления о проведении экспертизы ЭОР, уточнена процедура ее проведения и прочее.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Индивидуальные предприниматели, нотариусы, адвокаты приравнены к организациям, осуществляющим деятельность по профилю соответствующей образовательной программы</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r w:rsidRPr="0057773C">
              <w:rPr>
                <w:rFonts w:ascii="Times New Roman" w:eastAsia="Times New Roman" w:hAnsi="Times New Roman" w:cs="Times New Roman"/>
                <w:color w:val="365F91" w:themeColor="accent1" w:themeShade="BF"/>
                <w:sz w:val="24"/>
                <w:szCs w:val="24"/>
                <w:lang w:eastAsia="ru-RU"/>
              </w:rPr>
              <w:t xml:space="preserve">Федеральный </w:t>
            </w:r>
            <w:hyperlink r:id="rId74" w:history="1">
              <w:r w:rsidRPr="0057773C">
                <w:rPr>
                  <w:rFonts w:ascii="Times New Roman" w:eastAsia="Times New Roman" w:hAnsi="Times New Roman" w:cs="Times New Roman"/>
                  <w:color w:val="365F91" w:themeColor="accent1" w:themeShade="BF"/>
                  <w:sz w:val="24"/>
                  <w:u w:val="single"/>
                  <w:lang w:eastAsia="ru-RU"/>
                </w:rPr>
                <w:t>закон</w:t>
              </w:r>
            </w:hyperlink>
            <w:r w:rsidRPr="0057773C">
              <w:rPr>
                <w:rFonts w:ascii="Times New Roman" w:eastAsia="Times New Roman" w:hAnsi="Times New Roman" w:cs="Times New Roman"/>
                <w:color w:val="365F91" w:themeColor="accent1" w:themeShade="BF"/>
                <w:sz w:val="24"/>
                <w:szCs w:val="24"/>
                <w:lang w:eastAsia="ru-RU"/>
              </w:rPr>
              <w:t xml:space="preserve"> от 17.02.2023 N 26-ФЗ</w:t>
            </w:r>
            <w:r w:rsidRPr="0057773C">
              <w:rPr>
                <w:rFonts w:ascii="Times New Roman" w:eastAsia="Times New Roman" w:hAnsi="Times New Roman" w:cs="Times New Roman"/>
                <w:color w:val="365F91" w:themeColor="accent1" w:themeShade="BF"/>
                <w:sz w:val="24"/>
                <w:szCs w:val="24"/>
                <w:lang w:eastAsia="ru-RU"/>
              </w:rPr>
              <w:br/>
              <w:t xml:space="preserve">"О внесении изменений в статьи 13 и 108 Федерального закона "Об образовании в Российской Федерации"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proofErr w:type="gramStart"/>
      <w:r w:rsidRPr="0057773C">
        <w:rPr>
          <w:rFonts w:ascii="Times New Roman" w:eastAsia="Times New Roman" w:hAnsi="Times New Roman" w:cs="Times New Roman"/>
          <w:sz w:val="24"/>
          <w:szCs w:val="24"/>
          <w:lang w:eastAsia="ru-RU"/>
        </w:rPr>
        <w:t xml:space="preserve">Определено, что при проведении практической подготовки обучающихся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подлежит государственной регистрации и (или) лицензированию. </w:t>
      </w:r>
      <w:proofErr w:type="gramEnd"/>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proofErr w:type="gramStart"/>
      <w:r w:rsidRPr="0057773C">
        <w:rPr>
          <w:rFonts w:ascii="Times New Roman" w:eastAsia="Times New Roman" w:hAnsi="Times New Roman" w:cs="Times New Roman"/>
          <w:sz w:val="24"/>
          <w:szCs w:val="24"/>
          <w:lang w:eastAsia="ru-RU"/>
        </w:rPr>
        <w:t xml:space="preserve">Также уточнено, что при установлении, изменении или признании утратившим силу порядка приема на обучение по образовательным программам высшего образования не применяются положения части 1 статьи 3 Федерального закона от 31 июля 2020 года N 247-ФЗ "Об обязательных требованиях в Российской Федерации", касающиеся порядка вступления в силу соответствующих нормативных правовых актов, устанавливающих обязательные требования. </w:t>
      </w:r>
      <w:proofErr w:type="gramEnd"/>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Уточнен порядок разработки школами общеобразовательных программ</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5" w:history="1">
              <w:proofErr w:type="gramStart"/>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05.12.2022 N 1063</w:t>
            </w:r>
            <w:r w:rsidRPr="0057773C">
              <w:rPr>
                <w:rFonts w:ascii="Times New Roman" w:eastAsia="Times New Roman" w:hAnsi="Times New Roman" w:cs="Times New Roman"/>
                <w:color w:val="365F91" w:themeColor="accent1" w:themeShade="BF"/>
                <w:sz w:val="24"/>
                <w:szCs w:val="24"/>
                <w:lang w:eastAsia="ru-RU"/>
              </w:rPr>
              <w:b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w:t>
            </w:r>
            <w:r w:rsidRPr="0057773C">
              <w:rPr>
                <w:rFonts w:ascii="Times New Roman" w:eastAsia="Times New Roman" w:hAnsi="Times New Roman" w:cs="Times New Roman"/>
                <w:color w:val="365F91" w:themeColor="accent1" w:themeShade="BF"/>
                <w:sz w:val="24"/>
                <w:szCs w:val="24"/>
                <w:lang w:eastAsia="ru-RU"/>
              </w:rPr>
              <w:br/>
              <w:t xml:space="preserve">Зарегистрировано в Минюсте России 15.02.2023 N 72372. </w:t>
            </w:r>
            <w:proofErr w:type="gramEnd"/>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proofErr w:type="gramStart"/>
      <w:r w:rsidRPr="0057773C">
        <w:rPr>
          <w:rFonts w:ascii="Times New Roman" w:eastAsia="Times New Roman" w:hAnsi="Times New Roman" w:cs="Times New Roman"/>
          <w:sz w:val="24"/>
          <w:szCs w:val="24"/>
          <w:lang w:eastAsia="ru-RU"/>
        </w:rPr>
        <w:t xml:space="preserve">В частности, предусмотрено право организации, осуществляющей образовательную деятельность по образовательным программам основного общего, среднего общего образования, при разработке соответствующей общеобразовательной программы перераспределить предусмотренное в федеральном учебном плане время на изучение учебных предметов, по которым не проводится ГИА, в пользу изучения иных учебных предметов, в том числе на организацию углубленного изучения отдельных учебных предметов и профильное обучение. </w:t>
      </w:r>
      <w:proofErr w:type="gramEnd"/>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lastRenderedPageBreak/>
        <w:t xml:space="preserve">Настоящий приказ вступает в силу с 1 сентября 2023 года и действует до 1 сентября 2027 года.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roofErr w:type="spellStart"/>
      <w:r w:rsidRPr="0057773C">
        <w:rPr>
          <w:rFonts w:ascii="Times New Roman" w:eastAsia="Times New Roman" w:hAnsi="Times New Roman" w:cs="Times New Roman"/>
          <w:b/>
          <w:bCs/>
          <w:sz w:val="24"/>
          <w:szCs w:val="24"/>
          <w:lang w:eastAsia="ru-RU"/>
        </w:rPr>
        <w:t>Роструд</w:t>
      </w:r>
      <w:proofErr w:type="spellEnd"/>
      <w:r w:rsidRPr="0057773C">
        <w:rPr>
          <w:rFonts w:ascii="Times New Roman" w:eastAsia="Times New Roman" w:hAnsi="Times New Roman" w:cs="Times New Roman"/>
          <w:b/>
          <w:bCs/>
          <w:sz w:val="24"/>
          <w:szCs w:val="24"/>
          <w:lang w:eastAsia="ru-RU"/>
        </w:rPr>
        <w:t xml:space="preserve"> представил новые разъяснения обязательных требований трудового законодательства</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6" w:history="1">
              <w:r w:rsidRPr="0057773C">
                <w:rPr>
                  <w:rFonts w:ascii="Times New Roman" w:eastAsia="Times New Roman" w:hAnsi="Times New Roman" w:cs="Times New Roman"/>
                  <w:color w:val="365F91" w:themeColor="accent1" w:themeShade="BF"/>
                  <w:sz w:val="24"/>
                  <w:u w:val="single"/>
                  <w:lang w:eastAsia="ru-RU"/>
                </w:rPr>
                <w:t>Приказ</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Роструда</w:t>
            </w:r>
            <w:proofErr w:type="spellEnd"/>
            <w:r w:rsidRPr="0057773C">
              <w:rPr>
                <w:rFonts w:ascii="Times New Roman" w:eastAsia="Times New Roman" w:hAnsi="Times New Roman" w:cs="Times New Roman"/>
                <w:color w:val="365F91" w:themeColor="accent1" w:themeShade="BF"/>
                <w:sz w:val="24"/>
                <w:szCs w:val="24"/>
                <w:lang w:eastAsia="ru-RU"/>
              </w:rPr>
              <w:t xml:space="preserve"> от 11.11.2022 N 253</w:t>
            </w:r>
            <w:r w:rsidRPr="0057773C">
              <w:rPr>
                <w:rFonts w:ascii="Times New Roman" w:eastAsia="Times New Roman" w:hAnsi="Times New Roman" w:cs="Times New Roman"/>
                <w:color w:val="365F91" w:themeColor="accent1" w:themeShade="BF"/>
                <w:sz w:val="24"/>
                <w:szCs w:val="24"/>
                <w:lang w:eastAsia="ru-RU"/>
              </w:rPr>
              <w:br/>
              <w:t xml:space="preserve">"Об утверждении Руководства по соблюдению обязательных требований трудового законодательства"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proofErr w:type="gramStart"/>
      <w:r w:rsidRPr="0057773C">
        <w:rPr>
          <w:rFonts w:ascii="Times New Roman" w:eastAsia="Times New Roman" w:hAnsi="Times New Roman" w:cs="Times New Roman"/>
          <w:sz w:val="24"/>
          <w:szCs w:val="24"/>
          <w:lang w:eastAsia="ru-RU"/>
        </w:rPr>
        <w:t>Содержатся разъяснения по следующим вопросам, в том числе: испытательный срок при приеме на работу; прием работника на работу; перевод на другую работу в соответствии с медицинским заключением; прекращение трудового договора по основаниям, не зависящим от воли сторон; порядок прекращения срочного трудового договора с беременной женщиной; время отдыха (все виды перерывов, выходных, отпусков);</w:t>
      </w:r>
      <w:proofErr w:type="gramEnd"/>
      <w:r w:rsidRPr="0057773C">
        <w:rPr>
          <w:rFonts w:ascii="Times New Roman" w:eastAsia="Times New Roman" w:hAnsi="Times New Roman" w:cs="Times New Roman"/>
          <w:sz w:val="24"/>
          <w:szCs w:val="24"/>
          <w:lang w:eastAsia="ru-RU"/>
        </w:rPr>
        <w:t xml:space="preserve"> возможные случаи уменьшения заработной платы; особенности работы в религиозных организациях. </w:t>
      </w:r>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Признан утратившим силу аналогичный приказ </w:t>
      </w:r>
      <w:proofErr w:type="spellStart"/>
      <w:r w:rsidRPr="0057773C">
        <w:rPr>
          <w:rFonts w:ascii="Times New Roman" w:eastAsia="Times New Roman" w:hAnsi="Times New Roman" w:cs="Times New Roman"/>
          <w:sz w:val="24"/>
          <w:szCs w:val="24"/>
          <w:lang w:eastAsia="ru-RU"/>
        </w:rPr>
        <w:t>Роструда</w:t>
      </w:r>
      <w:proofErr w:type="spellEnd"/>
      <w:r w:rsidRPr="0057773C">
        <w:rPr>
          <w:rFonts w:ascii="Times New Roman" w:eastAsia="Times New Roman" w:hAnsi="Times New Roman" w:cs="Times New Roman"/>
          <w:sz w:val="24"/>
          <w:szCs w:val="24"/>
          <w:lang w:eastAsia="ru-RU"/>
        </w:rPr>
        <w:t xml:space="preserve"> от 13 мая 2022 г. N 123.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Российские школьники смогут принять участие в деятельности передовых инженерных школ, создаваемых на базе университетов</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hyperlink r:id="rId77" w:history="1">
              <w:proofErr w:type="gramStart"/>
              <w:r w:rsidRPr="0057773C">
                <w:rPr>
                  <w:rFonts w:ascii="Times New Roman" w:eastAsia="Times New Roman" w:hAnsi="Times New Roman" w:cs="Times New Roman"/>
                  <w:color w:val="365F91" w:themeColor="accent1" w:themeShade="BF"/>
                  <w:sz w:val="24"/>
                  <w:u w:val="single"/>
                  <w:lang w:eastAsia="ru-RU"/>
                </w:rPr>
                <w:t>Постановление</w:t>
              </w:r>
            </w:hyperlink>
            <w:r w:rsidRPr="0057773C">
              <w:rPr>
                <w:rFonts w:ascii="Times New Roman" w:eastAsia="Times New Roman" w:hAnsi="Times New Roman" w:cs="Times New Roman"/>
                <w:color w:val="365F91" w:themeColor="accent1" w:themeShade="BF"/>
                <w:sz w:val="24"/>
                <w:szCs w:val="24"/>
                <w:lang w:eastAsia="ru-RU"/>
              </w:rPr>
              <w:t xml:space="preserve"> Правительства РФ от 11.02.2023 N 196</w:t>
            </w:r>
            <w:r w:rsidRPr="0057773C">
              <w:rPr>
                <w:rFonts w:ascii="Times New Roman" w:eastAsia="Times New Roman" w:hAnsi="Times New Roman" w:cs="Times New Roman"/>
                <w:color w:val="365F91" w:themeColor="accent1" w:themeShade="BF"/>
                <w:sz w:val="24"/>
                <w:szCs w:val="24"/>
                <w:lang w:eastAsia="ru-RU"/>
              </w:rPr>
              <w:br/>
              <w:t>"О внесении изменений в Правила предоставления грантов в форме субсидий из федерального бюджета на поддержку программ развития передовых инженерных школ, обеспечение прохождения практик и стажировок, в том числе в формате работы с наставниками, для талантливых студентов лучших магистерских программ, обеспечение повышения квалификации и (или) профессиональной переподготовки, в том числе в форме стажировки на</w:t>
            </w:r>
            <w:proofErr w:type="gramEnd"/>
            <w:r w:rsidRPr="0057773C">
              <w:rPr>
                <w:rFonts w:ascii="Times New Roman" w:eastAsia="Times New Roman" w:hAnsi="Times New Roman" w:cs="Times New Roman"/>
                <w:color w:val="365F91" w:themeColor="accent1" w:themeShade="BF"/>
                <w:sz w:val="24"/>
                <w:szCs w:val="24"/>
                <w:lang w:eastAsia="ru-RU"/>
              </w:rPr>
              <w:t xml:space="preserve"> базе высокотехнологичных компаний, для профессорско-преподавательского состава и управленческих команд передовых инженерных школ, а также образовательных организаций высшего образования, реализующих образовательные программы инженерного профиля" </w:t>
            </w:r>
          </w:p>
        </w:tc>
      </w:tr>
    </w:tbl>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Такая возможность предоставлена школьникам в целях их ранней профессиональной ориентации. Закреплено, что университеты будут разрабатывать и утверждать план участия школьников в деятельности передовых инженерных школ. </w:t>
      </w:r>
    </w:p>
    <w:p w:rsidR="0057773C" w:rsidRPr="0057773C" w:rsidRDefault="0057773C" w:rsidP="0057773C">
      <w:pPr>
        <w:spacing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Соответствующие изменения внесены в порядок предоставления университетам грантов на создание и развитие передовых инженерных школ. </w:t>
      </w:r>
    </w:p>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Кроме этого, документом уточнены показатели, необходимые для достижения результатов предоставления гранта, порядок проведения конкурса в целях определения университетов для предоставления грантов, а также требования к участникам конкурса. В частности, предусмотрено, что участник конкурса не должен находиться в перечне организаций и </w:t>
      </w:r>
      <w:proofErr w:type="spellStart"/>
      <w:r w:rsidRPr="0057773C">
        <w:rPr>
          <w:rFonts w:ascii="Times New Roman" w:eastAsia="Times New Roman" w:hAnsi="Times New Roman" w:cs="Times New Roman"/>
          <w:sz w:val="24"/>
          <w:szCs w:val="24"/>
          <w:lang w:eastAsia="ru-RU"/>
        </w:rPr>
        <w:t>физлиц</w:t>
      </w:r>
      <w:proofErr w:type="spellEnd"/>
      <w:r w:rsidRPr="0057773C">
        <w:rPr>
          <w:rFonts w:ascii="Times New Roman" w:eastAsia="Times New Roman" w:hAnsi="Times New Roman" w:cs="Times New Roman"/>
          <w:sz w:val="24"/>
          <w:szCs w:val="24"/>
          <w:lang w:eastAsia="ru-RU"/>
        </w:rPr>
        <w:t xml:space="preserve">, в отношении которых имеются сведения об их причастности к экстремистской деятельности или терроризму, либо в перечне организаций и </w:t>
      </w:r>
      <w:proofErr w:type="spellStart"/>
      <w:r w:rsidRPr="0057773C">
        <w:rPr>
          <w:rFonts w:ascii="Times New Roman" w:eastAsia="Times New Roman" w:hAnsi="Times New Roman" w:cs="Times New Roman"/>
          <w:sz w:val="24"/>
          <w:szCs w:val="24"/>
          <w:lang w:eastAsia="ru-RU"/>
        </w:rPr>
        <w:t>физлиц</w:t>
      </w:r>
      <w:proofErr w:type="spellEnd"/>
      <w:r w:rsidRPr="0057773C">
        <w:rPr>
          <w:rFonts w:ascii="Times New Roman" w:eastAsia="Times New Roman" w:hAnsi="Times New Roman" w:cs="Times New Roman"/>
          <w:sz w:val="24"/>
          <w:szCs w:val="24"/>
          <w:lang w:eastAsia="ru-RU"/>
        </w:rPr>
        <w:t>, в отношении которых имеются сведения об их причастности к распространению оружия массового уничтожения.</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Длинные выходные в конце февраля: как отдыхаем и работаем</w:t>
      </w:r>
      <w:r w:rsidRPr="0057773C">
        <w:rPr>
          <w:rFonts w:ascii="Times New Roman" w:hAnsi="Times New Roman" w:cs="Times New Roman"/>
          <w:color w:val="00000A"/>
          <w:sz w:val="24"/>
          <w:szCs w:val="24"/>
        </w:rPr>
        <w:t xml:space="preserve">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В этом месяце из-за Дня защитника Отечества отдыхаем 4 дня подряд - с 23 по 26 февраля.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Перед праздником, в среду, нужно отпустить сотрудников на </w:t>
      </w:r>
      <w:hyperlink r:id="rId78" w:history="1">
        <w:r w:rsidRPr="0057773C">
          <w:rPr>
            <w:rFonts w:ascii="Times New Roman" w:hAnsi="Times New Roman" w:cs="Times New Roman"/>
            <w:color w:val="0000FF"/>
            <w:sz w:val="24"/>
            <w:u w:val="single"/>
          </w:rPr>
          <w:t>час раньше</w:t>
        </w:r>
      </w:hyperlink>
      <w:r w:rsidRPr="0057773C">
        <w:rPr>
          <w:rFonts w:ascii="Times New Roman" w:hAnsi="Times New Roman" w:cs="Times New Roman"/>
          <w:color w:val="00000A"/>
          <w:sz w:val="24"/>
          <w:szCs w:val="24"/>
        </w:rPr>
        <w:t xml:space="preserve">.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Как распределены выходные в 2023 году, можно посмотреть в производственном календаре для </w:t>
      </w:r>
      <w:hyperlink r:id="rId79" w:history="1">
        <w:r w:rsidRPr="0057773C">
          <w:rPr>
            <w:rFonts w:ascii="Times New Roman" w:hAnsi="Times New Roman" w:cs="Times New Roman"/>
            <w:color w:val="0000FF"/>
            <w:sz w:val="24"/>
            <w:u w:val="single"/>
          </w:rPr>
          <w:t>5-дневной</w:t>
        </w:r>
      </w:hyperlink>
      <w:r w:rsidRPr="0057773C">
        <w:rPr>
          <w:rFonts w:ascii="Times New Roman" w:hAnsi="Times New Roman" w:cs="Times New Roman"/>
          <w:color w:val="00000A"/>
          <w:sz w:val="24"/>
          <w:szCs w:val="24"/>
        </w:rPr>
        <w:t xml:space="preserve"> и </w:t>
      </w:r>
      <w:hyperlink r:id="rId80" w:history="1">
        <w:r w:rsidRPr="0057773C">
          <w:rPr>
            <w:rFonts w:ascii="Times New Roman" w:hAnsi="Times New Roman" w:cs="Times New Roman"/>
            <w:color w:val="0000FF"/>
            <w:sz w:val="24"/>
            <w:u w:val="single"/>
          </w:rPr>
          <w:t>6-дневной</w:t>
        </w:r>
      </w:hyperlink>
      <w:r w:rsidRPr="0057773C">
        <w:rPr>
          <w:rFonts w:ascii="Times New Roman" w:hAnsi="Times New Roman" w:cs="Times New Roman"/>
          <w:color w:val="00000A"/>
          <w:sz w:val="24"/>
          <w:szCs w:val="24"/>
        </w:rPr>
        <w:t xml:space="preserve"> рабочей недели.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81" w:history="1">
        <w:r w:rsidRPr="0057773C">
          <w:rPr>
            <w:rFonts w:ascii="Times New Roman" w:hAnsi="Times New Roman" w:cs="Times New Roman"/>
            <w:color w:val="548DD4" w:themeColor="text2" w:themeTint="99"/>
            <w:sz w:val="24"/>
            <w:u w:val="single"/>
          </w:rPr>
          <w:t>Постановление</w:t>
        </w:r>
      </w:hyperlink>
      <w:r w:rsidRPr="0057773C">
        <w:rPr>
          <w:rFonts w:ascii="Times New Roman" w:hAnsi="Times New Roman" w:cs="Times New Roman"/>
          <w:color w:val="548DD4" w:themeColor="text2" w:themeTint="99"/>
          <w:sz w:val="24"/>
          <w:szCs w:val="24"/>
        </w:rPr>
        <w:t xml:space="preserve"> Правительства РФ от 29.08.2022 N 1505 </w:t>
      </w:r>
    </w:p>
    <w:p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2" w:name="_Toc67910815"/>
      <w:bookmarkStart w:id="13" w:name="_Toc131433660"/>
      <w:r w:rsidRPr="00C15AB6">
        <w:rPr>
          <w:rFonts w:ascii="Times New Roman" w:eastAsia="Times New Roman" w:hAnsi="Times New Roman" w:cs="Times New Roman"/>
          <w:color w:val="auto"/>
          <w:sz w:val="24"/>
          <w:szCs w:val="24"/>
        </w:rPr>
        <w:lastRenderedPageBreak/>
        <w:t>Санкт-Петербург</w:t>
      </w:r>
      <w:bookmarkEnd w:id="12"/>
      <w:bookmarkEnd w:id="13"/>
    </w:p>
    <w:p w:rsidR="0057773C" w:rsidRPr="0057773C" w:rsidRDefault="0057773C" w:rsidP="0057773C">
      <w:pPr>
        <w:spacing w:after="240" w:line="240" w:lineRule="auto"/>
        <w:jc w:val="both"/>
      </w:pPr>
      <w:r w:rsidRPr="0057773C">
        <w:rPr>
          <w:rFonts w:ascii="Times New Roman" w:hAnsi="Times New Roman" w:cs="Times New Roman"/>
          <w:color w:val="00000A"/>
          <w:sz w:val="24"/>
          <w:szCs w:val="24"/>
        </w:rPr>
        <w:t>На февраль изменений нет</w:t>
      </w:r>
    </w:p>
    <w:p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4" w:name="_Toc67910816"/>
      <w:bookmarkStart w:id="15" w:name="_Toc131433661"/>
      <w:r w:rsidRPr="00C15AB6">
        <w:rPr>
          <w:rFonts w:ascii="Times New Roman" w:eastAsia="Times New Roman" w:hAnsi="Times New Roman" w:cs="Times New Roman"/>
          <w:color w:val="auto"/>
          <w:sz w:val="24"/>
          <w:szCs w:val="24"/>
        </w:rPr>
        <w:t>Ленинградская область</w:t>
      </w:r>
      <w:bookmarkEnd w:id="14"/>
      <w:bookmarkEnd w:id="15"/>
    </w:p>
    <w:p w:rsidR="0057773C" w:rsidRPr="0057773C" w:rsidRDefault="0057773C" w:rsidP="0057773C">
      <w:pPr>
        <w:spacing w:after="240" w:line="240" w:lineRule="auto"/>
        <w:jc w:val="both"/>
        <w:rPr>
          <w:rFonts w:ascii="Times New Roman" w:hAnsi="Times New Roman" w:cs="Times New Roman"/>
          <w:b/>
          <w:sz w:val="24"/>
          <w:szCs w:val="24"/>
        </w:rPr>
      </w:pPr>
      <w:r w:rsidRPr="0057773C">
        <w:rPr>
          <w:rFonts w:ascii="Times New Roman" w:hAnsi="Times New Roman" w:cs="Times New Roman"/>
          <w:b/>
          <w:sz w:val="24"/>
          <w:szCs w:val="24"/>
        </w:rPr>
        <w:t>Утвержден перечень организаций Ленинградской области, испытывающих потребность в привлечении работников, и перечня востребованных в Ленинградской области профессий (должностей, специальностей)</w:t>
      </w:r>
    </w:p>
    <w:p w:rsidR="0057773C" w:rsidRPr="0057773C" w:rsidRDefault="0057773C" w:rsidP="0057773C">
      <w:pPr>
        <w:spacing w:line="240" w:lineRule="auto"/>
        <w:jc w:val="both"/>
        <w:rPr>
          <w:rFonts w:ascii="Times New Roman" w:hAnsi="Times New Roman" w:cs="Times New Roman"/>
          <w:color w:val="365F91" w:themeColor="accent1" w:themeShade="BF"/>
          <w:sz w:val="24"/>
          <w:szCs w:val="24"/>
        </w:rPr>
      </w:pPr>
      <w:hyperlink r:id="rId82" w:history="1">
        <w:r w:rsidRPr="0057773C">
          <w:rPr>
            <w:rFonts w:ascii="Times New Roman" w:hAnsi="Times New Roman" w:cs="Times New Roman"/>
            <w:color w:val="365F91" w:themeColor="accent1" w:themeShade="BF"/>
            <w:sz w:val="24"/>
            <w:u w:val="single"/>
          </w:rPr>
          <w:t>Распоряжение</w:t>
        </w:r>
      </w:hyperlink>
      <w:r w:rsidRPr="0057773C">
        <w:rPr>
          <w:rFonts w:ascii="Times New Roman" w:hAnsi="Times New Roman" w:cs="Times New Roman"/>
          <w:color w:val="365F91" w:themeColor="accent1" w:themeShade="BF"/>
          <w:sz w:val="24"/>
          <w:szCs w:val="24"/>
        </w:rPr>
        <w:t xml:space="preserve"> Правительства Ленинградской области от 22.12.2022 N 941-р </w:t>
      </w:r>
    </w:p>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r w:rsidRPr="0057773C">
        <w:rPr>
          <w:rFonts w:ascii="Times New Roman" w:hAnsi="Times New Roman" w:cs="Times New Roman"/>
          <w:color w:val="365F91" w:themeColor="accent1" w:themeShade="BF"/>
          <w:sz w:val="24"/>
          <w:szCs w:val="24"/>
        </w:rPr>
        <w:t xml:space="preserve">"Об утверждении перечня организаций Ленинградской области, испытывающих потребность в привлечении работников, и перечня востребованных в Ленинградской области профессий (должностей, специальностей)"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Перечни утверждены в целях реализации постановления Правительства РФ от 13.03.2021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Так, в перечень востребованных в Ленинградской области профессий (должностей, специальностей) вошли 114 специальностей. </w:t>
      </w:r>
    </w:p>
    <w:p w:rsidR="00354EA3" w:rsidRDefault="00F300FC"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16" w:name="_Toc67910817"/>
      <w:bookmarkStart w:id="17" w:name="_Toc131433662"/>
      <w:r>
        <w:rPr>
          <w:rFonts w:ascii="Times New Roman" w:eastAsia="Times New Roman" w:hAnsi="Times New Roman" w:cs="Times New Roman"/>
          <w:color w:val="auto"/>
          <w:sz w:val="24"/>
          <w:szCs w:val="24"/>
          <w:lang w:eastAsia="ru-RU"/>
        </w:rPr>
        <w:t>Март</w:t>
      </w:r>
      <w:r w:rsidR="00354EA3" w:rsidRPr="00C15AB6">
        <w:rPr>
          <w:rFonts w:ascii="Times New Roman" w:eastAsia="Times New Roman" w:hAnsi="Times New Roman" w:cs="Times New Roman"/>
          <w:color w:val="auto"/>
          <w:sz w:val="24"/>
          <w:szCs w:val="24"/>
          <w:lang w:eastAsia="ru-RU"/>
        </w:rPr>
        <w:t xml:space="preserve"> 202</w:t>
      </w:r>
      <w:bookmarkEnd w:id="16"/>
      <w:r>
        <w:rPr>
          <w:rFonts w:ascii="Times New Roman" w:eastAsia="Times New Roman" w:hAnsi="Times New Roman" w:cs="Times New Roman"/>
          <w:color w:val="auto"/>
          <w:sz w:val="24"/>
          <w:szCs w:val="24"/>
          <w:lang w:eastAsia="ru-RU"/>
        </w:rPr>
        <w:t>3</w:t>
      </w:r>
      <w:bookmarkEnd w:id="17"/>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Конкретизирован перечень документов, подтверждающих предоставление гостиничных услуг по месту командирования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3" w:history="1">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РФ от 01.03.2023 N 329</w:t>
            </w:r>
            <w:r w:rsidRPr="00EF539E">
              <w:rPr>
                <w:rFonts w:ascii="Times New Roman" w:hAnsi="Times New Roman" w:cs="Times New Roman"/>
                <w:color w:val="548DD4" w:themeColor="text2" w:themeTint="99"/>
                <w:sz w:val="24"/>
                <w:szCs w:val="24"/>
              </w:rPr>
              <w:br/>
              <w:t xml:space="preserve">"О внесении изменения в пункт 7 Положения об особенностях направления работников в служебные командировки" </w:t>
            </w:r>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случае отсутствия проездных документов фактический срок пребывания работника в командировке подтверждается документами по найму жилого помещения. Согласно постановлению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содержащим сведения, предусмотренные Правилами предоставления гостиничных услуг, утвержденными постановлением Правительства РФ от 18 ноября 2020 г. N 1853.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Уточнены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4" w:history="1">
              <w:proofErr w:type="gramStart"/>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Минтруда России от 25.01.2023 N 39н</w:t>
            </w:r>
            <w:r w:rsidRPr="00EF539E">
              <w:rPr>
                <w:rFonts w:ascii="Times New Roman" w:hAnsi="Times New Roman" w:cs="Times New Roman"/>
                <w:color w:val="548DD4" w:themeColor="text2" w:themeTint="99"/>
                <w:sz w:val="24"/>
                <w:szCs w:val="24"/>
              </w:rPr>
              <w:br/>
              <w:t>"О внесении изменений в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утвержденный приказом Министерства здравоохранения и социального развития Российской Федерации от 11 января 2011 г. N 1н"</w:t>
            </w:r>
            <w:r w:rsidRPr="00EF539E">
              <w:rPr>
                <w:rFonts w:ascii="Times New Roman" w:hAnsi="Times New Roman" w:cs="Times New Roman"/>
                <w:color w:val="548DD4" w:themeColor="text2" w:themeTint="99"/>
                <w:sz w:val="24"/>
                <w:szCs w:val="24"/>
              </w:rPr>
              <w:br/>
              <w:t xml:space="preserve">Зарегистрировано в Минюсте России 27.02.2023 N 72453. </w:t>
            </w:r>
            <w:proofErr w:type="gramEnd"/>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частности, документом скорректированы требования к квалификации по ряду руководящих должностей и должностей профессорско-преподавательского состава.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Обновлено Положение о Научно-методическом совете по учебникам</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5"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02.12.2022 N 1051</w:t>
            </w:r>
            <w:r w:rsidRPr="00EF539E">
              <w:rPr>
                <w:rFonts w:ascii="Times New Roman" w:hAnsi="Times New Roman" w:cs="Times New Roman"/>
                <w:color w:val="548DD4" w:themeColor="text2" w:themeTint="99"/>
                <w:sz w:val="24"/>
                <w:szCs w:val="24"/>
              </w:rPr>
              <w:br/>
              <w:t>"Об утверждении Положения о Научно-методическом совете по учебникам"</w:t>
            </w:r>
            <w:r w:rsidRPr="00EF539E">
              <w:rPr>
                <w:rFonts w:ascii="Times New Roman" w:hAnsi="Times New Roman" w:cs="Times New Roman"/>
                <w:color w:val="548DD4" w:themeColor="text2" w:themeTint="99"/>
                <w:sz w:val="24"/>
                <w:szCs w:val="24"/>
              </w:rPr>
              <w:br/>
              <w:t xml:space="preserve">Зарегистрировано в Минюсте России 27.02.2023 N 72454.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частности, закреплено, что Совет создается также в целях повышения качества учебных пособий, выпущенных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Уточнены полномочия Совета, его состав, а также функции его членов и порядок принятия Советом решений.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Признан утратившим силу пункт 2 приказа </w:t>
      </w:r>
      <w:proofErr w:type="spellStart"/>
      <w:r w:rsidRPr="00EF539E">
        <w:rPr>
          <w:rFonts w:ascii="Times New Roman" w:hAnsi="Times New Roman" w:cs="Times New Roman"/>
          <w:color w:val="00000A"/>
          <w:sz w:val="24"/>
          <w:szCs w:val="24"/>
        </w:rPr>
        <w:t>Минпросвещения</w:t>
      </w:r>
      <w:proofErr w:type="spellEnd"/>
      <w:r w:rsidRPr="00EF539E">
        <w:rPr>
          <w:rFonts w:ascii="Times New Roman" w:hAnsi="Times New Roman" w:cs="Times New Roman"/>
          <w:color w:val="00000A"/>
          <w:sz w:val="24"/>
          <w:szCs w:val="24"/>
        </w:rPr>
        <w:t xml:space="preserve"> от 3 сентября 2020 г. N 462 "Об утверждении Положения о Научно-методическом совете по учебникам", которым было утверждено ранее действующее Положение.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Актуализирован порядок формирования федерального перечня учебников, допущенных к использованию при реализации образовательных программ начального общего, основного общего, среднего общего образования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6"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02.12.2022 N 1053</w:t>
            </w:r>
            <w:r w:rsidRPr="00EF539E">
              <w:rPr>
                <w:rFonts w:ascii="Times New Roman" w:hAnsi="Times New Roman" w:cs="Times New Roman"/>
                <w:color w:val="548DD4" w:themeColor="text2" w:themeTint="99"/>
                <w:sz w:val="24"/>
                <w:szCs w:val="24"/>
              </w:rPr>
              <w:b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F539E">
              <w:rPr>
                <w:rFonts w:ascii="Times New Roman" w:hAnsi="Times New Roman" w:cs="Times New Roman"/>
                <w:color w:val="548DD4" w:themeColor="text2" w:themeTint="99"/>
                <w:sz w:val="24"/>
                <w:szCs w:val="24"/>
              </w:rPr>
              <w:br/>
              <w:t xml:space="preserve">Зарегистрировано в Минюсте России 27.02.2023 N 72451.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Аналогичный приказ </w:t>
      </w:r>
      <w:proofErr w:type="spellStart"/>
      <w:r w:rsidRPr="00EF539E">
        <w:rPr>
          <w:rFonts w:ascii="Times New Roman" w:hAnsi="Times New Roman" w:cs="Times New Roman"/>
          <w:color w:val="00000A"/>
          <w:sz w:val="24"/>
          <w:szCs w:val="24"/>
        </w:rPr>
        <w:t>Минпросвещения</w:t>
      </w:r>
      <w:proofErr w:type="spellEnd"/>
      <w:r w:rsidRPr="00EF539E">
        <w:rPr>
          <w:rFonts w:ascii="Times New Roman" w:hAnsi="Times New Roman" w:cs="Times New Roman"/>
          <w:color w:val="00000A"/>
          <w:sz w:val="24"/>
          <w:szCs w:val="24"/>
        </w:rPr>
        <w:t xml:space="preserve"> от 12 ноября 2021 г. N 819 признан утратившим силу.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Настоящий приказ вступает в силу по истечении десяти дней после дня его официального опубликования. Отдельные его положения вступают в силу с 1 сентября 2023 года.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С 1 апреля 2024 года для направления и приема ребенка в образовательную организацию дошкольного образования вместо свидетельства о рождении ребенка допускается предъявлять выписку из ЕГР ЗАГС, содержащую реквизиты записи акта о рождении</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7"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23.01.2023 N 50</w:t>
            </w:r>
            <w:r w:rsidRPr="00EF539E">
              <w:rPr>
                <w:rFonts w:ascii="Times New Roman" w:hAnsi="Times New Roman" w:cs="Times New Roman"/>
                <w:color w:val="548DD4" w:themeColor="text2" w:themeTint="99"/>
                <w:sz w:val="24"/>
                <w:szCs w:val="24"/>
              </w:rPr>
              <w:br/>
              <w:t xml:space="preserve">"О внесении изменений в Порядок приема на </w:t>
            </w:r>
            <w:proofErr w:type="gramStart"/>
            <w:r w:rsidRPr="00EF539E">
              <w:rPr>
                <w:rFonts w:ascii="Times New Roman" w:hAnsi="Times New Roman" w:cs="Times New Roman"/>
                <w:color w:val="548DD4" w:themeColor="text2" w:themeTint="99"/>
                <w:sz w:val="24"/>
                <w:szCs w:val="24"/>
              </w:rPr>
              <w:t>обучение по</w:t>
            </w:r>
            <w:proofErr w:type="gramEnd"/>
            <w:r w:rsidRPr="00EF539E">
              <w:rPr>
                <w:rFonts w:ascii="Times New Roman" w:hAnsi="Times New Roman" w:cs="Times New Roman"/>
                <w:color w:val="548DD4" w:themeColor="text2" w:themeTint="99"/>
                <w:sz w:val="24"/>
                <w:szCs w:val="24"/>
              </w:rPr>
              <w:t xml:space="preserve"> образовательным программам дошкольного образования, утвержденный приказом Министерства просвещения Российской Федерации от 15 мая 2020 г. N 236"</w:t>
            </w:r>
            <w:r w:rsidRPr="00EF539E">
              <w:rPr>
                <w:rFonts w:ascii="Times New Roman" w:hAnsi="Times New Roman" w:cs="Times New Roman"/>
                <w:color w:val="548DD4" w:themeColor="text2" w:themeTint="99"/>
                <w:sz w:val="24"/>
                <w:szCs w:val="24"/>
              </w:rPr>
              <w:br/>
              <w:t xml:space="preserve">Зарегистрировано в Минюсте России 27.02.2023 N 72449.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Соответствующие изменения внесены в Порядок приема на </w:t>
      </w:r>
      <w:proofErr w:type="gramStart"/>
      <w:r w:rsidRPr="00EF539E">
        <w:rPr>
          <w:rFonts w:ascii="Times New Roman" w:hAnsi="Times New Roman" w:cs="Times New Roman"/>
          <w:color w:val="00000A"/>
          <w:sz w:val="24"/>
          <w:szCs w:val="24"/>
        </w:rPr>
        <w:t>обучение по</w:t>
      </w:r>
      <w:proofErr w:type="gramEnd"/>
      <w:r w:rsidRPr="00EF539E">
        <w:rPr>
          <w:rFonts w:ascii="Times New Roman" w:hAnsi="Times New Roman" w:cs="Times New Roman"/>
          <w:color w:val="00000A"/>
          <w:sz w:val="24"/>
          <w:szCs w:val="24"/>
        </w:rPr>
        <w:t xml:space="preserve"> образовательным программам дошкольного образования, утвержденный приказом </w:t>
      </w:r>
      <w:proofErr w:type="spellStart"/>
      <w:r w:rsidRPr="00EF539E">
        <w:rPr>
          <w:rFonts w:ascii="Times New Roman" w:hAnsi="Times New Roman" w:cs="Times New Roman"/>
          <w:color w:val="00000A"/>
          <w:sz w:val="24"/>
          <w:szCs w:val="24"/>
        </w:rPr>
        <w:t>Минпросвещения</w:t>
      </w:r>
      <w:proofErr w:type="spellEnd"/>
      <w:r w:rsidRPr="00EF539E">
        <w:rPr>
          <w:rFonts w:ascii="Times New Roman" w:hAnsi="Times New Roman" w:cs="Times New Roman"/>
          <w:color w:val="00000A"/>
          <w:sz w:val="24"/>
          <w:szCs w:val="24"/>
        </w:rPr>
        <w:t xml:space="preserve"> от 15 мая 2020 года N 236.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Кроме этого, документом указанный Порядок приведен в соответствие с Федеральным законом от 21 ноября 2022 года N 465-ФЗ.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Настоящий приказ вступает в силу по истечении десяти дней после дня его официального опубликования (за исключением положения, для которого предусмотрен иной срок его вступления в силу) и действует до 28 июня 2026 года.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Установлено количество проходных баллов по общеобразовательным предметам, необходимое для участия в заключительном этапе всероссийской олимпиады школьников 2022/23 учебного года</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8"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01.03.2023 N 146</w:t>
            </w:r>
            <w:r w:rsidRPr="00EF539E">
              <w:rPr>
                <w:rFonts w:ascii="Times New Roman" w:hAnsi="Times New Roman" w:cs="Times New Roman"/>
                <w:color w:val="548DD4" w:themeColor="text2" w:themeTint="99"/>
                <w:sz w:val="24"/>
                <w:szCs w:val="24"/>
              </w:rPr>
              <w:br/>
              <w:t xml:space="preserve">"Об определении количества проходных баллов, необходимого для участия в заключительном этапе всероссийской олимпиады школьников 2022/23 учебного года по общеобразовательным предметам" </w:t>
            </w:r>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Документом определено необходимое количество проходных баллов в 9 - 11 классах по астрономии, искусству, химии, экономике, истории, информатике, испанскому, итальянскому, китайскому, немецкому и французскому языкам.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Дополнен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89" w:history="1">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РФ от 07.03.2023 N 358</w:t>
            </w:r>
            <w:r w:rsidRPr="00EF539E">
              <w:rPr>
                <w:rFonts w:ascii="Times New Roman" w:hAnsi="Times New Roman" w:cs="Times New Roman"/>
                <w:color w:val="548DD4" w:themeColor="text2" w:themeTint="99"/>
                <w:sz w:val="24"/>
                <w:szCs w:val="24"/>
              </w:rPr>
              <w:br/>
              <w:t xml:space="preserve">"О внесении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него включены также рабочие места работников учреждений уголовно-исполнительной системы РФ, постоянно и непосредственно занятых на работах с осужденными.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Минтруду до 1 мая 2023 года поручено утвердить особенности проведения специальной оценки условий труда в отношении указанных рабочих мест.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С 1 сентября 2023 г. применяется актуализированный профессиональный стандарт "Специалист в области воспитания"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0"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Минтруда России от 30.01.2023 N 53н</w:t>
            </w:r>
            <w:r w:rsidRPr="00EF539E">
              <w:rPr>
                <w:rFonts w:ascii="Times New Roman" w:hAnsi="Times New Roman" w:cs="Times New Roman"/>
                <w:color w:val="548DD4" w:themeColor="text2" w:themeTint="99"/>
                <w:sz w:val="24"/>
                <w:szCs w:val="24"/>
              </w:rPr>
              <w:br/>
              <w:t>"Об утверждении профессионального стандарта "Специалист в области воспитания"</w:t>
            </w:r>
            <w:r w:rsidRPr="00EF539E">
              <w:rPr>
                <w:rFonts w:ascii="Times New Roman" w:hAnsi="Times New Roman" w:cs="Times New Roman"/>
                <w:color w:val="548DD4" w:themeColor="text2" w:themeTint="99"/>
                <w:sz w:val="24"/>
                <w:szCs w:val="24"/>
              </w:rPr>
              <w:br/>
              <w:t xml:space="preserve">Зарегистрировано в Минюсте России 03.03.2023 N 72520.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Целью профессиональной деятельности данных специалистов является организация и осуществление воспитательного процесса обучающихся.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Признается утратившим силу приказ Минтруда России от 10 января 2017 г. N 10н, которым утвержден аналогичный стандарт.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Настоящий приказ действует до 1 сентября 2029 г.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Утвержден обновленный порядок формирования перечня научных организаций и образовательных организаций высшего образования, имеющих право создавать диссертационные советы</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1" w:history="1">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РФ от 07.03.2023 N 357</w:t>
            </w:r>
            <w:r w:rsidRPr="00EF539E">
              <w:rPr>
                <w:rFonts w:ascii="Times New Roman" w:hAnsi="Times New Roman" w:cs="Times New Roman"/>
                <w:color w:val="548DD4" w:themeColor="text2" w:themeTint="99"/>
                <w:sz w:val="24"/>
                <w:szCs w:val="24"/>
              </w:rPr>
              <w:br/>
              <w:t xml:space="preserve">"О порядке формирования перечня научных организаций и образовательных организаций высшего образования, предусмотренного абзацем первым пункта 3.1 статьи 4 Федерального закона "О науке и государственной научно-технической политике"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частности, уточняются показатели научной и (или) научно-технической деятельности вузов и научных организаций для включения в указанный перечень, а также предусматриваются основания для исключения организации из него.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качестве таких оснований </w:t>
      </w:r>
      <w:proofErr w:type="gramStart"/>
      <w:r w:rsidRPr="00EF539E">
        <w:rPr>
          <w:rFonts w:ascii="Times New Roman" w:hAnsi="Times New Roman" w:cs="Times New Roman"/>
          <w:color w:val="00000A"/>
          <w:sz w:val="24"/>
          <w:szCs w:val="24"/>
        </w:rPr>
        <w:t>указаны</w:t>
      </w:r>
      <w:proofErr w:type="gramEnd"/>
      <w:r w:rsidRPr="00EF539E">
        <w:rPr>
          <w:rFonts w:ascii="Times New Roman" w:hAnsi="Times New Roman" w:cs="Times New Roman"/>
          <w:color w:val="00000A"/>
          <w:sz w:val="24"/>
          <w:szCs w:val="24"/>
        </w:rPr>
        <w:t xml:space="preserve">: </w:t>
      </w:r>
    </w:p>
    <w:p w:rsidR="00EF539E" w:rsidRPr="00EF539E" w:rsidRDefault="00EF539E" w:rsidP="00EF539E">
      <w:pPr>
        <w:numPr>
          <w:ilvl w:val="0"/>
          <w:numId w:val="43"/>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поступление в </w:t>
      </w:r>
      <w:proofErr w:type="spellStart"/>
      <w:r w:rsidRPr="00EF539E">
        <w:rPr>
          <w:rFonts w:ascii="Times New Roman" w:hAnsi="Times New Roman" w:cs="Times New Roman"/>
          <w:color w:val="00000A"/>
          <w:sz w:val="24"/>
          <w:szCs w:val="24"/>
        </w:rPr>
        <w:t>Минобрнауки</w:t>
      </w:r>
      <w:proofErr w:type="spellEnd"/>
      <w:r w:rsidRPr="00EF539E">
        <w:rPr>
          <w:rFonts w:ascii="Times New Roman" w:hAnsi="Times New Roman" w:cs="Times New Roman"/>
          <w:color w:val="00000A"/>
          <w:sz w:val="24"/>
          <w:szCs w:val="24"/>
        </w:rPr>
        <w:t xml:space="preserve"> от организации заявления об исключении ее из перечня; </w:t>
      </w:r>
    </w:p>
    <w:p w:rsidR="00EF539E" w:rsidRPr="00EF539E" w:rsidRDefault="00EF539E" w:rsidP="00EF539E">
      <w:pPr>
        <w:numPr>
          <w:ilvl w:val="0"/>
          <w:numId w:val="43"/>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lastRenderedPageBreak/>
        <w:t xml:space="preserve">ликвидация организации; </w:t>
      </w:r>
    </w:p>
    <w:p w:rsidR="00EF539E" w:rsidRPr="00EF539E" w:rsidRDefault="00EF539E" w:rsidP="00EF539E">
      <w:pPr>
        <w:numPr>
          <w:ilvl w:val="0"/>
          <w:numId w:val="43"/>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приостановление </w:t>
      </w:r>
      <w:proofErr w:type="spellStart"/>
      <w:r w:rsidRPr="00EF539E">
        <w:rPr>
          <w:rFonts w:ascii="Times New Roman" w:hAnsi="Times New Roman" w:cs="Times New Roman"/>
          <w:color w:val="00000A"/>
          <w:sz w:val="24"/>
          <w:szCs w:val="24"/>
        </w:rPr>
        <w:t>Минобрнауки</w:t>
      </w:r>
      <w:proofErr w:type="spellEnd"/>
      <w:r w:rsidRPr="00EF539E">
        <w:rPr>
          <w:rFonts w:ascii="Times New Roman" w:hAnsi="Times New Roman" w:cs="Times New Roman"/>
          <w:color w:val="00000A"/>
          <w:sz w:val="24"/>
          <w:szCs w:val="24"/>
        </w:rPr>
        <w:t xml:space="preserve"> деятельности более 3 диссертационных советов организации в течение календарного года; </w:t>
      </w:r>
    </w:p>
    <w:p w:rsidR="00EF539E" w:rsidRPr="00EF539E" w:rsidRDefault="00EF539E" w:rsidP="00EF539E">
      <w:pPr>
        <w:numPr>
          <w:ilvl w:val="0"/>
          <w:numId w:val="43"/>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реорганизация организации (за исключением реорганизации в форме присоединения).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Признаны утратившими силу постановление Правительства от 11 мая 2017 г. N 553, изданное для регламентации аналогичных правоотношений, и изменяющие его акты.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Актуализирован порядок проведения всероссийской олимпиады школьников</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2"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26.01.2023 N 55</w:t>
            </w:r>
            <w:r w:rsidRPr="00EF539E">
              <w:rPr>
                <w:rFonts w:ascii="Times New Roman" w:hAnsi="Times New Roman" w:cs="Times New Roman"/>
                <w:color w:val="548DD4" w:themeColor="text2" w:themeTint="99"/>
                <w:sz w:val="24"/>
                <w:szCs w:val="24"/>
              </w:rPr>
              <w:br/>
              <w:t>"О внесении изменений в Порядок проведения всероссийской олимпиады школьников, утвержденный приказом Министерства просвещения Российской Федерации от 27 ноября 2020 г. N 678"</w:t>
            </w:r>
            <w:r w:rsidRPr="00EF539E">
              <w:rPr>
                <w:rFonts w:ascii="Times New Roman" w:hAnsi="Times New Roman" w:cs="Times New Roman"/>
                <w:color w:val="548DD4" w:themeColor="text2" w:themeTint="99"/>
                <w:sz w:val="24"/>
                <w:szCs w:val="24"/>
              </w:rPr>
              <w:br/>
              <w:t xml:space="preserve">Зарегистрировано в Минюсте России 06.03.2023 N 72537.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частности, закреплено, что всем участникам олимпиады должны быть обеспечены равные условия.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Кроме этого, документом уточнено число членов жюри школьного, муниципального, регионального и заключительного этапов олимпиады, скорректирован порядок определения количества участников заключительного этапа олимпиады, а также исключено положение, согласно которому участники олимпиады и сопровождающие лица могли проводить аудио-, фото- и видеозапись процедуры анализа олимпиадных заданий и их решений.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 xml:space="preserve">Установлен порядок приема на </w:t>
      </w:r>
      <w:proofErr w:type="gramStart"/>
      <w:r w:rsidRPr="00EF539E">
        <w:rPr>
          <w:rFonts w:ascii="Times New Roman" w:hAnsi="Times New Roman" w:cs="Times New Roman"/>
          <w:b/>
          <w:bCs/>
          <w:color w:val="00000A"/>
          <w:sz w:val="24"/>
          <w:szCs w:val="24"/>
        </w:rPr>
        <w:t>обучение</w:t>
      </w:r>
      <w:proofErr w:type="gramEnd"/>
      <w:r w:rsidRPr="00EF539E">
        <w:rPr>
          <w:rFonts w:ascii="Times New Roman" w:hAnsi="Times New Roman" w:cs="Times New Roman"/>
          <w:b/>
          <w:bCs/>
          <w:color w:val="00000A"/>
          <w:sz w:val="24"/>
          <w:szCs w:val="24"/>
        </w:rPr>
        <w:t xml:space="preserve"> по дополнительным образовательным программам спортивной подготовки</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3"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Минспорта</w:t>
            </w:r>
            <w:proofErr w:type="spellEnd"/>
            <w:r w:rsidRPr="00EF539E">
              <w:rPr>
                <w:rFonts w:ascii="Times New Roman" w:hAnsi="Times New Roman" w:cs="Times New Roman"/>
                <w:color w:val="548DD4" w:themeColor="text2" w:themeTint="99"/>
                <w:sz w:val="24"/>
                <w:szCs w:val="24"/>
              </w:rPr>
              <w:t xml:space="preserve"> России от 27.01.2023 N 57</w:t>
            </w:r>
            <w:r w:rsidRPr="00EF539E">
              <w:rPr>
                <w:rFonts w:ascii="Times New Roman" w:hAnsi="Times New Roman" w:cs="Times New Roman"/>
                <w:color w:val="548DD4" w:themeColor="text2" w:themeTint="99"/>
                <w:sz w:val="24"/>
                <w:szCs w:val="24"/>
              </w:rPr>
              <w:br/>
              <w:t xml:space="preserve">"Об утверждении порядка приема на </w:t>
            </w:r>
            <w:proofErr w:type="gramStart"/>
            <w:r w:rsidRPr="00EF539E">
              <w:rPr>
                <w:rFonts w:ascii="Times New Roman" w:hAnsi="Times New Roman" w:cs="Times New Roman"/>
                <w:color w:val="548DD4" w:themeColor="text2" w:themeTint="99"/>
                <w:sz w:val="24"/>
                <w:szCs w:val="24"/>
              </w:rPr>
              <w:t>обучение</w:t>
            </w:r>
            <w:proofErr w:type="gramEnd"/>
            <w:r w:rsidRPr="00EF539E">
              <w:rPr>
                <w:rFonts w:ascii="Times New Roman" w:hAnsi="Times New Roman" w:cs="Times New Roman"/>
                <w:color w:val="548DD4" w:themeColor="text2" w:themeTint="99"/>
                <w:sz w:val="24"/>
                <w:szCs w:val="24"/>
              </w:rPr>
              <w:t xml:space="preserve"> по дополнительным образовательным программам спортивной подготовки"</w:t>
            </w:r>
            <w:r w:rsidRPr="00EF539E">
              <w:rPr>
                <w:rFonts w:ascii="Times New Roman" w:hAnsi="Times New Roman" w:cs="Times New Roman"/>
                <w:color w:val="548DD4" w:themeColor="text2" w:themeTint="99"/>
                <w:sz w:val="24"/>
                <w:szCs w:val="24"/>
              </w:rPr>
              <w:br/>
              <w:t xml:space="preserve">Зарегистрировано в Минюсте России 03.03.2023 N 72523.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Документ регламентирует прием граждан на </w:t>
      </w:r>
      <w:proofErr w:type="gramStart"/>
      <w:r w:rsidRPr="00EF539E">
        <w:rPr>
          <w:rFonts w:ascii="Times New Roman" w:hAnsi="Times New Roman" w:cs="Times New Roman"/>
          <w:color w:val="00000A"/>
          <w:sz w:val="24"/>
          <w:szCs w:val="24"/>
        </w:rPr>
        <w:t>обучение</w:t>
      </w:r>
      <w:proofErr w:type="gramEnd"/>
      <w:r w:rsidRPr="00EF539E">
        <w:rPr>
          <w:rFonts w:ascii="Times New Roman" w:hAnsi="Times New Roman" w:cs="Times New Roman"/>
          <w:color w:val="00000A"/>
          <w:sz w:val="24"/>
          <w:szCs w:val="24"/>
        </w:rPr>
        <w:t xml:space="preserve"> по дополнительным образовательным программам спортивной подготовки на основании результатов индивидуального отбора, проводимого в целях выявления лиц, имеющих необходимые способности в области физкультуры и спорта, за счет бюджетных средств и по договорам об образовании.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 приеме лиц на </w:t>
      </w:r>
      <w:proofErr w:type="gramStart"/>
      <w:r w:rsidRPr="00EF539E">
        <w:rPr>
          <w:rFonts w:ascii="Times New Roman" w:hAnsi="Times New Roman" w:cs="Times New Roman"/>
          <w:color w:val="00000A"/>
          <w:sz w:val="24"/>
          <w:szCs w:val="24"/>
        </w:rPr>
        <w:t>обучение</w:t>
      </w:r>
      <w:proofErr w:type="gramEnd"/>
      <w:r w:rsidRPr="00EF539E">
        <w:rPr>
          <w:rFonts w:ascii="Times New Roman" w:hAnsi="Times New Roman" w:cs="Times New Roman"/>
          <w:color w:val="00000A"/>
          <w:sz w:val="24"/>
          <w:szCs w:val="24"/>
        </w:rPr>
        <w:t xml:space="preserve"> по дополнительным образовательным программам спортивной подготовки не предъявляются требования к уровню их образования.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Установлены особенности проведения ГИА по образовательным программам основного общего и среднего общего образования в 2023 году</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4"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N 86, </w:t>
            </w:r>
            <w:proofErr w:type="spellStart"/>
            <w:r w:rsidRPr="00EF539E">
              <w:rPr>
                <w:rFonts w:ascii="Times New Roman" w:hAnsi="Times New Roman" w:cs="Times New Roman"/>
                <w:color w:val="548DD4" w:themeColor="text2" w:themeTint="99"/>
                <w:sz w:val="24"/>
                <w:szCs w:val="24"/>
              </w:rPr>
              <w:t>Рособрнадзора</w:t>
            </w:r>
            <w:proofErr w:type="spellEnd"/>
            <w:r w:rsidRPr="00EF539E">
              <w:rPr>
                <w:rFonts w:ascii="Times New Roman" w:hAnsi="Times New Roman" w:cs="Times New Roman"/>
                <w:color w:val="548DD4" w:themeColor="text2" w:themeTint="99"/>
                <w:sz w:val="24"/>
                <w:szCs w:val="24"/>
              </w:rPr>
              <w:t xml:space="preserve"> N 194 от 13.02.2023</w:t>
            </w:r>
            <w:r w:rsidRPr="00EF539E">
              <w:rPr>
                <w:rFonts w:ascii="Times New Roman" w:hAnsi="Times New Roman" w:cs="Times New Roman"/>
                <w:color w:val="548DD4" w:themeColor="text2" w:themeTint="99"/>
                <w:sz w:val="24"/>
                <w:szCs w:val="24"/>
              </w:rPr>
              <w:br/>
              <w:t>"Об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w:t>
            </w:r>
            <w:r w:rsidRPr="00EF539E">
              <w:rPr>
                <w:rFonts w:ascii="Times New Roman" w:hAnsi="Times New Roman" w:cs="Times New Roman"/>
                <w:color w:val="548DD4" w:themeColor="text2" w:themeTint="99"/>
                <w:sz w:val="24"/>
                <w:szCs w:val="24"/>
              </w:rPr>
              <w:br/>
              <w:t xml:space="preserve">Зарегистрировано в Минюсте России 09.03.2023 N 72559.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Указанные особенности распространяются на являющихся участниками ГИА-9, ГИА-11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 </w:t>
      </w:r>
    </w:p>
    <w:p w:rsidR="00EF539E" w:rsidRPr="00EF539E" w:rsidRDefault="00EF539E" w:rsidP="00EF539E">
      <w:pPr>
        <w:numPr>
          <w:ilvl w:val="0"/>
          <w:numId w:val="44"/>
        </w:numPr>
        <w:spacing w:after="240"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lastRenderedPageBreak/>
        <w:t xml:space="preserve">находящихся в РФ и осваивающих образовательные программы основного общего и среднего общего образования, принятых на </w:t>
      </w:r>
      <w:proofErr w:type="gramStart"/>
      <w:r w:rsidRPr="00EF539E">
        <w:rPr>
          <w:rFonts w:ascii="Times New Roman" w:hAnsi="Times New Roman" w:cs="Times New Roman"/>
          <w:color w:val="00000A"/>
          <w:sz w:val="24"/>
          <w:szCs w:val="24"/>
        </w:rPr>
        <w:t>обучение</w:t>
      </w:r>
      <w:proofErr w:type="gramEnd"/>
      <w:r w:rsidRPr="00EF539E">
        <w:rPr>
          <w:rFonts w:ascii="Times New Roman" w:hAnsi="Times New Roman" w:cs="Times New Roman"/>
          <w:color w:val="00000A"/>
          <w:sz w:val="24"/>
          <w:szCs w:val="24"/>
        </w:rPr>
        <w:t xml:space="preserve"> начиная с 2021/22 учебного года; </w:t>
      </w:r>
    </w:p>
    <w:p w:rsidR="00EF539E" w:rsidRPr="00EF539E" w:rsidRDefault="00EF539E" w:rsidP="00EF539E">
      <w:pPr>
        <w:numPr>
          <w:ilvl w:val="0"/>
          <w:numId w:val="44"/>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находящихся в иностранных государствах и осваивающих указанные образовательные программы в организациях, осуществляющих образовательную деятельность на территории РФ, а также вне образовательных организаций, в форме семейного образования или самообразования с применением электронного обучения и (или) дистанционных образовательных технологий.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Закреплено, что указанные лица вправе пройти ГИА-9 и ГИА-11 в форме промежуточной аттестации, результаты которой признаются результатами ГИА-9 и ГИА-11 и являются основанием для выдачи аттестатов об основном общем образовании и о среднем общем образовании соответственно.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Заполнение и выдача аттестатов об основном общем и среднем общем образовании в 2023 году будут осуществляться в соответствии с особенностями, действовавшими в 2022 году</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5"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10.02.2023 N 83</w:t>
            </w:r>
            <w:r w:rsidRPr="00EF539E">
              <w:rPr>
                <w:rFonts w:ascii="Times New Roman" w:hAnsi="Times New Roman" w:cs="Times New Roman"/>
                <w:color w:val="548DD4" w:themeColor="text2" w:themeTint="99"/>
                <w:sz w:val="24"/>
                <w:szCs w:val="24"/>
              </w:rP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w:t>
            </w:r>
            <w:r w:rsidRPr="00EF539E">
              <w:rPr>
                <w:rFonts w:ascii="Times New Roman" w:hAnsi="Times New Roman" w:cs="Times New Roman"/>
                <w:color w:val="548DD4" w:themeColor="text2" w:themeTint="99"/>
                <w:sz w:val="24"/>
                <w:szCs w:val="24"/>
              </w:rPr>
              <w:br/>
              <w:t xml:space="preserve">Зарегистрировано в Минюсте России 16.03.2023 N 72602. </w:t>
            </w:r>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Речь идет об особенностях заполнения и выдачи аттестатов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Обновлены методические рекомендации по обеспечению детей дошкольного возраста местами в детских садах</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6" w:history="1">
              <w:r w:rsidRPr="00EF539E">
                <w:rPr>
                  <w:rFonts w:ascii="Times New Roman" w:hAnsi="Times New Roman" w:cs="Times New Roman"/>
                  <w:color w:val="548DD4" w:themeColor="text2" w:themeTint="99"/>
                  <w:sz w:val="24"/>
                  <w:u w:val="single"/>
                </w:rPr>
                <w:t>Распоряжение</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10.02.2023 N Р-32</w:t>
            </w:r>
            <w:r w:rsidRPr="00EF539E">
              <w:rPr>
                <w:rFonts w:ascii="Times New Roman" w:hAnsi="Times New Roman" w:cs="Times New Roman"/>
                <w:color w:val="548DD4" w:themeColor="text2" w:themeTint="99"/>
                <w:sz w:val="24"/>
                <w:szCs w:val="24"/>
              </w:rPr>
              <w:br/>
              <w:t xml:space="preserve">"Об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 </w:t>
            </w:r>
          </w:p>
        </w:tc>
      </w:tr>
    </w:tbl>
    <w:p w:rsidR="00EF539E" w:rsidRPr="00EF539E" w:rsidRDefault="00EF539E" w:rsidP="00EF539E">
      <w:pPr>
        <w:spacing w:line="240" w:lineRule="auto"/>
        <w:jc w:val="both"/>
        <w:rPr>
          <w:rFonts w:ascii="Times New Roman" w:hAnsi="Times New Roman" w:cs="Times New Roman"/>
          <w:color w:val="00000A"/>
          <w:sz w:val="24"/>
          <w:szCs w:val="24"/>
        </w:rPr>
      </w:pPr>
      <w:proofErr w:type="gramStart"/>
      <w:r w:rsidRPr="00EF539E">
        <w:rPr>
          <w:rFonts w:ascii="Times New Roman" w:hAnsi="Times New Roman" w:cs="Times New Roman"/>
          <w:color w:val="00000A"/>
          <w:sz w:val="24"/>
          <w:szCs w:val="24"/>
        </w:rPr>
        <w:t>Предусмотрены</w:t>
      </w:r>
      <w:proofErr w:type="gramEnd"/>
      <w:r w:rsidRPr="00EF539E">
        <w:rPr>
          <w:rFonts w:ascii="Times New Roman" w:hAnsi="Times New Roman" w:cs="Times New Roman"/>
          <w:color w:val="00000A"/>
          <w:sz w:val="24"/>
          <w:szCs w:val="24"/>
        </w:rPr>
        <w:t xml:space="preserve"> в том числе: </w:t>
      </w:r>
    </w:p>
    <w:p w:rsidR="00EF539E" w:rsidRPr="00EF539E" w:rsidRDefault="00EF539E" w:rsidP="00EF539E">
      <w:pPr>
        <w:numPr>
          <w:ilvl w:val="0"/>
          <w:numId w:val="45"/>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рекомендуемый порядок действий уполномоченных органов по обеспечению детей дошкольного возраста местами в организациях, осуществляющих образовательную деятельность по реализации образовательных программ дошкольного образования; </w:t>
      </w:r>
    </w:p>
    <w:p w:rsidR="00EF539E" w:rsidRPr="00EF539E" w:rsidRDefault="00EF539E" w:rsidP="00EF539E">
      <w:pPr>
        <w:numPr>
          <w:ilvl w:val="0"/>
          <w:numId w:val="45"/>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рекомендуемые требования к размещению указанных организаций.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Также в документе приведена методика расчета комплексного показателя обеспеченности дошкольным образованием детей дошкольного возраста. Показатель потребности в получении дошкольного образования рассчитывается субъектами РФ в разрезе муниципальных районов, муниципальных округов и городских округов, а также в целом по субъекту РФ ежегодно на 1 января текущего календарного года.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Признаны утратившими силу распоряжения </w:t>
      </w:r>
      <w:proofErr w:type="spellStart"/>
      <w:r w:rsidRPr="00EF539E">
        <w:rPr>
          <w:rFonts w:ascii="Times New Roman" w:hAnsi="Times New Roman" w:cs="Times New Roman"/>
          <w:color w:val="00000A"/>
          <w:sz w:val="24"/>
          <w:szCs w:val="24"/>
        </w:rPr>
        <w:t>Минпросвещения</w:t>
      </w:r>
      <w:proofErr w:type="spellEnd"/>
      <w:r w:rsidRPr="00EF539E">
        <w:rPr>
          <w:rFonts w:ascii="Times New Roman" w:hAnsi="Times New Roman" w:cs="Times New Roman"/>
          <w:color w:val="00000A"/>
          <w:sz w:val="24"/>
          <w:szCs w:val="24"/>
        </w:rPr>
        <w:t xml:space="preserve"> от 30 декабря 2019 г. N Р-155, от 30 декабря 2019 г. N Р-156.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Изменено наименование учредителей образовательных организаций, расположенных за пределами территории РФ и реализующих имеющие государственную аккредитацию образовательные программы основного общего и (или) среднего общего образования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7" w:history="1">
              <w:proofErr w:type="gramStart"/>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РФ от 18.03.2023 N 424</w:t>
            </w:r>
            <w:r w:rsidRPr="00EF539E">
              <w:rPr>
                <w:rFonts w:ascii="Times New Roman" w:hAnsi="Times New Roman" w:cs="Times New Roman"/>
                <w:color w:val="548DD4" w:themeColor="text2" w:themeTint="99"/>
                <w:sz w:val="24"/>
                <w:szCs w:val="24"/>
              </w:rPr>
              <w:br/>
              <w:t xml:space="preserve">"О внесении изменения в Правила формирования и ведения федеральной информационной </w:t>
            </w:r>
            <w:r w:rsidRPr="00EF539E">
              <w:rPr>
                <w:rFonts w:ascii="Times New Roman" w:hAnsi="Times New Roman" w:cs="Times New Roman"/>
                <w:color w:val="548DD4" w:themeColor="text2" w:themeTint="99"/>
                <w:sz w:val="24"/>
                <w:szCs w:val="24"/>
              </w:rPr>
              <w:lastRenderedPageBreak/>
              <w:t>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w:t>
            </w:r>
            <w:proofErr w:type="gramEnd"/>
            <w:r w:rsidRPr="00EF539E">
              <w:rPr>
                <w:rFonts w:ascii="Times New Roman" w:hAnsi="Times New Roman" w:cs="Times New Roman"/>
                <w:color w:val="548DD4" w:themeColor="text2" w:themeTint="99"/>
                <w:sz w:val="24"/>
                <w:szCs w:val="24"/>
              </w:rPr>
              <w:t xml:space="preserve"> программы основного общего и среднего общего образования"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lastRenderedPageBreak/>
        <w:t xml:space="preserve">В соответствии с Федеральным законом от 29.12.2022 N 631-ФЗ "О внесении изменений в Федеральный закон "Об образовании в Российской Федерации" закреплено новое наименование -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Настоящее постановление вступает в силу с 1 сентября 2023 г.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 xml:space="preserve">Утверждена федеральная адаптированная образовательная программа начального общего образования для </w:t>
      </w:r>
      <w:proofErr w:type="gramStart"/>
      <w:r w:rsidRPr="00EF539E">
        <w:rPr>
          <w:rFonts w:ascii="Times New Roman" w:hAnsi="Times New Roman" w:cs="Times New Roman"/>
          <w:b/>
          <w:bCs/>
          <w:color w:val="00000A"/>
          <w:sz w:val="24"/>
          <w:szCs w:val="24"/>
        </w:rPr>
        <w:t>обучающихся</w:t>
      </w:r>
      <w:proofErr w:type="gramEnd"/>
      <w:r w:rsidRPr="00EF539E">
        <w:rPr>
          <w:rFonts w:ascii="Times New Roman" w:hAnsi="Times New Roman" w:cs="Times New Roman"/>
          <w:b/>
          <w:bCs/>
          <w:color w:val="00000A"/>
          <w:sz w:val="24"/>
          <w:szCs w:val="24"/>
        </w:rPr>
        <w:t xml:space="preserve"> с ограниченными возможностями здоровья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8"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24.11.2022 N 1023</w:t>
            </w:r>
            <w:r w:rsidRPr="00EF539E">
              <w:rPr>
                <w:rFonts w:ascii="Times New Roman" w:hAnsi="Times New Roman" w:cs="Times New Roman"/>
                <w:color w:val="548DD4" w:themeColor="text2" w:themeTint="99"/>
                <w:sz w:val="24"/>
                <w:szCs w:val="24"/>
              </w:rPr>
              <w:br/>
              <w:t xml:space="preserve">"Об утверждении федеральной адаптированной образовательной программы начального общего образования для </w:t>
            </w:r>
            <w:proofErr w:type="gramStart"/>
            <w:r w:rsidRPr="00EF539E">
              <w:rPr>
                <w:rFonts w:ascii="Times New Roman" w:hAnsi="Times New Roman" w:cs="Times New Roman"/>
                <w:color w:val="548DD4" w:themeColor="text2" w:themeTint="99"/>
                <w:sz w:val="24"/>
                <w:szCs w:val="24"/>
              </w:rPr>
              <w:t>обучающихся</w:t>
            </w:r>
            <w:proofErr w:type="gramEnd"/>
            <w:r w:rsidRPr="00EF539E">
              <w:rPr>
                <w:rFonts w:ascii="Times New Roman" w:hAnsi="Times New Roman" w:cs="Times New Roman"/>
                <w:color w:val="548DD4" w:themeColor="text2" w:themeTint="99"/>
                <w:sz w:val="24"/>
                <w:szCs w:val="24"/>
              </w:rPr>
              <w:t xml:space="preserve"> с ограниченными возможностями здоровья"</w:t>
            </w:r>
            <w:r w:rsidRPr="00EF539E">
              <w:rPr>
                <w:rFonts w:ascii="Times New Roman" w:hAnsi="Times New Roman" w:cs="Times New Roman"/>
                <w:color w:val="548DD4" w:themeColor="text2" w:themeTint="99"/>
                <w:sz w:val="24"/>
                <w:szCs w:val="24"/>
              </w:rPr>
              <w:br/>
              <w:t xml:space="preserve">Зарегистрировано в Минюсте России 21.03.2023 N 72654. </w:t>
            </w:r>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Программа имеет варианты для </w:t>
      </w:r>
      <w:proofErr w:type="gramStart"/>
      <w:r w:rsidRPr="00EF539E">
        <w:rPr>
          <w:rFonts w:ascii="Times New Roman" w:hAnsi="Times New Roman" w:cs="Times New Roman"/>
          <w:color w:val="00000A"/>
          <w:sz w:val="24"/>
          <w:szCs w:val="24"/>
        </w:rPr>
        <w:t>обучающихся</w:t>
      </w:r>
      <w:proofErr w:type="gramEnd"/>
      <w:r w:rsidRPr="00EF539E">
        <w:rPr>
          <w:rFonts w:ascii="Times New Roman" w:hAnsi="Times New Roman" w:cs="Times New Roman"/>
          <w:color w:val="00000A"/>
          <w:sz w:val="24"/>
          <w:szCs w:val="24"/>
        </w:rPr>
        <w:t xml:space="preserve"> с различными ограничениями. Содержание каждого варианта представлено учебно-методической документацией, определяющей единые для РФ базовый объем и содержание образования уровня начального общего образования, планируемые результаты освоения образовательной программы.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 xml:space="preserve">Утверждена федеральная адаптированная образовательная программа основного общего образования для </w:t>
      </w:r>
      <w:proofErr w:type="gramStart"/>
      <w:r w:rsidRPr="00EF539E">
        <w:rPr>
          <w:rFonts w:ascii="Times New Roman" w:hAnsi="Times New Roman" w:cs="Times New Roman"/>
          <w:b/>
          <w:bCs/>
          <w:color w:val="00000A"/>
          <w:sz w:val="24"/>
          <w:szCs w:val="24"/>
        </w:rPr>
        <w:t>обучающихся</w:t>
      </w:r>
      <w:proofErr w:type="gramEnd"/>
      <w:r w:rsidRPr="00EF539E">
        <w:rPr>
          <w:rFonts w:ascii="Times New Roman" w:hAnsi="Times New Roman" w:cs="Times New Roman"/>
          <w:b/>
          <w:bCs/>
          <w:color w:val="00000A"/>
          <w:sz w:val="24"/>
          <w:szCs w:val="24"/>
        </w:rPr>
        <w:t xml:space="preserve"> с ограниченными возможностями здоровья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99"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от 24.11.2022 N 1025</w:t>
            </w:r>
            <w:r w:rsidRPr="00EF539E">
              <w:rPr>
                <w:rFonts w:ascii="Times New Roman" w:hAnsi="Times New Roman" w:cs="Times New Roman"/>
                <w:color w:val="548DD4" w:themeColor="text2" w:themeTint="99"/>
                <w:sz w:val="24"/>
                <w:szCs w:val="24"/>
              </w:rPr>
              <w:br/>
              <w:t xml:space="preserve">"Об утверждении федеральной адаптированной образовательной программы основного общего образования для </w:t>
            </w:r>
            <w:proofErr w:type="gramStart"/>
            <w:r w:rsidRPr="00EF539E">
              <w:rPr>
                <w:rFonts w:ascii="Times New Roman" w:hAnsi="Times New Roman" w:cs="Times New Roman"/>
                <w:color w:val="548DD4" w:themeColor="text2" w:themeTint="99"/>
                <w:sz w:val="24"/>
                <w:szCs w:val="24"/>
              </w:rPr>
              <w:t>обучающихся</w:t>
            </w:r>
            <w:proofErr w:type="gramEnd"/>
            <w:r w:rsidRPr="00EF539E">
              <w:rPr>
                <w:rFonts w:ascii="Times New Roman" w:hAnsi="Times New Roman" w:cs="Times New Roman"/>
                <w:color w:val="548DD4" w:themeColor="text2" w:themeTint="99"/>
                <w:sz w:val="24"/>
                <w:szCs w:val="24"/>
              </w:rPr>
              <w:t xml:space="preserve"> с ограниченными возможностями здоровья"</w:t>
            </w:r>
            <w:r w:rsidRPr="00EF539E">
              <w:rPr>
                <w:rFonts w:ascii="Times New Roman" w:hAnsi="Times New Roman" w:cs="Times New Roman"/>
                <w:color w:val="548DD4" w:themeColor="text2" w:themeTint="99"/>
                <w:sz w:val="24"/>
                <w:szCs w:val="24"/>
              </w:rPr>
              <w:br/>
              <w:t xml:space="preserve">Зарегистрировано в Минюсте России 21.03.2023 N 72653. </w:t>
            </w:r>
          </w:p>
        </w:tc>
      </w:tr>
    </w:tbl>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Программа имеет различные варианты для </w:t>
      </w:r>
      <w:proofErr w:type="gramStart"/>
      <w:r w:rsidRPr="00EF539E">
        <w:rPr>
          <w:rFonts w:ascii="Times New Roman" w:hAnsi="Times New Roman" w:cs="Times New Roman"/>
          <w:color w:val="00000A"/>
          <w:sz w:val="24"/>
          <w:szCs w:val="24"/>
        </w:rPr>
        <w:t>обучающихся</w:t>
      </w:r>
      <w:proofErr w:type="gramEnd"/>
      <w:r w:rsidRPr="00EF539E">
        <w:rPr>
          <w:rFonts w:ascii="Times New Roman" w:hAnsi="Times New Roman" w:cs="Times New Roman"/>
          <w:color w:val="00000A"/>
          <w:sz w:val="24"/>
          <w:szCs w:val="24"/>
        </w:rPr>
        <w:t xml:space="preserve"> с ограниченными возможностями здоровья. Содержание каждого варианта представлено учебно-методической документацией, определяющей единые для РФ базовый объем и содержание образования уровня основного общего образования, планируемые результаты освоения образовательной программы.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Актуализированы 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и срокам освоения</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00" w:history="1">
              <w:proofErr w:type="gramStart"/>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Минобрнауки</w:t>
            </w:r>
            <w:proofErr w:type="spellEnd"/>
            <w:r w:rsidRPr="00EF539E">
              <w:rPr>
                <w:rFonts w:ascii="Times New Roman" w:hAnsi="Times New Roman" w:cs="Times New Roman"/>
                <w:color w:val="548DD4" w:themeColor="text2" w:themeTint="99"/>
                <w:sz w:val="24"/>
                <w:szCs w:val="24"/>
              </w:rPr>
              <w:t xml:space="preserve"> России от 07.02.2023 N 118</w:t>
            </w:r>
            <w:r w:rsidRPr="00EF539E">
              <w:rPr>
                <w:rFonts w:ascii="Times New Roman" w:hAnsi="Times New Roman" w:cs="Times New Roman"/>
                <w:color w:val="548DD4" w:themeColor="text2" w:themeTint="99"/>
                <w:sz w:val="24"/>
                <w:szCs w:val="24"/>
              </w:rPr>
              <w:br/>
              <w:t>"О внесении изменений в 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утвержденные приказом Министерства науки и высшего образования Российской Федерации от 20 октября 2021 г. N</w:t>
            </w:r>
            <w:proofErr w:type="gramEnd"/>
            <w:r w:rsidRPr="00EF539E">
              <w:rPr>
                <w:rFonts w:ascii="Times New Roman" w:hAnsi="Times New Roman" w:cs="Times New Roman"/>
                <w:color w:val="548DD4" w:themeColor="text2" w:themeTint="99"/>
                <w:sz w:val="24"/>
                <w:szCs w:val="24"/>
              </w:rPr>
              <w:t xml:space="preserve"> 951"</w:t>
            </w:r>
            <w:r w:rsidRPr="00EF539E">
              <w:rPr>
                <w:rFonts w:ascii="Times New Roman" w:hAnsi="Times New Roman" w:cs="Times New Roman"/>
                <w:color w:val="548DD4" w:themeColor="text2" w:themeTint="99"/>
                <w:sz w:val="24"/>
                <w:szCs w:val="24"/>
              </w:rPr>
              <w:br/>
            </w:r>
            <w:r w:rsidRPr="00EF539E">
              <w:rPr>
                <w:rFonts w:ascii="Times New Roman" w:hAnsi="Times New Roman" w:cs="Times New Roman"/>
                <w:color w:val="548DD4" w:themeColor="text2" w:themeTint="99"/>
                <w:sz w:val="24"/>
                <w:szCs w:val="24"/>
              </w:rPr>
              <w:lastRenderedPageBreak/>
              <w:t xml:space="preserve">Зарегистрировано в Минюсте России 20.03.2023 N 72637.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proofErr w:type="gramStart"/>
      <w:r w:rsidRPr="00EF539E">
        <w:rPr>
          <w:rFonts w:ascii="Times New Roman" w:hAnsi="Times New Roman" w:cs="Times New Roman"/>
          <w:color w:val="00000A"/>
          <w:sz w:val="24"/>
          <w:szCs w:val="24"/>
        </w:rPr>
        <w:lastRenderedPageBreak/>
        <w:t xml:space="preserve">Закреплено, что срок освоения программы аспирантуры (адъюнктуры) по научным специальностям составляет три года в очной форме, четыре года в заочной форме, за исключением срока освоения программы аспирантуры (адъюнктуры) по научным специальностям, указанным в приложении к федеральным государственным требованиям, срок освоения которых составляет четыре года в очной форме, пять лет в заочной форме. </w:t>
      </w:r>
      <w:proofErr w:type="gramEnd"/>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Приводится обновленный перечень научных специальностей, срок освоения которых составляет четыре года в очной форме, пять лет в заочной форме.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Настоящий приказ вступает в силу с 1 сентября 2023 года и действует до 1 марта 2028 года.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 xml:space="preserve">Актуализирован порядок приема на </w:t>
      </w:r>
      <w:proofErr w:type="gramStart"/>
      <w:r w:rsidRPr="00EF539E">
        <w:rPr>
          <w:rFonts w:ascii="Times New Roman" w:hAnsi="Times New Roman" w:cs="Times New Roman"/>
          <w:b/>
          <w:bCs/>
          <w:color w:val="00000A"/>
          <w:sz w:val="24"/>
          <w:szCs w:val="24"/>
        </w:rPr>
        <w:t>обучение по</w:t>
      </w:r>
      <w:proofErr w:type="gramEnd"/>
      <w:r w:rsidRPr="00EF539E">
        <w:rPr>
          <w:rFonts w:ascii="Times New Roman" w:hAnsi="Times New Roman" w:cs="Times New Roman"/>
          <w:b/>
          <w:bCs/>
          <w:color w:val="00000A"/>
          <w:sz w:val="24"/>
          <w:szCs w:val="24"/>
        </w:rPr>
        <w:t xml:space="preserve"> образовательным программам высшего образования - программам </w:t>
      </w:r>
      <w:proofErr w:type="spellStart"/>
      <w:r w:rsidRPr="00EF539E">
        <w:rPr>
          <w:rFonts w:ascii="Times New Roman" w:hAnsi="Times New Roman" w:cs="Times New Roman"/>
          <w:b/>
          <w:bCs/>
          <w:color w:val="00000A"/>
          <w:sz w:val="24"/>
          <w:szCs w:val="24"/>
        </w:rPr>
        <w:t>бакалавриата</w:t>
      </w:r>
      <w:proofErr w:type="spellEnd"/>
      <w:r w:rsidRPr="00EF539E">
        <w:rPr>
          <w:rFonts w:ascii="Times New Roman" w:hAnsi="Times New Roman" w:cs="Times New Roman"/>
          <w:b/>
          <w:bCs/>
          <w:color w:val="00000A"/>
          <w:sz w:val="24"/>
          <w:szCs w:val="24"/>
        </w:rPr>
        <w:t xml:space="preserve">, программам </w:t>
      </w:r>
      <w:proofErr w:type="spellStart"/>
      <w:r w:rsidRPr="00EF539E">
        <w:rPr>
          <w:rFonts w:ascii="Times New Roman" w:hAnsi="Times New Roman" w:cs="Times New Roman"/>
          <w:b/>
          <w:bCs/>
          <w:color w:val="00000A"/>
          <w:sz w:val="24"/>
          <w:szCs w:val="24"/>
        </w:rPr>
        <w:t>специалитета</w:t>
      </w:r>
      <w:proofErr w:type="spellEnd"/>
      <w:r w:rsidRPr="00EF539E">
        <w:rPr>
          <w:rFonts w:ascii="Times New Roman" w:hAnsi="Times New Roman" w:cs="Times New Roman"/>
          <w:b/>
          <w:bCs/>
          <w:color w:val="00000A"/>
          <w:sz w:val="24"/>
          <w:szCs w:val="24"/>
        </w:rPr>
        <w:t>, программам магистратуры</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00000A"/>
                <w:sz w:val="24"/>
                <w:szCs w:val="24"/>
              </w:rPr>
            </w:pPr>
            <w:hyperlink r:id="rId101"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Минобрнауки</w:t>
            </w:r>
            <w:proofErr w:type="spellEnd"/>
            <w:r w:rsidRPr="00EF539E">
              <w:rPr>
                <w:rFonts w:ascii="Times New Roman" w:hAnsi="Times New Roman" w:cs="Times New Roman"/>
                <w:color w:val="548DD4" w:themeColor="text2" w:themeTint="99"/>
                <w:sz w:val="24"/>
                <w:szCs w:val="24"/>
              </w:rPr>
              <w:t xml:space="preserve"> России от 10.02.2023 N 143</w:t>
            </w:r>
            <w:r w:rsidRPr="00EF539E">
              <w:rPr>
                <w:rFonts w:ascii="Times New Roman" w:hAnsi="Times New Roman" w:cs="Times New Roman"/>
                <w:color w:val="548DD4" w:themeColor="text2" w:themeTint="99"/>
                <w:sz w:val="24"/>
                <w:szCs w:val="24"/>
              </w:rPr>
              <w:br/>
              <w:t xml:space="preserve">"О внесении изменений в Порядок приема на </w:t>
            </w:r>
            <w:proofErr w:type="gramStart"/>
            <w:r w:rsidRPr="00EF539E">
              <w:rPr>
                <w:rFonts w:ascii="Times New Roman" w:hAnsi="Times New Roman" w:cs="Times New Roman"/>
                <w:color w:val="548DD4" w:themeColor="text2" w:themeTint="99"/>
                <w:sz w:val="24"/>
                <w:szCs w:val="24"/>
              </w:rPr>
              <w:t>обучение по</w:t>
            </w:r>
            <w:proofErr w:type="gramEnd"/>
            <w:r w:rsidRPr="00EF539E">
              <w:rPr>
                <w:rFonts w:ascii="Times New Roman" w:hAnsi="Times New Roman" w:cs="Times New Roman"/>
                <w:color w:val="548DD4" w:themeColor="text2" w:themeTint="99"/>
                <w:sz w:val="24"/>
                <w:szCs w:val="24"/>
              </w:rPr>
              <w:t xml:space="preserve"> образовательным программам высшего образования - программам </w:t>
            </w:r>
            <w:proofErr w:type="spellStart"/>
            <w:r w:rsidRPr="00EF539E">
              <w:rPr>
                <w:rFonts w:ascii="Times New Roman" w:hAnsi="Times New Roman" w:cs="Times New Roman"/>
                <w:color w:val="548DD4" w:themeColor="text2" w:themeTint="99"/>
                <w:sz w:val="24"/>
                <w:szCs w:val="24"/>
              </w:rPr>
              <w:t>бакалавриата</w:t>
            </w:r>
            <w:proofErr w:type="spellEnd"/>
            <w:r w:rsidRPr="00EF539E">
              <w:rPr>
                <w:rFonts w:ascii="Times New Roman" w:hAnsi="Times New Roman" w:cs="Times New Roman"/>
                <w:color w:val="548DD4" w:themeColor="text2" w:themeTint="99"/>
                <w:sz w:val="24"/>
                <w:szCs w:val="24"/>
              </w:rPr>
              <w:t xml:space="preserve">, программам </w:t>
            </w:r>
            <w:proofErr w:type="spellStart"/>
            <w:r w:rsidRPr="00EF539E">
              <w:rPr>
                <w:rFonts w:ascii="Times New Roman" w:hAnsi="Times New Roman" w:cs="Times New Roman"/>
                <w:color w:val="548DD4" w:themeColor="text2" w:themeTint="99"/>
                <w:sz w:val="24"/>
                <w:szCs w:val="24"/>
              </w:rPr>
              <w:t>специалитета</w:t>
            </w:r>
            <w:proofErr w:type="spellEnd"/>
            <w:r w:rsidRPr="00EF539E">
              <w:rPr>
                <w:rFonts w:ascii="Times New Roman" w:hAnsi="Times New Roman" w:cs="Times New Roman"/>
                <w:color w:val="548DD4" w:themeColor="text2" w:themeTint="99"/>
                <w:sz w:val="24"/>
                <w:szCs w:val="24"/>
              </w:rPr>
              <w:t>, программам магистратуры, утвержденный приказом Министерства науки и высшего образования Российской Федерации от 21 августа 2020 г. N 1076"</w:t>
            </w:r>
            <w:r w:rsidRPr="00EF539E">
              <w:rPr>
                <w:rFonts w:ascii="Times New Roman" w:hAnsi="Times New Roman" w:cs="Times New Roman"/>
                <w:color w:val="548DD4" w:themeColor="text2" w:themeTint="99"/>
                <w:sz w:val="24"/>
                <w:szCs w:val="24"/>
              </w:rPr>
              <w:br/>
              <w:t>Зарегистрировано в Минюсте России 20.03.2023 N 72631</w:t>
            </w:r>
            <w:r w:rsidRPr="00EF539E">
              <w:rPr>
                <w:rFonts w:ascii="Times New Roman" w:hAnsi="Times New Roman" w:cs="Times New Roman"/>
                <w:color w:val="00000A"/>
                <w:sz w:val="24"/>
                <w:szCs w:val="24"/>
              </w:rPr>
              <w:t xml:space="preserve">.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Порядок утвержден приказом </w:t>
      </w:r>
      <w:proofErr w:type="spellStart"/>
      <w:r w:rsidRPr="00EF539E">
        <w:rPr>
          <w:rFonts w:ascii="Times New Roman" w:hAnsi="Times New Roman" w:cs="Times New Roman"/>
          <w:color w:val="00000A"/>
          <w:sz w:val="24"/>
          <w:szCs w:val="24"/>
        </w:rPr>
        <w:t>Минобрнауки</w:t>
      </w:r>
      <w:proofErr w:type="spellEnd"/>
      <w:r w:rsidRPr="00EF539E">
        <w:rPr>
          <w:rFonts w:ascii="Times New Roman" w:hAnsi="Times New Roman" w:cs="Times New Roman"/>
          <w:color w:val="00000A"/>
          <w:sz w:val="24"/>
          <w:szCs w:val="24"/>
        </w:rPr>
        <w:t xml:space="preserve"> России от 21 августа 2020 г. N 1076.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proofErr w:type="gramStart"/>
      <w:r w:rsidRPr="00EF539E">
        <w:rPr>
          <w:rFonts w:ascii="Times New Roman" w:hAnsi="Times New Roman" w:cs="Times New Roman"/>
          <w:color w:val="00000A"/>
          <w:sz w:val="24"/>
          <w:szCs w:val="24"/>
        </w:rPr>
        <w:t>Изменения в него внесены в связи с принятием Федерального закона от 29 декабря 2022 г. N 641-ФЗ "О внесении изменений в статью 19 Федерального закона "О свободе совести и о религиозных объединениях" и Федеральный закон "Об образовании в Российской Федерации", которым для Героев России, лиц, награжденных тремя орденами Мужества, детей военнослужащих и добровольцев, принимавших участие в СВО, и детей военнослужащих</w:t>
      </w:r>
      <w:proofErr w:type="gramEnd"/>
      <w:r w:rsidRPr="00EF539E">
        <w:rPr>
          <w:rFonts w:ascii="Times New Roman" w:hAnsi="Times New Roman" w:cs="Times New Roman"/>
          <w:color w:val="00000A"/>
          <w:sz w:val="24"/>
          <w:szCs w:val="24"/>
        </w:rPr>
        <w:t xml:space="preserve">, направленных в другие государства и принимавших участие в боевых действиях при исполнении служебных обязанностей в этих государствах, установлена отдельная квота при приеме на </w:t>
      </w:r>
      <w:proofErr w:type="gramStart"/>
      <w:r w:rsidRPr="00EF539E">
        <w:rPr>
          <w:rFonts w:ascii="Times New Roman" w:hAnsi="Times New Roman" w:cs="Times New Roman"/>
          <w:color w:val="00000A"/>
          <w:sz w:val="24"/>
          <w:szCs w:val="24"/>
        </w:rPr>
        <w:t>обучение по программам</w:t>
      </w:r>
      <w:proofErr w:type="gramEnd"/>
      <w:r w:rsidRPr="00EF539E">
        <w:rPr>
          <w:rFonts w:ascii="Times New Roman" w:hAnsi="Times New Roman" w:cs="Times New Roman"/>
          <w:color w:val="00000A"/>
          <w:sz w:val="24"/>
          <w:szCs w:val="24"/>
        </w:rPr>
        <w:t xml:space="preserve"> </w:t>
      </w:r>
      <w:proofErr w:type="spellStart"/>
      <w:r w:rsidRPr="00EF539E">
        <w:rPr>
          <w:rFonts w:ascii="Times New Roman" w:hAnsi="Times New Roman" w:cs="Times New Roman"/>
          <w:color w:val="00000A"/>
          <w:sz w:val="24"/>
          <w:szCs w:val="24"/>
        </w:rPr>
        <w:t>бакалавриата</w:t>
      </w:r>
      <w:proofErr w:type="spellEnd"/>
      <w:r w:rsidRPr="00EF539E">
        <w:rPr>
          <w:rFonts w:ascii="Times New Roman" w:hAnsi="Times New Roman" w:cs="Times New Roman"/>
          <w:color w:val="00000A"/>
          <w:sz w:val="24"/>
          <w:szCs w:val="24"/>
        </w:rPr>
        <w:t xml:space="preserve"> и </w:t>
      </w:r>
      <w:proofErr w:type="spellStart"/>
      <w:r w:rsidRPr="00EF539E">
        <w:rPr>
          <w:rFonts w:ascii="Times New Roman" w:hAnsi="Times New Roman" w:cs="Times New Roman"/>
          <w:color w:val="00000A"/>
          <w:sz w:val="24"/>
          <w:szCs w:val="24"/>
        </w:rPr>
        <w:t>специалитета</w:t>
      </w:r>
      <w:proofErr w:type="spellEnd"/>
      <w:r w:rsidRPr="00EF539E">
        <w:rPr>
          <w:rFonts w:ascii="Times New Roman" w:hAnsi="Times New Roman" w:cs="Times New Roman"/>
          <w:color w:val="00000A"/>
          <w:sz w:val="24"/>
          <w:szCs w:val="24"/>
        </w:rPr>
        <w:t xml:space="preserve"> за счет бюджетных средств.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Установлены особенности проведения ГИА по образовательным программам основного общего и среднего общего образования в 2022/23, 2023/24, 2024/25, 2025/26 учебных годах в связи с принятием в Российскую Федерацию новых субъектов</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02" w:history="1">
              <w:proofErr w:type="gramStart"/>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Минпросвещения</w:t>
            </w:r>
            <w:proofErr w:type="spellEnd"/>
            <w:r w:rsidRPr="00EF539E">
              <w:rPr>
                <w:rFonts w:ascii="Times New Roman" w:hAnsi="Times New Roman" w:cs="Times New Roman"/>
                <w:color w:val="548DD4" w:themeColor="text2" w:themeTint="99"/>
                <w:sz w:val="24"/>
                <w:szCs w:val="24"/>
              </w:rPr>
              <w:t xml:space="preserve"> России N 131, </w:t>
            </w:r>
            <w:proofErr w:type="spellStart"/>
            <w:r w:rsidRPr="00EF539E">
              <w:rPr>
                <w:rFonts w:ascii="Times New Roman" w:hAnsi="Times New Roman" w:cs="Times New Roman"/>
                <w:color w:val="548DD4" w:themeColor="text2" w:themeTint="99"/>
                <w:sz w:val="24"/>
                <w:szCs w:val="24"/>
              </w:rPr>
              <w:t>Рособрнадзора</w:t>
            </w:r>
            <w:proofErr w:type="spellEnd"/>
            <w:r w:rsidRPr="00EF539E">
              <w:rPr>
                <w:rFonts w:ascii="Times New Roman" w:hAnsi="Times New Roman" w:cs="Times New Roman"/>
                <w:color w:val="548DD4" w:themeColor="text2" w:themeTint="99"/>
                <w:sz w:val="24"/>
                <w:szCs w:val="24"/>
              </w:rPr>
              <w:t xml:space="preserve"> N 274 от 22.02.2023</w:t>
            </w:r>
            <w:r w:rsidRPr="00EF539E">
              <w:rPr>
                <w:rFonts w:ascii="Times New Roman" w:hAnsi="Times New Roman" w:cs="Times New Roman"/>
                <w:color w:val="548DD4" w:themeColor="text2" w:themeTint="99"/>
                <w:sz w:val="24"/>
                <w:szCs w:val="24"/>
              </w:rPr>
              <w:br/>
              <w:t>"Об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r w:rsidRPr="00EF539E">
              <w:rPr>
                <w:rFonts w:ascii="Times New Roman" w:hAnsi="Times New Roman" w:cs="Times New Roman"/>
                <w:color w:val="548DD4" w:themeColor="text2" w:themeTint="99"/>
                <w:sz w:val="24"/>
                <w:szCs w:val="24"/>
              </w:rPr>
              <w:br/>
              <w:t xml:space="preserve">Зарегистрировано в Минюсте России 21.03.2023 N 72652. </w:t>
            </w:r>
            <w:proofErr w:type="gramEnd"/>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Также документом определены формы проведения государственной итоговой аттестации и условия допуска к ней в 2022/23, 2023/24, 2024/25, 2025/26 учебных годах.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Утвержденные Особенности проведения ГИА-9 и ГИА-11 распространяются на лиц, обучающихся в образовательных организациях, расположенных на территориях ДНР, ЛНР, Запорожской и Херсонской областей, а также обучавшихся в указанных организациях и принятых начиная с 2021/22 учебного года на обучение в образовательные организации, расположенные на территории иных субъектов РФ.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Предусмотрено, в частности, что в 2022/23 учебном году: </w:t>
      </w:r>
    </w:p>
    <w:p w:rsidR="00EF539E" w:rsidRPr="00EF539E" w:rsidRDefault="00EF539E" w:rsidP="00EF539E">
      <w:pPr>
        <w:numPr>
          <w:ilvl w:val="0"/>
          <w:numId w:val="46"/>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lastRenderedPageBreak/>
        <w:t xml:space="preserve">к участникам ГИА-9 не применяется требование о необходимости прохождения итогового собеседования по русскому языку и наличия результата "зачет" за него; </w:t>
      </w:r>
    </w:p>
    <w:p w:rsidR="00EF539E" w:rsidRPr="00EF539E" w:rsidRDefault="00EF539E" w:rsidP="00EF539E">
      <w:pPr>
        <w:numPr>
          <w:ilvl w:val="0"/>
          <w:numId w:val="46"/>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ГИА-9 проходит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w:t>
      </w:r>
    </w:p>
    <w:p w:rsidR="00EF539E" w:rsidRPr="00EF539E" w:rsidRDefault="00EF539E" w:rsidP="00EF539E">
      <w:pPr>
        <w:numPr>
          <w:ilvl w:val="0"/>
          <w:numId w:val="46"/>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к участникам ГИА-11 не применяется требование о необходимости прохождения итогового сочинения (изложения) и наличия результата "зачет" за него. Закреплено, что они вправе участвовать в итоговом сочинении по желанию, но его результат не повлияет на допуск к ГИА-11; </w:t>
      </w:r>
    </w:p>
    <w:p w:rsidR="00EF539E" w:rsidRPr="00EF539E" w:rsidRDefault="00EF539E" w:rsidP="00EF539E">
      <w:pPr>
        <w:numPr>
          <w:ilvl w:val="0"/>
          <w:numId w:val="46"/>
        </w:numPr>
        <w:spacing w:after="240"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участники ГИА-11 проходят ГИА-11 по своему выбору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или в форме единого государственного экзамена по русскому языку и математике (обязательные предметы), а также предметам по выбору (по желанию участника).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Определен порядок перераспределения контрольных цифр приема на обучение за счет средств федерального бюджета, установленных вузами на 2023/24 учебный год, по приоритетным направлениям подготовки и специальностям</w:t>
      </w:r>
      <w:r w:rsidRPr="00EF539E">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EF539E" w:rsidRPr="00EF539E" w:rsidTr="00EF539E">
        <w:tc>
          <w:tcPr>
            <w:tcW w:w="131" w:type="dxa"/>
            <w:tcMar>
              <w:top w:w="0" w:type="dxa"/>
              <w:left w:w="0" w:type="dxa"/>
              <w:bottom w:w="0" w:type="dxa"/>
              <w:right w:w="109" w:type="dxa"/>
            </w:tcMar>
            <w:hideMark/>
          </w:tcPr>
          <w:p w:rsidR="00EF539E" w:rsidRPr="00EF539E" w:rsidRDefault="00EF539E" w:rsidP="00EF539E">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03" w:history="1">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РФ от 24.03.2023 N 467</w:t>
            </w:r>
            <w:r w:rsidRPr="00EF539E">
              <w:rPr>
                <w:rFonts w:ascii="Times New Roman" w:hAnsi="Times New Roman" w:cs="Times New Roman"/>
                <w:color w:val="548DD4" w:themeColor="text2" w:themeTint="99"/>
                <w:sz w:val="24"/>
                <w:szCs w:val="24"/>
              </w:rPr>
              <w:br/>
              <w:t xml:space="preserve">"О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w:t>
            </w:r>
          </w:p>
        </w:tc>
      </w:tr>
    </w:tbl>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Перечень приоритетных направлений подготовки и специальностей определит Комиссия по научно-технологическому развитию РФ.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Предложения по перераспределению установленных контрольных цифр приема образовательным организациям необходимо представить в </w:t>
      </w:r>
      <w:proofErr w:type="spellStart"/>
      <w:r w:rsidRPr="00EF539E">
        <w:rPr>
          <w:rFonts w:ascii="Times New Roman" w:hAnsi="Times New Roman" w:cs="Times New Roman"/>
          <w:color w:val="00000A"/>
          <w:sz w:val="24"/>
          <w:szCs w:val="24"/>
        </w:rPr>
        <w:t>Минобрнауки</w:t>
      </w:r>
      <w:proofErr w:type="spellEnd"/>
      <w:r w:rsidRPr="00EF539E">
        <w:rPr>
          <w:rFonts w:ascii="Times New Roman" w:hAnsi="Times New Roman" w:cs="Times New Roman"/>
          <w:color w:val="00000A"/>
          <w:sz w:val="24"/>
          <w:szCs w:val="24"/>
        </w:rPr>
        <w:t xml:space="preserve"> России до 1 апреля 2023 года.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Реализованы положения статьи 19 Федерального закона от 8 марта 2022 г. N 46-ФЗ "О внесении изменений в отдельные законодательные акты Российской Федерации".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Настоящее постановление вступает в силу со дня его официального опубликования.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Праздник среди недели: как отдыхаем и работаем в марте</w:t>
      </w:r>
      <w:r w:rsidRPr="00EF539E">
        <w:rPr>
          <w:rFonts w:ascii="Times New Roman" w:hAnsi="Times New Roman" w:cs="Times New Roman"/>
          <w:color w:val="00000A"/>
          <w:sz w:val="24"/>
          <w:szCs w:val="24"/>
        </w:rPr>
        <w:t xml:space="preserve">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этом году Международный женский день 8 марта выпал на среду. Перед ним, во вторник, нужно отпустить сотрудников на </w:t>
      </w:r>
      <w:hyperlink r:id="rId104" w:history="1">
        <w:r w:rsidRPr="00EF539E">
          <w:rPr>
            <w:rFonts w:ascii="Times New Roman" w:hAnsi="Times New Roman" w:cs="Times New Roman"/>
            <w:color w:val="0000FF"/>
            <w:sz w:val="24"/>
            <w:u w:val="single"/>
          </w:rPr>
          <w:t>час раньше</w:t>
        </w:r>
      </w:hyperlink>
      <w:r w:rsidRPr="00EF539E">
        <w:rPr>
          <w:rFonts w:ascii="Times New Roman" w:hAnsi="Times New Roman" w:cs="Times New Roman"/>
          <w:color w:val="00000A"/>
          <w:sz w:val="24"/>
          <w:szCs w:val="24"/>
        </w:rPr>
        <w:t xml:space="preserve">.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Следующие нерабочие праздники будут в мае.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Как распределены выходные в 2023 году, можно посмотреть в производственном календаре для </w:t>
      </w:r>
      <w:hyperlink r:id="rId105" w:history="1">
        <w:r w:rsidRPr="00EF539E">
          <w:rPr>
            <w:rFonts w:ascii="Times New Roman" w:hAnsi="Times New Roman" w:cs="Times New Roman"/>
            <w:color w:val="0000FF"/>
            <w:sz w:val="24"/>
            <w:u w:val="single"/>
          </w:rPr>
          <w:t>5-дневной</w:t>
        </w:r>
      </w:hyperlink>
      <w:r w:rsidRPr="00EF539E">
        <w:rPr>
          <w:rFonts w:ascii="Times New Roman" w:hAnsi="Times New Roman" w:cs="Times New Roman"/>
          <w:color w:val="00000A"/>
          <w:sz w:val="24"/>
          <w:szCs w:val="24"/>
        </w:rPr>
        <w:t xml:space="preserve"> и </w:t>
      </w:r>
      <w:hyperlink r:id="rId106" w:history="1">
        <w:r w:rsidRPr="00EF539E">
          <w:rPr>
            <w:rFonts w:ascii="Times New Roman" w:hAnsi="Times New Roman" w:cs="Times New Roman"/>
            <w:color w:val="0000FF"/>
            <w:sz w:val="24"/>
            <w:u w:val="single"/>
          </w:rPr>
          <w:t>6-дневной</w:t>
        </w:r>
      </w:hyperlink>
      <w:r w:rsidRPr="00EF539E">
        <w:rPr>
          <w:rFonts w:ascii="Times New Roman" w:hAnsi="Times New Roman" w:cs="Times New Roman"/>
          <w:color w:val="00000A"/>
          <w:sz w:val="24"/>
          <w:szCs w:val="24"/>
        </w:rPr>
        <w:t xml:space="preserve"> рабочей недели. </w:t>
      </w:r>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b/>
          <w:bCs/>
          <w:color w:val="00000A"/>
          <w:sz w:val="24"/>
          <w:szCs w:val="24"/>
        </w:rPr>
        <w:t>Для соблюдения обязательных требований трудового законодательства утвердили новое руководство</w:t>
      </w:r>
      <w:r w:rsidRPr="00EF539E">
        <w:rPr>
          <w:rFonts w:ascii="Times New Roman" w:hAnsi="Times New Roman" w:cs="Times New Roman"/>
          <w:color w:val="00000A"/>
          <w:sz w:val="24"/>
          <w:szCs w:val="24"/>
        </w:rPr>
        <w:t xml:space="preserve">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В документе </w:t>
      </w:r>
      <w:proofErr w:type="spellStart"/>
      <w:r w:rsidRPr="00EF539E">
        <w:rPr>
          <w:rFonts w:ascii="Times New Roman" w:hAnsi="Times New Roman" w:cs="Times New Roman"/>
          <w:color w:val="00000A"/>
          <w:sz w:val="24"/>
          <w:szCs w:val="24"/>
        </w:rPr>
        <w:t>Роструд</w:t>
      </w:r>
      <w:proofErr w:type="spellEnd"/>
      <w:r w:rsidRPr="00EF539E">
        <w:rPr>
          <w:rFonts w:ascii="Times New Roman" w:hAnsi="Times New Roman" w:cs="Times New Roman"/>
          <w:color w:val="00000A"/>
          <w:sz w:val="24"/>
          <w:szCs w:val="24"/>
        </w:rPr>
        <w:t xml:space="preserve"> среди прочего разъяснил вопросы об испытательном сроке, приеме на работу, переводах, увольнениях и оплате труда. В частности, работодателям советуют: </w:t>
      </w:r>
    </w:p>
    <w:p w:rsidR="00EF539E" w:rsidRPr="00EF539E" w:rsidRDefault="00EF539E" w:rsidP="00EF539E">
      <w:pPr>
        <w:numPr>
          <w:ilvl w:val="0"/>
          <w:numId w:val="47"/>
        </w:numPr>
        <w:spacing w:line="240" w:lineRule="auto"/>
        <w:contextualSpacing/>
        <w:jc w:val="both"/>
        <w:rPr>
          <w:rFonts w:ascii="Times New Roman" w:hAnsi="Times New Roman" w:cs="Times New Roman"/>
          <w:color w:val="00000A"/>
          <w:sz w:val="24"/>
          <w:szCs w:val="24"/>
        </w:rPr>
      </w:pPr>
      <w:hyperlink r:id="rId107" w:history="1">
        <w:r w:rsidRPr="00EF539E">
          <w:rPr>
            <w:rFonts w:ascii="Times New Roman" w:hAnsi="Times New Roman" w:cs="Times New Roman"/>
            <w:color w:val="0000FF"/>
            <w:sz w:val="24"/>
            <w:u w:val="single"/>
          </w:rPr>
          <w:t>не переводить</w:t>
        </w:r>
      </w:hyperlink>
      <w:r w:rsidRPr="00EF539E">
        <w:rPr>
          <w:rFonts w:ascii="Times New Roman" w:hAnsi="Times New Roman" w:cs="Times New Roman"/>
          <w:color w:val="00000A"/>
          <w:sz w:val="24"/>
          <w:szCs w:val="24"/>
        </w:rPr>
        <w:t xml:space="preserve"> на другую работу по </w:t>
      </w:r>
      <w:proofErr w:type="spellStart"/>
      <w:r w:rsidRPr="00EF539E">
        <w:rPr>
          <w:rFonts w:ascii="Times New Roman" w:hAnsi="Times New Roman" w:cs="Times New Roman"/>
          <w:color w:val="00000A"/>
          <w:sz w:val="24"/>
          <w:szCs w:val="24"/>
        </w:rPr>
        <w:t>медпоказаниям</w:t>
      </w:r>
      <w:proofErr w:type="spellEnd"/>
      <w:r w:rsidRPr="00EF539E">
        <w:rPr>
          <w:rFonts w:ascii="Times New Roman" w:hAnsi="Times New Roman" w:cs="Times New Roman"/>
          <w:color w:val="00000A"/>
          <w:sz w:val="24"/>
          <w:szCs w:val="24"/>
        </w:rPr>
        <w:t xml:space="preserve"> на основе листка нетрудоспособности. Для этого нужно </w:t>
      </w:r>
      <w:proofErr w:type="spellStart"/>
      <w:r w:rsidRPr="00EF539E">
        <w:rPr>
          <w:rFonts w:ascii="Times New Roman" w:hAnsi="Times New Roman" w:cs="Times New Roman"/>
          <w:color w:val="00000A"/>
          <w:sz w:val="24"/>
          <w:szCs w:val="24"/>
        </w:rPr>
        <w:t>медзаключение</w:t>
      </w:r>
      <w:proofErr w:type="spellEnd"/>
      <w:r w:rsidRPr="00EF539E">
        <w:rPr>
          <w:rFonts w:ascii="Times New Roman" w:hAnsi="Times New Roman" w:cs="Times New Roman"/>
          <w:color w:val="00000A"/>
          <w:sz w:val="24"/>
          <w:szCs w:val="24"/>
        </w:rPr>
        <w:t xml:space="preserve">; </w:t>
      </w:r>
    </w:p>
    <w:p w:rsidR="00EF539E" w:rsidRPr="00EF539E" w:rsidRDefault="00EF539E" w:rsidP="00EF539E">
      <w:pPr>
        <w:numPr>
          <w:ilvl w:val="0"/>
          <w:numId w:val="47"/>
        </w:numPr>
        <w:spacing w:line="240" w:lineRule="auto"/>
        <w:contextualSpacing/>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самим </w:t>
      </w:r>
      <w:hyperlink r:id="rId108" w:history="1">
        <w:r w:rsidRPr="00EF539E">
          <w:rPr>
            <w:rFonts w:ascii="Times New Roman" w:hAnsi="Times New Roman" w:cs="Times New Roman"/>
            <w:color w:val="0000FF"/>
            <w:sz w:val="24"/>
            <w:u w:val="single"/>
          </w:rPr>
          <w:t>выбирать</w:t>
        </w:r>
      </w:hyperlink>
      <w:r w:rsidRPr="00EF539E">
        <w:rPr>
          <w:rFonts w:ascii="Times New Roman" w:hAnsi="Times New Roman" w:cs="Times New Roman"/>
          <w:color w:val="00000A"/>
          <w:sz w:val="24"/>
          <w:szCs w:val="24"/>
        </w:rPr>
        <w:t xml:space="preserve"> </w:t>
      </w:r>
      <w:proofErr w:type="spellStart"/>
      <w:r w:rsidRPr="00EF539E">
        <w:rPr>
          <w:rFonts w:ascii="Times New Roman" w:hAnsi="Times New Roman" w:cs="Times New Roman"/>
          <w:color w:val="00000A"/>
          <w:sz w:val="24"/>
          <w:szCs w:val="24"/>
        </w:rPr>
        <w:t>информсистему</w:t>
      </w:r>
      <w:proofErr w:type="spellEnd"/>
      <w:r w:rsidRPr="00EF539E">
        <w:rPr>
          <w:rFonts w:ascii="Times New Roman" w:hAnsi="Times New Roman" w:cs="Times New Roman"/>
          <w:color w:val="00000A"/>
          <w:sz w:val="24"/>
          <w:szCs w:val="24"/>
        </w:rPr>
        <w:t xml:space="preserve"> для электронного кадрового документооборота. Сотрудники используют ее по умолчанию; </w:t>
      </w:r>
    </w:p>
    <w:p w:rsidR="00EF539E" w:rsidRPr="00EF539E" w:rsidRDefault="00EF539E" w:rsidP="00EF539E">
      <w:pPr>
        <w:numPr>
          <w:ilvl w:val="0"/>
          <w:numId w:val="47"/>
        </w:numPr>
        <w:spacing w:line="240" w:lineRule="auto"/>
        <w:contextualSpacing/>
        <w:jc w:val="both"/>
        <w:rPr>
          <w:rFonts w:ascii="Times New Roman" w:hAnsi="Times New Roman" w:cs="Times New Roman"/>
          <w:color w:val="00000A"/>
          <w:sz w:val="24"/>
          <w:szCs w:val="24"/>
        </w:rPr>
      </w:pPr>
      <w:hyperlink r:id="rId109" w:history="1">
        <w:r w:rsidRPr="00EF539E">
          <w:rPr>
            <w:rFonts w:ascii="Times New Roman" w:hAnsi="Times New Roman" w:cs="Times New Roman"/>
            <w:color w:val="0000FF"/>
            <w:sz w:val="24"/>
            <w:u w:val="single"/>
          </w:rPr>
          <w:t>прописывать</w:t>
        </w:r>
      </w:hyperlink>
      <w:r w:rsidRPr="00EF539E">
        <w:rPr>
          <w:rFonts w:ascii="Times New Roman" w:hAnsi="Times New Roman" w:cs="Times New Roman"/>
          <w:color w:val="00000A"/>
          <w:sz w:val="24"/>
          <w:szCs w:val="24"/>
        </w:rPr>
        <w:t xml:space="preserve"> в ПВТР все </w:t>
      </w:r>
      <w:hyperlink r:id="rId110" w:history="1">
        <w:r w:rsidRPr="00EF539E">
          <w:rPr>
            <w:rFonts w:ascii="Times New Roman" w:hAnsi="Times New Roman" w:cs="Times New Roman"/>
            <w:color w:val="0000FF"/>
            <w:sz w:val="24"/>
            <w:u w:val="single"/>
          </w:rPr>
          <w:t>обязательные условия</w:t>
        </w:r>
      </w:hyperlink>
      <w:r w:rsidRPr="00EF539E">
        <w:rPr>
          <w:rFonts w:ascii="Times New Roman" w:hAnsi="Times New Roman" w:cs="Times New Roman"/>
          <w:color w:val="00000A"/>
          <w:sz w:val="24"/>
          <w:szCs w:val="24"/>
        </w:rPr>
        <w:t xml:space="preserve">. Иначе работодателю могут грозить административная ответственность и коллективный трудовой спор; </w:t>
      </w:r>
    </w:p>
    <w:p w:rsidR="00EF539E" w:rsidRPr="00EF539E" w:rsidRDefault="00EF539E" w:rsidP="00EF539E">
      <w:pPr>
        <w:numPr>
          <w:ilvl w:val="0"/>
          <w:numId w:val="47"/>
        </w:numPr>
        <w:spacing w:line="240" w:lineRule="auto"/>
        <w:contextualSpacing/>
        <w:jc w:val="both"/>
        <w:rPr>
          <w:rFonts w:ascii="Times New Roman" w:hAnsi="Times New Roman" w:cs="Times New Roman"/>
          <w:color w:val="00000A"/>
          <w:sz w:val="24"/>
          <w:szCs w:val="24"/>
        </w:rPr>
      </w:pPr>
      <w:hyperlink r:id="rId111" w:history="1">
        <w:r w:rsidRPr="00EF539E">
          <w:rPr>
            <w:rFonts w:ascii="Times New Roman" w:hAnsi="Times New Roman" w:cs="Times New Roman"/>
            <w:color w:val="0000FF"/>
            <w:sz w:val="24"/>
            <w:u w:val="single"/>
          </w:rPr>
          <w:t>фиксировать</w:t>
        </w:r>
      </w:hyperlink>
      <w:r w:rsidRPr="00EF539E">
        <w:rPr>
          <w:rFonts w:ascii="Times New Roman" w:hAnsi="Times New Roman" w:cs="Times New Roman"/>
          <w:color w:val="00000A"/>
          <w:sz w:val="24"/>
          <w:szCs w:val="24"/>
        </w:rPr>
        <w:t xml:space="preserve"> в документах причины простоя. В случае спора работодателю придется их доказывать.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Прежнее руководство </w:t>
      </w:r>
      <w:hyperlink r:id="rId112" w:history="1">
        <w:r w:rsidRPr="00EF539E">
          <w:rPr>
            <w:rFonts w:ascii="Times New Roman" w:hAnsi="Times New Roman" w:cs="Times New Roman"/>
            <w:color w:val="0000FF"/>
            <w:sz w:val="24"/>
            <w:u w:val="single"/>
          </w:rPr>
          <w:t>отменили</w:t>
        </w:r>
      </w:hyperlink>
      <w:r w:rsidRPr="00EF539E">
        <w:rPr>
          <w:rFonts w:ascii="Times New Roman" w:hAnsi="Times New Roman" w:cs="Times New Roman"/>
          <w:color w:val="00000A"/>
          <w:sz w:val="24"/>
          <w:szCs w:val="24"/>
        </w:rPr>
        <w:t xml:space="preserve">. </w:t>
      </w:r>
    </w:p>
    <w:p w:rsidR="00EF539E" w:rsidRPr="00EF539E" w:rsidRDefault="00EF539E" w:rsidP="00EF539E">
      <w:pPr>
        <w:spacing w:after="240" w:line="240" w:lineRule="auto"/>
        <w:ind w:firstLine="708"/>
        <w:jc w:val="both"/>
        <w:rPr>
          <w:rFonts w:ascii="Times New Roman" w:hAnsi="Times New Roman" w:cs="Times New Roman"/>
          <w:color w:val="548DD4" w:themeColor="text2" w:themeTint="99"/>
          <w:sz w:val="24"/>
          <w:szCs w:val="24"/>
        </w:rPr>
      </w:pPr>
      <w:r w:rsidRPr="00EF539E">
        <w:rPr>
          <w:rFonts w:ascii="Times New Roman" w:hAnsi="Times New Roman" w:cs="Times New Roman"/>
          <w:color w:val="548DD4" w:themeColor="text2" w:themeTint="99"/>
          <w:sz w:val="24"/>
          <w:szCs w:val="24"/>
        </w:rPr>
        <w:t xml:space="preserve">Документ: </w:t>
      </w:r>
      <w:hyperlink r:id="rId113" w:history="1">
        <w:r w:rsidRPr="00EF539E">
          <w:rPr>
            <w:rFonts w:ascii="Times New Roman" w:hAnsi="Times New Roman" w:cs="Times New Roman"/>
            <w:color w:val="548DD4" w:themeColor="text2" w:themeTint="99"/>
            <w:sz w:val="24"/>
            <w:u w:val="single"/>
          </w:rPr>
          <w:t>Приказ</w:t>
        </w:r>
      </w:hyperlink>
      <w:r w:rsidRPr="00EF539E">
        <w:rPr>
          <w:rFonts w:ascii="Times New Roman" w:hAnsi="Times New Roman" w:cs="Times New Roman"/>
          <w:color w:val="548DD4" w:themeColor="text2" w:themeTint="99"/>
          <w:sz w:val="24"/>
          <w:szCs w:val="24"/>
        </w:rPr>
        <w:t xml:space="preserve"> </w:t>
      </w:r>
      <w:proofErr w:type="spellStart"/>
      <w:r w:rsidRPr="00EF539E">
        <w:rPr>
          <w:rFonts w:ascii="Times New Roman" w:hAnsi="Times New Roman" w:cs="Times New Roman"/>
          <w:color w:val="548DD4" w:themeColor="text2" w:themeTint="99"/>
          <w:sz w:val="24"/>
          <w:szCs w:val="24"/>
        </w:rPr>
        <w:t>Роструда</w:t>
      </w:r>
      <w:proofErr w:type="spellEnd"/>
      <w:r w:rsidRPr="00EF539E">
        <w:rPr>
          <w:rFonts w:ascii="Times New Roman" w:hAnsi="Times New Roman" w:cs="Times New Roman"/>
          <w:color w:val="548DD4" w:themeColor="text2" w:themeTint="99"/>
          <w:sz w:val="24"/>
          <w:szCs w:val="24"/>
        </w:rPr>
        <w:t xml:space="preserve"> от 11.11.2022 N 253 </w:t>
      </w:r>
    </w:p>
    <w:p w:rsidR="0073379C" w:rsidRDefault="00354EA3" w:rsidP="00A66080">
      <w:pPr>
        <w:pStyle w:val="2"/>
        <w:spacing w:after="240" w:line="240" w:lineRule="auto"/>
        <w:jc w:val="both"/>
        <w:rPr>
          <w:rFonts w:ascii="Times New Roman" w:hAnsi="Times New Roman" w:cs="Times New Roman"/>
          <w:color w:val="00000A"/>
          <w:sz w:val="24"/>
          <w:szCs w:val="24"/>
        </w:rPr>
      </w:pPr>
      <w:bookmarkStart w:id="18" w:name="_Toc67910818"/>
      <w:bookmarkStart w:id="19" w:name="_Toc131433663"/>
      <w:r w:rsidRPr="00C15AB6">
        <w:rPr>
          <w:rFonts w:ascii="Times New Roman" w:eastAsia="Times New Roman" w:hAnsi="Times New Roman" w:cs="Times New Roman"/>
          <w:color w:val="auto"/>
          <w:sz w:val="24"/>
          <w:szCs w:val="24"/>
        </w:rPr>
        <w:t>Санкт-Петербург</w:t>
      </w:r>
      <w:bookmarkEnd w:id="18"/>
      <w:bookmarkEnd w:id="19"/>
      <w:r w:rsidR="0073379C" w:rsidRPr="0073379C">
        <w:rPr>
          <w:rFonts w:ascii="Times New Roman" w:hAnsi="Times New Roman" w:cs="Times New Roman"/>
          <w:color w:val="00000A"/>
          <w:sz w:val="24"/>
          <w:szCs w:val="24"/>
        </w:rPr>
        <w:t xml:space="preserve"> </w:t>
      </w:r>
    </w:p>
    <w:p w:rsidR="00EF539E" w:rsidRPr="00EF539E" w:rsidRDefault="00EF539E" w:rsidP="00EF539E">
      <w:pPr>
        <w:spacing w:after="240" w:line="240" w:lineRule="auto"/>
        <w:jc w:val="both"/>
        <w:rPr>
          <w:rFonts w:ascii="Times New Roman" w:hAnsi="Times New Roman" w:cs="Times New Roman"/>
          <w:b/>
          <w:color w:val="00000A"/>
          <w:sz w:val="24"/>
          <w:szCs w:val="24"/>
        </w:rPr>
      </w:pPr>
      <w:r w:rsidRPr="00EF539E">
        <w:rPr>
          <w:rFonts w:ascii="Times New Roman" w:hAnsi="Times New Roman" w:cs="Times New Roman"/>
          <w:b/>
          <w:color w:val="00000A"/>
          <w:sz w:val="24"/>
          <w:szCs w:val="24"/>
        </w:rPr>
        <w:t>Признан утратившим силу ряд приказов и распоряжений комитета по образованию Санкт-Петербурга</w:t>
      </w:r>
    </w:p>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14" w:history="1">
        <w:r w:rsidRPr="00EF539E">
          <w:rPr>
            <w:rFonts w:ascii="Times New Roman" w:hAnsi="Times New Roman" w:cs="Times New Roman"/>
            <w:color w:val="548DD4" w:themeColor="text2" w:themeTint="99"/>
            <w:sz w:val="24"/>
            <w:u w:val="single"/>
          </w:rPr>
          <w:t>Распоряжение</w:t>
        </w:r>
      </w:hyperlink>
      <w:r w:rsidRPr="00EF539E">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13.03.2023 N 235-р "О признании </w:t>
      </w:r>
      <w:proofErr w:type="gramStart"/>
      <w:r w:rsidRPr="00EF539E">
        <w:rPr>
          <w:rFonts w:ascii="Times New Roman" w:hAnsi="Times New Roman" w:cs="Times New Roman"/>
          <w:color w:val="548DD4" w:themeColor="text2" w:themeTint="99"/>
          <w:sz w:val="24"/>
          <w:szCs w:val="24"/>
        </w:rPr>
        <w:t>утратившими</w:t>
      </w:r>
      <w:proofErr w:type="gramEnd"/>
      <w:r w:rsidRPr="00EF539E">
        <w:rPr>
          <w:rFonts w:ascii="Times New Roman" w:hAnsi="Times New Roman" w:cs="Times New Roman"/>
          <w:color w:val="548DD4" w:themeColor="text2" w:themeTint="99"/>
          <w:sz w:val="24"/>
          <w:szCs w:val="24"/>
        </w:rPr>
        <w:t xml:space="preserve"> силу некоторых правовых актов Комитета по образованию"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proofErr w:type="gramStart"/>
      <w:r w:rsidRPr="00EF539E">
        <w:rPr>
          <w:rFonts w:ascii="Times New Roman" w:hAnsi="Times New Roman" w:cs="Times New Roman"/>
          <w:color w:val="00000A"/>
          <w:sz w:val="24"/>
          <w:szCs w:val="24"/>
        </w:rPr>
        <w:t xml:space="preserve">В частности, отменены распоряжения от 20.09.2004 N 396-р "Об утверждении Перечня профессий и специальностей начального профессионального образования Санкт-Петербурга" (с внесенными изменениями) и от 15.07.2011 N 1390-р "Об утверждении Примерного перечня комплекта новой сезонной одежды и обуви, мягкого инвентаря, оборудования и размера денежной компенсации для приобретения комплекта новой сезонной одежды и обуви, мягкого инвентаря, оборудования". </w:t>
      </w:r>
      <w:proofErr w:type="gramEnd"/>
    </w:p>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p>
    <w:p w:rsidR="00EF539E" w:rsidRPr="00EF539E" w:rsidRDefault="00EF539E" w:rsidP="00EF539E">
      <w:pPr>
        <w:spacing w:after="240" w:line="240" w:lineRule="auto"/>
        <w:jc w:val="both"/>
        <w:rPr>
          <w:rFonts w:ascii="Times New Roman" w:hAnsi="Times New Roman" w:cs="Times New Roman"/>
          <w:b/>
          <w:color w:val="00000A"/>
          <w:sz w:val="24"/>
          <w:szCs w:val="24"/>
        </w:rPr>
      </w:pPr>
      <w:r w:rsidRPr="00EF539E">
        <w:rPr>
          <w:rFonts w:ascii="Times New Roman" w:hAnsi="Times New Roman" w:cs="Times New Roman"/>
          <w:b/>
          <w:color w:val="00000A"/>
          <w:sz w:val="24"/>
          <w:szCs w:val="24"/>
        </w:rPr>
        <w:t>Признан утратившим силу ряд приказов и распоряжений комитета по образованию Санкт-Петербурга</w:t>
      </w:r>
    </w:p>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15" w:history="1">
        <w:r w:rsidRPr="00EF539E">
          <w:rPr>
            <w:rFonts w:ascii="Times New Roman" w:hAnsi="Times New Roman" w:cs="Times New Roman"/>
            <w:color w:val="548DD4" w:themeColor="text2" w:themeTint="99"/>
            <w:sz w:val="24"/>
            <w:u w:val="single"/>
          </w:rPr>
          <w:t>Распоряжение</w:t>
        </w:r>
      </w:hyperlink>
      <w:r w:rsidRPr="00EF539E">
        <w:rPr>
          <w:rFonts w:ascii="Times New Roman" w:hAnsi="Times New Roman" w:cs="Times New Roman"/>
          <w:color w:val="548DD4" w:themeColor="text2" w:themeTint="99"/>
          <w:sz w:val="24"/>
          <w:szCs w:val="24"/>
        </w:rPr>
        <w:t xml:space="preserve"> Комитета по образованию Правительства Санкт-Петербурга от 21.03.2023 N 284-р "О признании </w:t>
      </w:r>
      <w:proofErr w:type="gramStart"/>
      <w:r w:rsidRPr="00EF539E">
        <w:rPr>
          <w:rFonts w:ascii="Times New Roman" w:hAnsi="Times New Roman" w:cs="Times New Roman"/>
          <w:color w:val="548DD4" w:themeColor="text2" w:themeTint="99"/>
          <w:sz w:val="24"/>
          <w:szCs w:val="24"/>
        </w:rPr>
        <w:t>утратившими</w:t>
      </w:r>
      <w:proofErr w:type="gramEnd"/>
      <w:r w:rsidRPr="00EF539E">
        <w:rPr>
          <w:rFonts w:ascii="Times New Roman" w:hAnsi="Times New Roman" w:cs="Times New Roman"/>
          <w:color w:val="548DD4" w:themeColor="text2" w:themeTint="99"/>
          <w:sz w:val="24"/>
          <w:szCs w:val="24"/>
        </w:rPr>
        <w:t xml:space="preserve"> силу некоторых правовых актов Комитета по образованию" </w:t>
      </w:r>
    </w:p>
    <w:p w:rsidR="00EF539E" w:rsidRPr="00EF539E" w:rsidRDefault="00EF539E" w:rsidP="00EF539E">
      <w:pPr>
        <w:spacing w:after="240"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Признаны утратившими силу распоряжение Комитета по образованию Санкт-Петербурга от 19.04.2010 N 598-р "Об утверждении Положения о порядке приема в государственные образовательные учреждения, реализующие общеобразовательные программы для детей с ограниченными возможностями здоровья" и ряд других распоряжений и приказов Комитета, регламентирующих правоотношения в сфере образования.</w:t>
      </w:r>
    </w:p>
    <w:p w:rsidR="00EF539E" w:rsidRPr="00EF539E" w:rsidRDefault="00EF539E" w:rsidP="00EF539E">
      <w:pPr>
        <w:spacing w:after="240" w:line="240" w:lineRule="auto"/>
        <w:jc w:val="both"/>
        <w:rPr>
          <w:rFonts w:ascii="Times New Roman" w:hAnsi="Times New Roman" w:cs="Times New Roman"/>
          <w:b/>
          <w:color w:val="00000A"/>
          <w:sz w:val="24"/>
          <w:szCs w:val="24"/>
        </w:rPr>
      </w:pPr>
      <w:r w:rsidRPr="00EF539E">
        <w:rPr>
          <w:rFonts w:ascii="Times New Roman" w:hAnsi="Times New Roman" w:cs="Times New Roman"/>
          <w:b/>
          <w:color w:val="00000A"/>
          <w:sz w:val="24"/>
          <w:szCs w:val="24"/>
        </w:rPr>
        <w:t>Внесены изменения в постановление Правительства Санкт-Петербурга от 13.03.2020 N 121</w:t>
      </w:r>
    </w:p>
    <w:p w:rsidR="00EF539E" w:rsidRPr="00EF539E" w:rsidRDefault="00EF539E" w:rsidP="00EF539E">
      <w:pPr>
        <w:spacing w:after="240" w:line="240" w:lineRule="auto"/>
        <w:jc w:val="both"/>
        <w:rPr>
          <w:rFonts w:ascii="Times New Roman" w:hAnsi="Times New Roman" w:cs="Times New Roman"/>
          <w:color w:val="548DD4" w:themeColor="text2" w:themeTint="99"/>
          <w:sz w:val="24"/>
          <w:szCs w:val="24"/>
        </w:rPr>
      </w:pPr>
      <w:hyperlink r:id="rId116" w:history="1">
        <w:r w:rsidRPr="00EF539E">
          <w:rPr>
            <w:rFonts w:ascii="Times New Roman" w:hAnsi="Times New Roman" w:cs="Times New Roman"/>
            <w:color w:val="548DD4" w:themeColor="text2" w:themeTint="99"/>
            <w:sz w:val="24"/>
            <w:u w:val="single"/>
          </w:rPr>
          <w:t>Постановление</w:t>
        </w:r>
      </w:hyperlink>
      <w:r w:rsidRPr="00EF539E">
        <w:rPr>
          <w:rFonts w:ascii="Times New Roman" w:hAnsi="Times New Roman" w:cs="Times New Roman"/>
          <w:color w:val="548DD4" w:themeColor="text2" w:themeTint="99"/>
          <w:sz w:val="24"/>
          <w:szCs w:val="24"/>
        </w:rPr>
        <w:t xml:space="preserve"> Правительства Санкт-Петербурга от 27.03.2023 N 216 "О внесении изменений в постановление Правительства Санкт-Петербурга от 13.03.2020 N 121"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Действие ряда запретов (временных приостановлений), установленных постановлением "О мерах по противодействию распространению в Санкт-Петербурге новой </w:t>
      </w:r>
      <w:proofErr w:type="spellStart"/>
      <w:r w:rsidRPr="00EF539E">
        <w:rPr>
          <w:rFonts w:ascii="Times New Roman" w:hAnsi="Times New Roman" w:cs="Times New Roman"/>
          <w:color w:val="00000A"/>
          <w:sz w:val="24"/>
          <w:szCs w:val="24"/>
        </w:rPr>
        <w:t>коронавирусной</w:t>
      </w:r>
      <w:proofErr w:type="spellEnd"/>
      <w:r w:rsidRPr="00EF539E">
        <w:rPr>
          <w:rFonts w:ascii="Times New Roman" w:hAnsi="Times New Roman" w:cs="Times New Roman"/>
          <w:color w:val="00000A"/>
          <w:sz w:val="24"/>
          <w:szCs w:val="24"/>
        </w:rPr>
        <w:t xml:space="preserve"> инфекции (COVID-19)", продлено по 31 мая 2023 года. </w:t>
      </w:r>
    </w:p>
    <w:p w:rsidR="00EF539E" w:rsidRPr="00EF539E" w:rsidRDefault="00EF539E" w:rsidP="00EF539E">
      <w:pPr>
        <w:spacing w:line="240" w:lineRule="auto"/>
        <w:ind w:firstLine="708"/>
        <w:jc w:val="both"/>
        <w:rPr>
          <w:rFonts w:ascii="Times New Roman" w:hAnsi="Times New Roman" w:cs="Times New Roman"/>
          <w:color w:val="00000A"/>
          <w:sz w:val="24"/>
          <w:szCs w:val="24"/>
        </w:rPr>
      </w:pPr>
      <w:proofErr w:type="gramStart"/>
      <w:r w:rsidRPr="00EF539E">
        <w:rPr>
          <w:rFonts w:ascii="Times New Roman" w:hAnsi="Times New Roman" w:cs="Times New Roman"/>
          <w:color w:val="00000A"/>
          <w:sz w:val="24"/>
          <w:szCs w:val="24"/>
        </w:rPr>
        <w:t xml:space="preserve">В частности, по указанную дату на территории Санкт-Петербурга запрещено (временно приостановлено) проведение спортивных, физкультурных, культурных, зрелищных, </w:t>
      </w:r>
      <w:proofErr w:type="spellStart"/>
      <w:r w:rsidRPr="00EF539E">
        <w:rPr>
          <w:rFonts w:ascii="Times New Roman" w:hAnsi="Times New Roman" w:cs="Times New Roman"/>
          <w:color w:val="00000A"/>
          <w:sz w:val="24"/>
          <w:szCs w:val="24"/>
        </w:rPr>
        <w:t>конгрессно-выставочных</w:t>
      </w:r>
      <w:proofErr w:type="spellEnd"/>
      <w:r w:rsidRPr="00EF539E">
        <w:rPr>
          <w:rFonts w:ascii="Times New Roman" w:hAnsi="Times New Roman" w:cs="Times New Roman"/>
          <w:color w:val="00000A"/>
          <w:sz w:val="24"/>
          <w:szCs w:val="24"/>
        </w:rPr>
        <w:t xml:space="preserve">, торжественных, </w:t>
      </w:r>
      <w:proofErr w:type="spellStart"/>
      <w:r w:rsidRPr="00EF539E">
        <w:rPr>
          <w:rFonts w:ascii="Times New Roman" w:hAnsi="Times New Roman" w:cs="Times New Roman"/>
          <w:color w:val="00000A"/>
          <w:sz w:val="24"/>
          <w:szCs w:val="24"/>
        </w:rPr>
        <w:t>досуговых</w:t>
      </w:r>
      <w:proofErr w:type="spellEnd"/>
      <w:r w:rsidRPr="00EF539E">
        <w:rPr>
          <w:rFonts w:ascii="Times New Roman" w:hAnsi="Times New Roman" w:cs="Times New Roman"/>
          <w:color w:val="00000A"/>
          <w:sz w:val="24"/>
          <w:szCs w:val="24"/>
        </w:rPr>
        <w:t xml:space="preserve"> и иных мероприятий численностью более 300 человек (за исключением проведения мероприятий по согласованию с соответствующими исполнительными органами государственной власти Санкт-Петербурга), а также посещение гражданами указанных мероприятий, если иное не предусмотрено </w:t>
      </w:r>
      <w:proofErr w:type="spellStart"/>
      <w:r w:rsidRPr="00EF539E">
        <w:rPr>
          <w:rFonts w:ascii="Times New Roman" w:hAnsi="Times New Roman" w:cs="Times New Roman"/>
          <w:color w:val="00000A"/>
          <w:sz w:val="24"/>
          <w:szCs w:val="24"/>
        </w:rPr>
        <w:t>Роспотребнадзором</w:t>
      </w:r>
      <w:proofErr w:type="spellEnd"/>
      <w:r w:rsidRPr="00EF539E">
        <w:rPr>
          <w:rFonts w:ascii="Times New Roman" w:hAnsi="Times New Roman" w:cs="Times New Roman"/>
          <w:color w:val="00000A"/>
          <w:sz w:val="24"/>
          <w:szCs w:val="24"/>
        </w:rPr>
        <w:t xml:space="preserve"> или Управлением </w:t>
      </w:r>
      <w:proofErr w:type="spellStart"/>
      <w:r w:rsidRPr="00EF539E">
        <w:rPr>
          <w:rFonts w:ascii="Times New Roman" w:hAnsi="Times New Roman" w:cs="Times New Roman"/>
          <w:color w:val="00000A"/>
          <w:sz w:val="24"/>
          <w:szCs w:val="24"/>
        </w:rPr>
        <w:t>Роспотребнадзора</w:t>
      </w:r>
      <w:proofErr w:type="spellEnd"/>
      <w:r w:rsidRPr="00EF539E">
        <w:rPr>
          <w:rFonts w:ascii="Times New Roman" w:hAnsi="Times New Roman" w:cs="Times New Roman"/>
          <w:color w:val="00000A"/>
          <w:sz w:val="24"/>
          <w:szCs w:val="24"/>
        </w:rPr>
        <w:t xml:space="preserve"> по городу Санкт-Петербургу. </w:t>
      </w:r>
      <w:proofErr w:type="gramEnd"/>
    </w:p>
    <w:p w:rsidR="00EF539E" w:rsidRPr="00EF539E" w:rsidRDefault="00EF539E" w:rsidP="00EF539E">
      <w:pPr>
        <w:spacing w:after="240" w:line="240" w:lineRule="auto"/>
        <w:ind w:firstLine="708"/>
        <w:jc w:val="both"/>
      </w:pPr>
      <w:proofErr w:type="gramStart"/>
      <w:r w:rsidRPr="00EF539E">
        <w:rPr>
          <w:rFonts w:ascii="Times New Roman" w:hAnsi="Times New Roman" w:cs="Times New Roman"/>
          <w:color w:val="00000A"/>
          <w:sz w:val="24"/>
          <w:szCs w:val="24"/>
        </w:rPr>
        <w:t xml:space="preserve">Кроме того, по указанную дату гражданам, в том числе гражданам старше 60 лет, рекомендовано использовать средства индивидуальной защиты за пределами зданий, строений, сооружений (помещений в них) и средства индивидуальной защиты рук (перчатки) при посещении помещений организаций и индивидуальных предпринимателей, в отношении </w:t>
      </w:r>
      <w:r w:rsidRPr="00EF539E">
        <w:rPr>
          <w:rFonts w:ascii="Times New Roman" w:hAnsi="Times New Roman" w:cs="Times New Roman"/>
          <w:color w:val="00000A"/>
          <w:sz w:val="24"/>
          <w:szCs w:val="24"/>
        </w:rPr>
        <w:lastRenderedPageBreak/>
        <w:t>которых не принято решения о приостановлении посещения их гражданами, в том числе объектов торговли и бытового обслуживания, вокзалов, аэропорта</w:t>
      </w:r>
      <w:proofErr w:type="gramEnd"/>
      <w:r w:rsidRPr="00EF539E">
        <w:rPr>
          <w:rFonts w:ascii="Times New Roman" w:hAnsi="Times New Roman" w:cs="Times New Roman"/>
          <w:color w:val="00000A"/>
          <w:sz w:val="24"/>
          <w:szCs w:val="24"/>
        </w:rPr>
        <w:t xml:space="preserve">, станций общественного транспорта, во всех видах транспорта общего пользования, в том числе такси, на остановках общественного транспорта, гражданам в возрасте старше 60 лет, а также гражданам, страдающим хроническими заболеваниями, рекомендовано воздержаться от посещения помещений религиозных организаций. </w:t>
      </w:r>
    </w:p>
    <w:p w:rsidR="0073379C" w:rsidRDefault="00354EA3" w:rsidP="00A66080">
      <w:pPr>
        <w:pStyle w:val="2"/>
        <w:spacing w:after="240" w:line="240" w:lineRule="auto"/>
        <w:jc w:val="both"/>
        <w:rPr>
          <w:rFonts w:ascii="Times New Roman" w:eastAsia="Times New Roman" w:hAnsi="Times New Roman" w:cs="Times New Roman"/>
          <w:color w:val="auto"/>
          <w:sz w:val="24"/>
          <w:szCs w:val="24"/>
        </w:rPr>
      </w:pPr>
      <w:bookmarkStart w:id="20" w:name="_Toc67910819"/>
      <w:bookmarkStart w:id="21" w:name="_Toc131433664"/>
      <w:r w:rsidRPr="00C15AB6">
        <w:rPr>
          <w:rFonts w:ascii="Times New Roman" w:eastAsia="Times New Roman" w:hAnsi="Times New Roman" w:cs="Times New Roman"/>
          <w:color w:val="auto"/>
          <w:sz w:val="24"/>
          <w:szCs w:val="24"/>
        </w:rPr>
        <w:t>Ленинградская область</w:t>
      </w:r>
      <w:bookmarkEnd w:id="20"/>
      <w:bookmarkEnd w:id="21"/>
    </w:p>
    <w:p w:rsidR="00EF539E" w:rsidRPr="00EF539E" w:rsidRDefault="00EF539E" w:rsidP="00EF539E">
      <w:pPr>
        <w:spacing w:after="240" w:line="240" w:lineRule="auto"/>
        <w:jc w:val="both"/>
        <w:rPr>
          <w:rFonts w:ascii="Times New Roman" w:hAnsi="Times New Roman" w:cs="Times New Roman"/>
          <w:color w:val="00000A"/>
          <w:sz w:val="24"/>
          <w:szCs w:val="24"/>
        </w:rPr>
      </w:pPr>
      <w:r w:rsidRPr="00EF539E">
        <w:rPr>
          <w:rFonts w:ascii="Times New Roman" w:hAnsi="Times New Roman" w:cs="Times New Roman"/>
          <w:color w:val="00000A"/>
          <w:sz w:val="24"/>
          <w:szCs w:val="24"/>
        </w:rPr>
        <w:t xml:space="preserve">На март изменений в </w:t>
      </w:r>
      <w:proofErr w:type="spellStart"/>
      <w:r w:rsidRPr="00EF539E">
        <w:rPr>
          <w:rFonts w:ascii="Times New Roman" w:hAnsi="Times New Roman" w:cs="Times New Roman"/>
          <w:color w:val="00000A"/>
          <w:sz w:val="24"/>
          <w:szCs w:val="24"/>
        </w:rPr>
        <w:t>трудоправовой</w:t>
      </w:r>
      <w:proofErr w:type="spellEnd"/>
      <w:r w:rsidRPr="00EF539E">
        <w:rPr>
          <w:rFonts w:ascii="Times New Roman" w:hAnsi="Times New Roman" w:cs="Times New Roman"/>
          <w:color w:val="00000A"/>
          <w:sz w:val="24"/>
          <w:szCs w:val="24"/>
        </w:rPr>
        <w:t xml:space="preserve"> сфере нет</w:t>
      </w:r>
    </w:p>
    <w:p w:rsidR="00EF539E" w:rsidRPr="00EF539E" w:rsidRDefault="00EF539E" w:rsidP="00EF539E"/>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22" w:name="_Toc52349952"/>
      <w:bookmarkStart w:id="23" w:name="_Toc54793359"/>
      <w:bookmarkStart w:id="24" w:name="_Toc67910820"/>
      <w:bookmarkStart w:id="25" w:name="_Toc131433665"/>
      <w:r w:rsidRPr="00C15AB6">
        <w:rPr>
          <w:rFonts w:ascii="Times New Roman" w:eastAsia="Times New Roman" w:hAnsi="Times New Roman" w:cs="Times New Roman"/>
          <w:color w:val="auto"/>
          <w:sz w:val="24"/>
          <w:szCs w:val="24"/>
          <w:u w:val="single"/>
          <w:shd w:val="clear" w:color="auto" w:fill="FFFFFF"/>
        </w:rPr>
        <w:t>Судебная практика</w:t>
      </w:r>
      <w:bookmarkEnd w:id="22"/>
      <w:bookmarkEnd w:id="23"/>
      <w:bookmarkEnd w:id="24"/>
      <w:bookmarkEnd w:id="25"/>
    </w:p>
    <w:p w:rsidR="00354EA3" w:rsidRDefault="005F03C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6" w:name="_Toc67910821"/>
      <w:bookmarkStart w:id="27" w:name="_Toc131433666"/>
      <w:r>
        <w:rPr>
          <w:rFonts w:ascii="Times New Roman" w:eastAsia="Times New Roman" w:hAnsi="Times New Roman" w:cs="Times New Roman"/>
          <w:color w:val="auto"/>
          <w:sz w:val="24"/>
          <w:szCs w:val="24"/>
          <w:lang w:eastAsia="ru-RU"/>
        </w:rPr>
        <w:t>Январь</w:t>
      </w:r>
      <w:r w:rsidR="00354EA3" w:rsidRPr="00C15AB6">
        <w:rPr>
          <w:rFonts w:ascii="Times New Roman" w:eastAsia="Times New Roman" w:hAnsi="Times New Roman" w:cs="Times New Roman"/>
          <w:color w:val="auto"/>
          <w:sz w:val="24"/>
          <w:szCs w:val="24"/>
          <w:lang w:eastAsia="ru-RU"/>
        </w:rPr>
        <w:t xml:space="preserve"> 202</w:t>
      </w:r>
      <w:bookmarkEnd w:id="26"/>
      <w:r>
        <w:rPr>
          <w:rFonts w:ascii="Times New Roman" w:eastAsia="Times New Roman" w:hAnsi="Times New Roman" w:cs="Times New Roman"/>
          <w:color w:val="auto"/>
          <w:sz w:val="24"/>
          <w:szCs w:val="24"/>
          <w:lang w:eastAsia="ru-RU"/>
        </w:rPr>
        <w:t>3</w:t>
      </w:r>
      <w:bookmarkEnd w:id="27"/>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Суды не согласились с увольнением по инициативе работника в конце срока трудового договора</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Апелляция и кассация </w:t>
      </w:r>
      <w:hyperlink r:id="rId117" w:history="1">
        <w:r w:rsidRPr="003816E1">
          <w:rPr>
            <w:rFonts w:ascii="Times New Roman" w:eastAsia="Times New Roman" w:hAnsi="Times New Roman" w:cs="Times New Roman"/>
            <w:color w:val="0000FF"/>
            <w:sz w:val="24"/>
            <w:szCs w:val="24"/>
            <w:u w:val="single"/>
            <w:lang w:eastAsia="ru-RU"/>
          </w:rPr>
          <w:t>признали</w:t>
        </w:r>
      </w:hyperlink>
      <w:r w:rsidRPr="003816E1">
        <w:rPr>
          <w:rFonts w:ascii="Times New Roman" w:eastAsia="Times New Roman" w:hAnsi="Times New Roman" w:cs="Times New Roman"/>
          <w:sz w:val="24"/>
          <w:szCs w:val="24"/>
          <w:lang w:eastAsia="ru-RU"/>
        </w:rPr>
        <w:t xml:space="preserve"> увольнение по собственному желанию незаконным. Его формулировку и дату </w:t>
      </w:r>
      <w:hyperlink r:id="rId118" w:history="1">
        <w:r w:rsidRPr="003816E1">
          <w:rPr>
            <w:rFonts w:ascii="Times New Roman" w:eastAsia="Times New Roman" w:hAnsi="Times New Roman" w:cs="Times New Roman"/>
            <w:color w:val="0000FF"/>
            <w:sz w:val="24"/>
            <w:szCs w:val="24"/>
            <w:u w:val="single"/>
            <w:lang w:eastAsia="ru-RU"/>
          </w:rPr>
          <w:t>изменили</w:t>
        </w:r>
      </w:hyperlink>
      <w:r w:rsidRPr="003816E1">
        <w:rPr>
          <w:rFonts w:ascii="Times New Roman" w:eastAsia="Times New Roman" w:hAnsi="Times New Roman" w:cs="Times New Roman"/>
          <w:sz w:val="24"/>
          <w:szCs w:val="24"/>
          <w:lang w:eastAsia="ru-RU"/>
        </w:rPr>
        <w:t xml:space="preserve">, так как срок трудового договора истек.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Дело в том, что в организации было принято подавать заявление об уходе в конце срока трудового договора перед тем, как заключить новый. Работник выполнил данную формальность, но увольняться не хотел.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На нежелание уходить также </w:t>
      </w:r>
      <w:hyperlink r:id="rId119" w:history="1">
        <w:r w:rsidRPr="003816E1">
          <w:rPr>
            <w:rFonts w:ascii="Times New Roman" w:eastAsia="Times New Roman" w:hAnsi="Times New Roman" w:cs="Times New Roman"/>
            <w:color w:val="0000FF"/>
            <w:sz w:val="24"/>
            <w:szCs w:val="24"/>
            <w:u w:val="single"/>
            <w:lang w:eastAsia="ru-RU"/>
          </w:rPr>
          <w:t>указывало</w:t>
        </w:r>
      </w:hyperlink>
      <w:r w:rsidRPr="003816E1">
        <w:rPr>
          <w:rFonts w:ascii="Times New Roman" w:eastAsia="Times New Roman" w:hAnsi="Times New Roman" w:cs="Times New Roman"/>
          <w:sz w:val="24"/>
          <w:szCs w:val="24"/>
          <w:lang w:eastAsia="ru-RU"/>
        </w:rPr>
        <w:t xml:space="preserve"> то, что сотрудник пробовал отозвать заявление и обращался в ГИТ.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20"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14.11.2022 N 88-27123/2022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Суд напомнил: нельзя увольнять по итогам испытания работницу, которая не сообщила о беременности</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Женщина на момент трудоустройства была беременной. Ей </w:t>
      </w:r>
      <w:hyperlink r:id="rId121" w:history="1">
        <w:r w:rsidRPr="003816E1">
          <w:rPr>
            <w:rFonts w:ascii="Times New Roman" w:eastAsia="Times New Roman" w:hAnsi="Times New Roman" w:cs="Times New Roman"/>
            <w:color w:val="0000FF"/>
            <w:sz w:val="24"/>
            <w:szCs w:val="24"/>
            <w:u w:val="single"/>
            <w:lang w:eastAsia="ru-RU"/>
          </w:rPr>
          <w:t>установили</w:t>
        </w:r>
      </w:hyperlink>
      <w:r w:rsidRPr="003816E1">
        <w:rPr>
          <w:rFonts w:ascii="Times New Roman" w:eastAsia="Times New Roman" w:hAnsi="Times New Roman" w:cs="Times New Roman"/>
          <w:sz w:val="24"/>
          <w:szCs w:val="24"/>
          <w:lang w:eastAsia="ru-RU"/>
        </w:rPr>
        <w:t xml:space="preserve"> испытательный срок, а по его итогам уволили.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Суды не согласились. Беременным испытание при приеме на работу </w:t>
      </w:r>
      <w:hyperlink r:id="rId122" w:history="1">
        <w:r w:rsidRPr="003816E1">
          <w:rPr>
            <w:rFonts w:ascii="Times New Roman" w:eastAsia="Times New Roman" w:hAnsi="Times New Roman" w:cs="Times New Roman"/>
            <w:color w:val="0000FF"/>
            <w:sz w:val="24"/>
            <w:szCs w:val="24"/>
            <w:u w:val="single"/>
            <w:lang w:eastAsia="ru-RU"/>
          </w:rPr>
          <w:t>не устанавливают</w:t>
        </w:r>
      </w:hyperlink>
      <w:r w:rsidRPr="003816E1">
        <w:rPr>
          <w:rFonts w:ascii="Times New Roman" w:eastAsia="Times New Roman" w:hAnsi="Times New Roman" w:cs="Times New Roman"/>
          <w:sz w:val="24"/>
          <w:szCs w:val="24"/>
          <w:lang w:eastAsia="ru-RU"/>
        </w:rPr>
        <w:t xml:space="preserve">. Если его все же закрепили в трудовом договоре, то увольнять по результатам испытания нельзя.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В данном случае </w:t>
      </w:r>
      <w:hyperlink r:id="rId123" w:history="1">
        <w:r w:rsidRPr="003816E1">
          <w:rPr>
            <w:rFonts w:ascii="Times New Roman" w:eastAsia="Times New Roman" w:hAnsi="Times New Roman" w:cs="Times New Roman"/>
            <w:color w:val="0000FF"/>
            <w:sz w:val="24"/>
            <w:szCs w:val="24"/>
            <w:u w:val="single"/>
            <w:lang w:eastAsia="ru-RU"/>
          </w:rPr>
          <w:t>инициатором</w:t>
        </w:r>
      </w:hyperlink>
      <w:r w:rsidRPr="003816E1">
        <w:rPr>
          <w:rFonts w:ascii="Times New Roman" w:eastAsia="Times New Roman" w:hAnsi="Times New Roman" w:cs="Times New Roman"/>
          <w:sz w:val="24"/>
          <w:szCs w:val="24"/>
          <w:lang w:eastAsia="ru-RU"/>
        </w:rPr>
        <w:t xml:space="preserve"> увольнения выступил работодатель. О беременности он знал. Даже если бы сотрудница не уведомила о своем положении, ее все равно пришлось бы </w:t>
      </w:r>
      <w:hyperlink r:id="rId124" w:history="1">
        <w:r w:rsidRPr="003816E1">
          <w:rPr>
            <w:rFonts w:ascii="Times New Roman" w:eastAsia="Times New Roman" w:hAnsi="Times New Roman" w:cs="Times New Roman"/>
            <w:color w:val="0000FF"/>
            <w:sz w:val="24"/>
            <w:szCs w:val="24"/>
            <w:u w:val="single"/>
            <w:lang w:eastAsia="ru-RU"/>
          </w:rPr>
          <w:t>восстановить</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Отметим, суды и ранее вставали на сторону беременных, которых увольняли </w:t>
      </w:r>
      <w:hyperlink r:id="rId125" w:history="1">
        <w:r w:rsidRPr="003816E1">
          <w:rPr>
            <w:rFonts w:ascii="Times New Roman" w:eastAsia="Times New Roman" w:hAnsi="Times New Roman" w:cs="Times New Roman"/>
            <w:color w:val="0000FF"/>
            <w:sz w:val="24"/>
            <w:szCs w:val="24"/>
            <w:u w:val="single"/>
            <w:lang w:eastAsia="ru-RU"/>
          </w:rPr>
          <w:t>по результатам испытания</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26"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4-го КСОЮ от 18.10.2022 N 88-23846/2022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Кассация согласилась: сотрудник не может приостановить работу из-за неоплаты вынужденного прогула</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Работника восстановили в должности и взыскали с </w:t>
      </w:r>
      <w:proofErr w:type="gramStart"/>
      <w:r w:rsidRPr="003816E1">
        <w:rPr>
          <w:rFonts w:ascii="Times New Roman" w:eastAsia="Times New Roman" w:hAnsi="Times New Roman" w:cs="Times New Roman"/>
          <w:sz w:val="24"/>
          <w:szCs w:val="24"/>
          <w:lang w:eastAsia="ru-RU"/>
        </w:rPr>
        <w:t>организации</w:t>
      </w:r>
      <w:proofErr w:type="gramEnd"/>
      <w:r w:rsidRPr="003816E1">
        <w:rPr>
          <w:rFonts w:ascii="Times New Roman" w:eastAsia="Times New Roman" w:hAnsi="Times New Roman" w:cs="Times New Roman"/>
          <w:sz w:val="24"/>
          <w:szCs w:val="24"/>
          <w:lang w:eastAsia="ru-RU"/>
        </w:rPr>
        <w:t xml:space="preserve"> в том числе средний заработок за вынужденный прогул. Сотрудник счел, что выплатили не всю присужденную сумму, и </w:t>
      </w:r>
      <w:hyperlink r:id="rId127" w:history="1">
        <w:r w:rsidRPr="003816E1">
          <w:rPr>
            <w:rFonts w:ascii="Times New Roman" w:eastAsia="Times New Roman" w:hAnsi="Times New Roman" w:cs="Times New Roman"/>
            <w:color w:val="0000FF"/>
            <w:sz w:val="24"/>
            <w:szCs w:val="24"/>
            <w:u w:val="single"/>
            <w:lang w:eastAsia="ru-RU"/>
          </w:rPr>
          <w:t>приостановил</w:t>
        </w:r>
      </w:hyperlink>
      <w:r w:rsidRPr="003816E1">
        <w:rPr>
          <w:rFonts w:ascii="Times New Roman" w:eastAsia="Times New Roman" w:hAnsi="Times New Roman" w:cs="Times New Roman"/>
          <w:sz w:val="24"/>
          <w:szCs w:val="24"/>
          <w:lang w:eastAsia="ru-RU"/>
        </w:rPr>
        <w:t xml:space="preserve"> работу. Затем он обратился с иском, чтобы получить </w:t>
      </w:r>
      <w:hyperlink r:id="rId128" w:history="1">
        <w:r w:rsidRPr="003816E1">
          <w:rPr>
            <w:rFonts w:ascii="Times New Roman" w:eastAsia="Times New Roman" w:hAnsi="Times New Roman" w:cs="Times New Roman"/>
            <w:color w:val="0000FF"/>
            <w:sz w:val="24"/>
            <w:szCs w:val="24"/>
            <w:u w:val="single"/>
            <w:lang w:eastAsia="ru-RU"/>
          </w:rPr>
          <w:t>зарплату</w:t>
        </w:r>
      </w:hyperlink>
      <w:r w:rsidRPr="003816E1">
        <w:rPr>
          <w:rFonts w:ascii="Times New Roman" w:eastAsia="Times New Roman" w:hAnsi="Times New Roman" w:cs="Times New Roman"/>
          <w:sz w:val="24"/>
          <w:szCs w:val="24"/>
          <w:lang w:eastAsia="ru-RU"/>
        </w:rPr>
        <w:t xml:space="preserve"> за данный период.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Три инстанции требование </w:t>
      </w:r>
      <w:hyperlink r:id="rId129" w:history="1">
        <w:r w:rsidRPr="003816E1">
          <w:rPr>
            <w:rFonts w:ascii="Times New Roman" w:eastAsia="Times New Roman" w:hAnsi="Times New Roman" w:cs="Times New Roman"/>
            <w:color w:val="0000FF"/>
            <w:sz w:val="24"/>
            <w:szCs w:val="24"/>
            <w:u w:val="single"/>
            <w:lang w:eastAsia="ru-RU"/>
          </w:rPr>
          <w:t>не удовлетворили</w:t>
        </w:r>
      </w:hyperlink>
      <w:r w:rsidRPr="003816E1">
        <w:rPr>
          <w:rFonts w:ascii="Times New Roman" w:eastAsia="Times New Roman" w:hAnsi="Times New Roman" w:cs="Times New Roman"/>
          <w:sz w:val="24"/>
          <w:szCs w:val="24"/>
          <w:lang w:eastAsia="ru-RU"/>
        </w:rPr>
        <w:t xml:space="preserve">. Невыплата средств, которые взыскал суд, не основание приостанавливать работу. Сделать это можно только при </w:t>
      </w:r>
      <w:hyperlink r:id="rId130" w:history="1">
        <w:r w:rsidRPr="003816E1">
          <w:rPr>
            <w:rFonts w:ascii="Times New Roman" w:eastAsia="Times New Roman" w:hAnsi="Times New Roman" w:cs="Times New Roman"/>
            <w:color w:val="0000FF"/>
            <w:sz w:val="24"/>
            <w:szCs w:val="24"/>
            <w:u w:val="single"/>
            <w:lang w:eastAsia="ru-RU"/>
          </w:rPr>
          <w:t>задержке зарплаты</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Похожий вывод сделал, например, </w:t>
      </w:r>
      <w:hyperlink r:id="rId131" w:history="1">
        <w:r w:rsidRPr="003816E1">
          <w:rPr>
            <w:rFonts w:ascii="Times New Roman" w:eastAsia="Times New Roman" w:hAnsi="Times New Roman" w:cs="Times New Roman"/>
            <w:color w:val="0000FF"/>
            <w:sz w:val="24"/>
            <w:szCs w:val="24"/>
            <w:u w:val="single"/>
            <w:lang w:eastAsia="ru-RU"/>
          </w:rPr>
          <w:t>6-й КСОЮ</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Хотя работник поступил неправомерно, расторгать договор за прогул в таких случаях рискованно. Мнение судов о законности подобных увольнений </w:t>
      </w:r>
      <w:hyperlink r:id="rId132" w:history="1">
        <w:r w:rsidRPr="003816E1">
          <w:rPr>
            <w:rFonts w:ascii="Times New Roman" w:eastAsia="Times New Roman" w:hAnsi="Times New Roman" w:cs="Times New Roman"/>
            <w:color w:val="0000FF"/>
            <w:sz w:val="24"/>
            <w:szCs w:val="24"/>
            <w:u w:val="single"/>
            <w:lang w:eastAsia="ru-RU"/>
          </w:rPr>
          <w:t>неоднозначно</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lastRenderedPageBreak/>
        <w:t xml:space="preserve">Документ: </w:t>
      </w:r>
      <w:hyperlink r:id="rId133"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15.11.2022 N 88-30600/2022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Объяснения прогула не запросили, но зафиксировали отказ от них - суды с увольнением не согласились</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Апелляция и кассация </w:t>
      </w:r>
      <w:hyperlink r:id="rId134" w:history="1">
        <w:r w:rsidRPr="003816E1">
          <w:rPr>
            <w:rFonts w:ascii="Times New Roman" w:eastAsia="Times New Roman" w:hAnsi="Times New Roman" w:cs="Times New Roman"/>
            <w:color w:val="0000FF"/>
            <w:sz w:val="24"/>
            <w:szCs w:val="24"/>
            <w:u w:val="single"/>
            <w:lang w:eastAsia="ru-RU"/>
          </w:rPr>
          <w:t>сочли</w:t>
        </w:r>
      </w:hyperlink>
      <w:r w:rsidRPr="003816E1">
        <w:rPr>
          <w:rFonts w:ascii="Times New Roman" w:eastAsia="Times New Roman" w:hAnsi="Times New Roman" w:cs="Times New Roman"/>
          <w:sz w:val="24"/>
          <w:szCs w:val="24"/>
          <w:lang w:eastAsia="ru-RU"/>
        </w:rPr>
        <w:t xml:space="preserve"> незаконным увольнение сотрудника за прогул, в том числе потому, что с него не истребовали объяснений. Работник в присутствии руководителя отказался называть причины неявки, о чем составили докладную записку. Однако это </w:t>
      </w:r>
      <w:hyperlink r:id="rId135" w:history="1">
        <w:r w:rsidRPr="003816E1">
          <w:rPr>
            <w:rFonts w:ascii="Times New Roman" w:eastAsia="Times New Roman" w:hAnsi="Times New Roman" w:cs="Times New Roman"/>
            <w:color w:val="0000FF"/>
            <w:sz w:val="24"/>
            <w:szCs w:val="24"/>
            <w:u w:val="single"/>
            <w:lang w:eastAsia="ru-RU"/>
          </w:rPr>
          <w:t>не подтверждает</w:t>
        </w:r>
      </w:hyperlink>
      <w:r w:rsidRPr="003816E1">
        <w:rPr>
          <w:rFonts w:ascii="Times New Roman" w:eastAsia="Times New Roman" w:hAnsi="Times New Roman" w:cs="Times New Roman"/>
          <w:sz w:val="24"/>
          <w:szCs w:val="24"/>
          <w:lang w:eastAsia="ru-RU"/>
        </w:rPr>
        <w:t xml:space="preserve">, что организация истребовала с него объяснения перед наказанием.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Чтобы избежать споров, лучше письменно просить сотрудника оправдать отсутствие, даже после устного отказа.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36"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28.11.2022 N 88-29926/2022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Суд отменил увольнение по итогам испытания: не указали, с какими обязанностями не справился работник</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Сотрудника уволили за то, что он не прошел испытание на основании служебных записок. В них </w:t>
      </w:r>
      <w:hyperlink r:id="rId137" w:history="1">
        <w:r w:rsidRPr="003816E1">
          <w:rPr>
            <w:rFonts w:ascii="Times New Roman" w:eastAsia="Times New Roman" w:hAnsi="Times New Roman" w:cs="Times New Roman"/>
            <w:color w:val="0000FF"/>
            <w:sz w:val="24"/>
            <w:szCs w:val="24"/>
            <w:u w:val="single"/>
            <w:lang w:eastAsia="ru-RU"/>
          </w:rPr>
          <w:t>отразили</w:t>
        </w:r>
      </w:hyperlink>
      <w:r w:rsidRPr="003816E1">
        <w:rPr>
          <w:rFonts w:ascii="Times New Roman" w:eastAsia="Times New Roman" w:hAnsi="Times New Roman" w:cs="Times New Roman"/>
          <w:sz w:val="24"/>
          <w:szCs w:val="24"/>
          <w:lang w:eastAsia="ru-RU"/>
        </w:rPr>
        <w:t xml:space="preserve">, что </w:t>
      </w:r>
      <w:proofErr w:type="gramStart"/>
      <w:r w:rsidRPr="003816E1">
        <w:rPr>
          <w:rFonts w:ascii="Times New Roman" w:eastAsia="Times New Roman" w:hAnsi="Times New Roman" w:cs="Times New Roman"/>
          <w:sz w:val="24"/>
          <w:szCs w:val="24"/>
          <w:lang w:eastAsia="ru-RU"/>
        </w:rPr>
        <w:t>работник</w:t>
      </w:r>
      <w:proofErr w:type="gramEnd"/>
      <w:r w:rsidRPr="003816E1">
        <w:rPr>
          <w:rFonts w:ascii="Times New Roman" w:eastAsia="Times New Roman" w:hAnsi="Times New Roman" w:cs="Times New Roman"/>
          <w:sz w:val="24"/>
          <w:szCs w:val="24"/>
          <w:lang w:eastAsia="ru-RU"/>
        </w:rPr>
        <w:t xml:space="preserve"> в том числе пререкался с руководством, использовал личный планшет и не выполнял поручения. Увольнение он оспорил.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Апелляция и кассация отметили: организация нарушила процедуру признания работника не </w:t>
      </w:r>
      <w:proofErr w:type="gramStart"/>
      <w:r w:rsidRPr="003816E1">
        <w:rPr>
          <w:rFonts w:ascii="Times New Roman" w:eastAsia="Times New Roman" w:hAnsi="Times New Roman" w:cs="Times New Roman"/>
          <w:sz w:val="24"/>
          <w:szCs w:val="24"/>
          <w:lang w:eastAsia="ru-RU"/>
        </w:rPr>
        <w:t>выдержавшим</w:t>
      </w:r>
      <w:proofErr w:type="gramEnd"/>
      <w:r w:rsidRPr="003816E1">
        <w:rPr>
          <w:rFonts w:ascii="Times New Roman" w:eastAsia="Times New Roman" w:hAnsi="Times New Roman" w:cs="Times New Roman"/>
          <w:sz w:val="24"/>
          <w:szCs w:val="24"/>
          <w:lang w:eastAsia="ru-RU"/>
        </w:rPr>
        <w:t xml:space="preserve"> испытание. В уведомлениях и приказе об увольнении </w:t>
      </w:r>
      <w:hyperlink r:id="rId138" w:history="1">
        <w:r w:rsidRPr="003816E1">
          <w:rPr>
            <w:rFonts w:ascii="Times New Roman" w:eastAsia="Times New Roman" w:hAnsi="Times New Roman" w:cs="Times New Roman"/>
            <w:color w:val="0000FF"/>
            <w:sz w:val="24"/>
            <w:szCs w:val="24"/>
            <w:u w:val="single"/>
            <w:lang w:eastAsia="ru-RU"/>
          </w:rPr>
          <w:t>не указали</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numPr>
          <w:ilvl w:val="0"/>
          <w:numId w:val="40"/>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причины расторжения трудового договора; </w:t>
      </w:r>
    </w:p>
    <w:p w:rsidR="003816E1" w:rsidRPr="003816E1" w:rsidRDefault="003816E1" w:rsidP="003816E1">
      <w:pPr>
        <w:numPr>
          <w:ilvl w:val="0"/>
          <w:numId w:val="40"/>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неисполненные обязанности; </w:t>
      </w:r>
    </w:p>
    <w:p w:rsidR="003816E1" w:rsidRPr="003816E1" w:rsidRDefault="003816E1" w:rsidP="003816E1">
      <w:pPr>
        <w:numPr>
          <w:ilvl w:val="0"/>
          <w:numId w:val="40"/>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фактические обстоятельства, которые привели к выводу о неудовлетворительных результатах.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Изложенные в служебных записках нарушения </w:t>
      </w:r>
      <w:hyperlink r:id="rId139" w:history="1">
        <w:r w:rsidRPr="003816E1">
          <w:rPr>
            <w:rFonts w:ascii="Times New Roman" w:eastAsia="Times New Roman" w:hAnsi="Times New Roman" w:cs="Times New Roman"/>
            <w:color w:val="0000FF"/>
            <w:sz w:val="24"/>
            <w:szCs w:val="24"/>
            <w:u w:val="single"/>
            <w:lang w:eastAsia="ru-RU"/>
          </w:rPr>
          <w:t>не соотнесли</w:t>
        </w:r>
      </w:hyperlink>
      <w:r w:rsidRPr="003816E1">
        <w:rPr>
          <w:rFonts w:ascii="Times New Roman" w:eastAsia="Times New Roman" w:hAnsi="Times New Roman" w:cs="Times New Roman"/>
          <w:sz w:val="24"/>
          <w:szCs w:val="24"/>
          <w:lang w:eastAsia="ru-RU"/>
        </w:rPr>
        <w:t xml:space="preserve"> с должностной инструкцией и не оценили, насколько они повлияли на выполнение обязанностей.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 подобному выводу суды, например </w:t>
      </w:r>
      <w:hyperlink r:id="rId140" w:history="1">
        <w:r w:rsidRPr="003816E1">
          <w:rPr>
            <w:rFonts w:ascii="Times New Roman" w:eastAsia="Times New Roman" w:hAnsi="Times New Roman" w:cs="Times New Roman"/>
            <w:color w:val="0000FF"/>
            <w:sz w:val="24"/>
            <w:szCs w:val="24"/>
            <w:u w:val="single"/>
            <w:lang w:eastAsia="ru-RU"/>
          </w:rPr>
          <w:t>2-й КСОЮ</w:t>
        </w:r>
      </w:hyperlink>
      <w:r w:rsidRPr="003816E1">
        <w:rPr>
          <w:rFonts w:ascii="Times New Roman" w:eastAsia="Times New Roman" w:hAnsi="Times New Roman" w:cs="Times New Roman"/>
          <w:sz w:val="24"/>
          <w:szCs w:val="24"/>
          <w:lang w:eastAsia="ru-RU"/>
        </w:rPr>
        <w:t xml:space="preserve">, приходили и ранее.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Документы: </w:t>
      </w:r>
      <w:hyperlink r:id="rId141"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21.11.2022 N 88-30187/2022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Суд восстановил работницу, которая после увольнения сообщила о беременности</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Сотрудницу </w:t>
      </w:r>
      <w:hyperlink r:id="rId142" w:history="1">
        <w:r w:rsidRPr="003816E1">
          <w:rPr>
            <w:rFonts w:ascii="Times New Roman" w:eastAsia="Times New Roman" w:hAnsi="Times New Roman" w:cs="Times New Roman"/>
            <w:color w:val="0000FF"/>
            <w:sz w:val="24"/>
            <w:szCs w:val="24"/>
            <w:u w:val="single"/>
            <w:lang w:eastAsia="ru-RU"/>
          </w:rPr>
          <w:t>приняли на работу</w:t>
        </w:r>
      </w:hyperlink>
      <w:r w:rsidRPr="003816E1">
        <w:rPr>
          <w:rFonts w:ascii="Times New Roman" w:eastAsia="Times New Roman" w:hAnsi="Times New Roman" w:cs="Times New Roman"/>
          <w:sz w:val="24"/>
          <w:szCs w:val="24"/>
          <w:lang w:eastAsia="ru-RU"/>
        </w:rPr>
        <w:t xml:space="preserve"> с испытательным сроком. Она подала заявление об уходе 29 декабря до окончания этого срока. На следующий день сотрудницу уволили. После новогодних праздников бывшая работница попыталась отозвать заявление и представила справку о беременности. Работодатель лишь предложил другие ставки, но она от них отказалась.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Три инстанции </w:t>
      </w:r>
      <w:hyperlink r:id="rId143" w:history="1">
        <w:r w:rsidRPr="003816E1">
          <w:rPr>
            <w:rFonts w:ascii="Times New Roman" w:eastAsia="Times New Roman" w:hAnsi="Times New Roman" w:cs="Times New Roman"/>
            <w:color w:val="0000FF"/>
            <w:sz w:val="24"/>
            <w:szCs w:val="24"/>
            <w:u w:val="single"/>
            <w:lang w:eastAsia="ru-RU"/>
          </w:rPr>
          <w:t>пришли к выводу</w:t>
        </w:r>
      </w:hyperlink>
      <w:r w:rsidRPr="003816E1">
        <w:rPr>
          <w:rFonts w:ascii="Times New Roman" w:eastAsia="Times New Roman" w:hAnsi="Times New Roman" w:cs="Times New Roman"/>
          <w:sz w:val="24"/>
          <w:szCs w:val="24"/>
          <w:lang w:eastAsia="ru-RU"/>
        </w:rPr>
        <w:t xml:space="preserve"> о том, что сотрудница не хотела увольняться. Следовательно, ее нужно восстановить в должности. Они учли, что на момент подачи заявления об уходе работница была беременной, что </w:t>
      </w:r>
      <w:hyperlink r:id="rId144" w:history="1">
        <w:r w:rsidRPr="003816E1">
          <w:rPr>
            <w:rFonts w:ascii="Times New Roman" w:eastAsia="Times New Roman" w:hAnsi="Times New Roman" w:cs="Times New Roman"/>
            <w:color w:val="0000FF"/>
            <w:sz w:val="24"/>
            <w:szCs w:val="24"/>
            <w:u w:val="single"/>
            <w:lang w:eastAsia="ru-RU"/>
          </w:rPr>
          <w:t>могло повлиять</w:t>
        </w:r>
      </w:hyperlink>
      <w:r w:rsidRPr="003816E1">
        <w:rPr>
          <w:rFonts w:ascii="Times New Roman" w:eastAsia="Times New Roman" w:hAnsi="Times New Roman" w:cs="Times New Roman"/>
          <w:sz w:val="24"/>
          <w:szCs w:val="24"/>
          <w:lang w:eastAsia="ru-RU"/>
        </w:rPr>
        <w:t xml:space="preserve"> на ее волеизъявление. Увольнение лишает женщину гарантий и компенсаций. Иного дохода, а также предложений о работе она не имела.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Кроме того, работодатель </w:t>
      </w:r>
      <w:hyperlink r:id="rId145" w:history="1">
        <w:r w:rsidRPr="003816E1">
          <w:rPr>
            <w:rFonts w:ascii="Times New Roman" w:eastAsia="Times New Roman" w:hAnsi="Times New Roman" w:cs="Times New Roman"/>
            <w:color w:val="0000FF"/>
            <w:sz w:val="24"/>
            <w:szCs w:val="24"/>
            <w:u w:val="single"/>
            <w:lang w:eastAsia="ru-RU"/>
          </w:rPr>
          <w:t>ошибся</w:t>
        </w:r>
      </w:hyperlink>
      <w:r w:rsidRPr="003816E1">
        <w:rPr>
          <w:rFonts w:ascii="Times New Roman" w:eastAsia="Times New Roman" w:hAnsi="Times New Roman" w:cs="Times New Roman"/>
          <w:sz w:val="24"/>
          <w:szCs w:val="24"/>
          <w:lang w:eastAsia="ru-RU"/>
        </w:rPr>
        <w:t xml:space="preserve">: сотрудница не указала в заявлении дату ухода, а значит, с ней расторгли трудовой договор до того, как истек срок предупреждения об увольнении.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Отметим, суды и </w:t>
      </w:r>
      <w:hyperlink r:id="rId146" w:history="1">
        <w:r w:rsidRPr="003816E1">
          <w:rPr>
            <w:rFonts w:ascii="Times New Roman" w:eastAsia="Times New Roman" w:hAnsi="Times New Roman" w:cs="Times New Roman"/>
            <w:color w:val="0000FF"/>
            <w:sz w:val="24"/>
            <w:szCs w:val="24"/>
            <w:u w:val="single"/>
            <w:lang w:eastAsia="ru-RU"/>
          </w:rPr>
          <w:t>ранее</w:t>
        </w:r>
      </w:hyperlink>
      <w:r w:rsidRPr="003816E1">
        <w:rPr>
          <w:rFonts w:ascii="Times New Roman" w:eastAsia="Times New Roman" w:hAnsi="Times New Roman" w:cs="Times New Roman"/>
          <w:sz w:val="24"/>
          <w:szCs w:val="24"/>
          <w:lang w:eastAsia="ru-RU"/>
        </w:rPr>
        <w:t xml:space="preserve"> вставали на сторону работниц, которые сообщили о беременности уже после того, как покинули должность. </w:t>
      </w:r>
    </w:p>
    <w:p w:rsidR="003816E1" w:rsidRPr="003816E1" w:rsidRDefault="003816E1" w:rsidP="003816E1">
      <w:pPr>
        <w:spacing w:after="240"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47"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22.11.2022 N 88-31045/2022</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Сотрудник не теряет право на судебную защиту, если его наказание отменили, напомнила кассация</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lastRenderedPageBreak/>
        <w:t xml:space="preserve">Работнику </w:t>
      </w:r>
      <w:hyperlink r:id="rId148" w:history="1">
        <w:r w:rsidRPr="003816E1">
          <w:rPr>
            <w:rFonts w:ascii="Times New Roman" w:eastAsia="Times New Roman" w:hAnsi="Times New Roman" w:cs="Times New Roman"/>
            <w:color w:val="0000FF"/>
            <w:sz w:val="24"/>
            <w:szCs w:val="24"/>
            <w:u w:val="single"/>
            <w:lang w:eastAsia="ru-RU"/>
          </w:rPr>
          <w:t>объявили</w:t>
        </w:r>
      </w:hyperlink>
      <w:r w:rsidRPr="003816E1">
        <w:rPr>
          <w:rFonts w:ascii="Times New Roman" w:eastAsia="Times New Roman" w:hAnsi="Times New Roman" w:cs="Times New Roman"/>
          <w:sz w:val="24"/>
          <w:szCs w:val="24"/>
          <w:lang w:eastAsia="ru-RU"/>
        </w:rPr>
        <w:t xml:space="preserve"> выговор за ненадлежащее исполнение обязанностей. Он оспорил действия организации. Пока суд разбирал дело, дисциплинарное взыскание </w:t>
      </w:r>
      <w:hyperlink r:id="rId149" w:history="1">
        <w:r w:rsidRPr="003816E1">
          <w:rPr>
            <w:rFonts w:ascii="Times New Roman" w:eastAsia="Times New Roman" w:hAnsi="Times New Roman" w:cs="Times New Roman"/>
            <w:color w:val="0000FF"/>
            <w:sz w:val="24"/>
            <w:szCs w:val="24"/>
            <w:u w:val="single"/>
            <w:lang w:eastAsia="ru-RU"/>
          </w:rPr>
          <w:t>отменили</w:t>
        </w:r>
      </w:hyperlink>
      <w:r w:rsidRPr="003816E1">
        <w:rPr>
          <w:rFonts w:ascii="Times New Roman" w:eastAsia="Times New Roman" w:hAnsi="Times New Roman" w:cs="Times New Roman"/>
          <w:sz w:val="24"/>
          <w:szCs w:val="24"/>
          <w:lang w:eastAsia="ru-RU"/>
        </w:rPr>
        <w:t xml:space="preserve"> и пересчитали зарплату.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Кассация </w:t>
      </w:r>
      <w:hyperlink r:id="rId150" w:history="1">
        <w:r w:rsidRPr="003816E1">
          <w:rPr>
            <w:rFonts w:ascii="Times New Roman" w:eastAsia="Times New Roman" w:hAnsi="Times New Roman" w:cs="Times New Roman"/>
            <w:color w:val="0000FF"/>
            <w:sz w:val="24"/>
            <w:szCs w:val="24"/>
            <w:u w:val="single"/>
            <w:lang w:eastAsia="ru-RU"/>
          </w:rPr>
          <w:t>не согласилась</w:t>
        </w:r>
      </w:hyperlink>
      <w:r w:rsidRPr="003816E1">
        <w:rPr>
          <w:rFonts w:ascii="Times New Roman" w:eastAsia="Times New Roman" w:hAnsi="Times New Roman" w:cs="Times New Roman"/>
          <w:sz w:val="24"/>
          <w:szCs w:val="24"/>
          <w:lang w:eastAsia="ru-RU"/>
        </w:rPr>
        <w:t xml:space="preserve"> с тем, что на этом вопрос </w:t>
      </w:r>
      <w:hyperlink r:id="rId151" w:history="1">
        <w:r w:rsidRPr="003816E1">
          <w:rPr>
            <w:rFonts w:ascii="Times New Roman" w:eastAsia="Times New Roman" w:hAnsi="Times New Roman" w:cs="Times New Roman"/>
            <w:color w:val="0000FF"/>
            <w:sz w:val="24"/>
            <w:szCs w:val="24"/>
            <w:u w:val="single"/>
            <w:lang w:eastAsia="ru-RU"/>
          </w:rPr>
          <w:t>закрыт</w:t>
        </w:r>
      </w:hyperlink>
      <w:r w:rsidRPr="003816E1">
        <w:rPr>
          <w:rFonts w:ascii="Times New Roman" w:eastAsia="Times New Roman" w:hAnsi="Times New Roman" w:cs="Times New Roman"/>
          <w:sz w:val="24"/>
          <w:szCs w:val="24"/>
          <w:lang w:eastAsia="ru-RU"/>
        </w:rPr>
        <w:t xml:space="preserve">. Если организация добровольно отменила взыскание, сотрудник не теряет право на судебную защиту. Это не мешает рассмотреть спор по существу и вынести решение. Судам нужно оценить законность действий работодателя на момент издания приказа о наказании.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Дело направили на новое рассмотрение.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 аналогичному выводу суды, например </w:t>
      </w:r>
      <w:hyperlink r:id="rId152" w:history="1">
        <w:r w:rsidRPr="003816E1">
          <w:rPr>
            <w:rFonts w:ascii="Times New Roman" w:eastAsia="Times New Roman" w:hAnsi="Times New Roman" w:cs="Times New Roman"/>
            <w:color w:val="0000FF"/>
            <w:sz w:val="24"/>
            <w:szCs w:val="24"/>
            <w:u w:val="single"/>
            <w:lang w:eastAsia="ru-RU"/>
          </w:rPr>
          <w:t>8-й КСОЮ</w:t>
        </w:r>
      </w:hyperlink>
      <w:r w:rsidRPr="003816E1">
        <w:rPr>
          <w:rFonts w:ascii="Times New Roman" w:eastAsia="Times New Roman" w:hAnsi="Times New Roman" w:cs="Times New Roman"/>
          <w:sz w:val="24"/>
          <w:szCs w:val="24"/>
          <w:lang w:eastAsia="ru-RU"/>
        </w:rPr>
        <w:t xml:space="preserve">, приходили и ранее.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53"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3-го КСОЮ от 23.11.2022 N 88-21956/2022 </w:t>
      </w:r>
    </w:p>
    <w:p w:rsidR="003816E1" w:rsidRPr="003816E1" w:rsidRDefault="003816E1" w:rsidP="003816E1">
      <w:pPr>
        <w:spacing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Сотрудник не теряет право на судебную защиту, если его наказание отменили, напомнила кассация</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Работнику </w:t>
      </w:r>
      <w:hyperlink r:id="rId154" w:history="1">
        <w:r w:rsidRPr="003816E1">
          <w:rPr>
            <w:rFonts w:ascii="Times New Roman" w:eastAsia="Times New Roman" w:hAnsi="Times New Roman" w:cs="Times New Roman"/>
            <w:color w:val="0000FF"/>
            <w:sz w:val="24"/>
            <w:szCs w:val="24"/>
            <w:u w:val="single"/>
            <w:lang w:eastAsia="ru-RU"/>
          </w:rPr>
          <w:t>объявили</w:t>
        </w:r>
      </w:hyperlink>
      <w:r w:rsidRPr="003816E1">
        <w:rPr>
          <w:rFonts w:ascii="Times New Roman" w:eastAsia="Times New Roman" w:hAnsi="Times New Roman" w:cs="Times New Roman"/>
          <w:sz w:val="24"/>
          <w:szCs w:val="24"/>
          <w:lang w:eastAsia="ru-RU"/>
        </w:rPr>
        <w:t xml:space="preserve"> выговор за ненадлежащее исполнение обязанностей. Он оспорил действия организации. Пока суд разбирал дело, дисциплинарное взыскание </w:t>
      </w:r>
      <w:hyperlink r:id="rId155" w:history="1">
        <w:r w:rsidRPr="003816E1">
          <w:rPr>
            <w:rFonts w:ascii="Times New Roman" w:eastAsia="Times New Roman" w:hAnsi="Times New Roman" w:cs="Times New Roman"/>
            <w:color w:val="0000FF"/>
            <w:sz w:val="24"/>
            <w:szCs w:val="24"/>
            <w:u w:val="single"/>
            <w:lang w:eastAsia="ru-RU"/>
          </w:rPr>
          <w:t>отменили</w:t>
        </w:r>
      </w:hyperlink>
      <w:r w:rsidRPr="003816E1">
        <w:rPr>
          <w:rFonts w:ascii="Times New Roman" w:eastAsia="Times New Roman" w:hAnsi="Times New Roman" w:cs="Times New Roman"/>
          <w:sz w:val="24"/>
          <w:szCs w:val="24"/>
          <w:lang w:eastAsia="ru-RU"/>
        </w:rPr>
        <w:t xml:space="preserve"> и пересчитали зарплату.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Кассация </w:t>
      </w:r>
      <w:hyperlink r:id="rId156" w:history="1">
        <w:r w:rsidRPr="003816E1">
          <w:rPr>
            <w:rFonts w:ascii="Times New Roman" w:eastAsia="Times New Roman" w:hAnsi="Times New Roman" w:cs="Times New Roman"/>
            <w:color w:val="0000FF"/>
            <w:sz w:val="24"/>
            <w:szCs w:val="24"/>
            <w:u w:val="single"/>
            <w:lang w:eastAsia="ru-RU"/>
          </w:rPr>
          <w:t>не согласилась</w:t>
        </w:r>
      </w:hyperlink>
      <w:r w:rsidRPr="003816E1">
        <w:rPr>
          <w:rFonts w:ascii="Times New Roman" w:eastAsia="Times New Roman" w:hAnsi="Times New Roman" w:cs="Times New Roman"/>
          <w:sz w:val="24"/>
          <w:szCs w:val="24"/>
          <w:lang w:eastAsia="ru-RU"/>
        </w:rPr>
        <w:t xml:space="preserve"> с тем, что на этом вопрос </w:t>
      </w:r>
      <w:hyperlink r:id="rId157" w:history="1">
        <w:r w:rsidRPr="003816E1">
          <w:rPr>
            <w:rFonts w:ascii="Times New Roman" w:eastAsia="Times New Roman" w:hAnsi="Times New Roman" w:cs="Times New Roman"/>
            <w:color w:val="0000FF"/>
            <w:sz w:val="24"/>
            <w:szCs w:val="24"/>
            <w:u w:val="single"/>
            <w:lang w:eastAsia="ru-RU"/>
          </w:rPr>
          <w:t>закрыт</w:t>
        </w:r>
      </w:hyperlink>
      <w:r w:rsidRPr="003816E1">
        <w:rPr>
          <w:rFonts w:ascii="Times New Roman" w:eastAsia="Times New Roman" w:hAnsi="Times New Roman" w:cs="Times New Roman"/>
          <w:sz w:val="24"/>
          <w:szCs w:val="24"/>
          <w:lang w:eastAsia="ru-RU"/>
        </w:rPr>
        <w:t xml:space="preserve">. Если организация добровольно отменила взыскание, сотрудник не теряет право на судебную защиту. Это не мешает рассмотреть спор по существу и вынести решение. Судам нужно оценить законность действий работодателя на момент издания приказа о наказании.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Дело направили на новое рассмотрение. </w:t>
      </w:r>
    </w:p>
    <w:p w:rsidR="003816E1" w:rsidRPr="003816E1" w:rsidRDefault="003816E1" w:rsidP="003816E1">
      <w:pPr>
        <w:spacing w:line="240" w:lineRule="auto"/>
        <w:ind w:left="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 аналогичному выводу суды, например </w:t>
      </w:r>
      <w:hyperlink r:id="rId158" w:history="1">
        <w:r w:rsidRPr="003816E1">
          <w:rPr>
            <w:rFonts w:ascii="Times New Roman" w:eastAsia="Times New Roman" w:hAnsi="Times New Roman" w:cs="Times New Roman"/>
            <w:color w:val="0000FF"/>
            <w:sz w:val="24"/>
            <w:szCs w:val="24"/>
            <w:u w:val="single"/>
            <w:lang w:eastAsia="ru-RU"/>
          </w:rPr>
          <w:t>8-й КСОЮ</w:t>
        </w:r>
      </w:hyperlink>
      <w:r w:rsidRPr="003816E1">
        <w:rPr>
          <w:rFonts w:ascii="Times New Roman" w:eastAsia="Times New Roman" w:hAnsi="Times New Roman" w:cs="Times New Roman"/>
          <w:sz w:val="24"/>
          <w:szCs w:val="24"/>
          <w:lang w:eastAsia="ru-RU"/>
        </w:rPr>
        <w:t xml:space="preserve">, приходили и ранее.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59"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3-го КСОЮ от 23.11.2022 N 88-21956/2022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Суд указал: при сокращении нужно предлагать все вакансии филиала, даже если они в разных городах</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Сокращенный сотрудник занимал должность в окружном филиале организации. В его структуру </w:t>
      </w:r>
      <w:hyperlink r:id="rId160" w:history="1">
        <w:r w:rsidRPr="003816E1">
          <w:rPr>
            <w:rFonts w:ascii="Times New Roman" w:eastAsia="Times New Roman" w:hAnsi="Times New Roman" w:cs="Times New Roman"/>
            <w:color w:val="0000FF"/>
            <w:sz w:val="24"/>
            <w:szCs w:val="24"/>
            <w:u w:val="single"/>
            <w:lang w:eastAsia="ru-RU"/>
          </w:rPr>
          <w:t>входили</w:t>
        </w:r>
      </w:hyperlink>
      <w:r w:rsidRPr="003816E1">
        <w:rPr>
          <w:rFonts w:ascii="Times New Roman" w:eastAsia="Times New Roman" w:hAnsi="Times New Roman" w:cs="Times New Roman"/>
          <w:sz w:val="24"/>
          <w:szCs w:val="24"/>
          <w:lang w:eastAsia="ru-RU"/>
        </w:rPr>
        <w:t xml:space="preserve"> помещения в нескольких населенных пунктах. Посчитав, что при увольнении ему предложили не все вакансии, работник </w:t>
      </w:r>
      <w:hyperlink r:id="rId161" w:history="1">
        <w:r w:rsidRPr="003816E1">
          <w:rPr>
            <w:rFonts w:ascii="Times New Roman" w:eastAsia="Times New Roman" w:hAnsi="Times New Roman" w:cs="Times New Roman"/>
            <w:color w:val="0000FF"/>
            <w:sz w:val="24"/>
            <w:szCs w:val="24"/>
            <w:u w:val="single"/>
            <w:lang w:eastAsia="ru-RU"/>
          </w:rPr>
          <w:t>обратился в суд</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Кассация </w:t>
      </w:r>
      <w:hyperlink r:id="rId162" w:history="1">
        <w:r w:rsidRPr="003816E1">
          <w:rPr>
            <w:rFonts w:ascii="Times New Roman" w:eastAsia="Times New Roman" w:hAnsi="Times New Roman" w:cs="Times New Roman"/>
            <w:color w:val="0000FF"/>
            <w:sz w:val="24"/>
            <w:szCs w:val="24"/>
            <w:u w:val="single"/>
            <w:lang w:eastAsia="ru-RU"/>
          </w:rPr>
          <w:t>отметила</w:t>
        </w:r>
      </w:hyperlink>
      <w:r w:rsidRPr="003816E1">
        <w:rPr>
          <w:rFonts w:ascii="Times New Roman" w:eastAsia="Times New Roman" w:hAnsi="Times New Roman" w:cs="Times New Roman"/>
          <w:sz w:val="24"/>
          <w:szCs w:val="24"/>
          <w:lang w:eastAsia="ru-RU"/>
        </w:rPr>
        <w:t xml:space="preserve">: </w:t>
      </w:r>
      <w:proofErr w:type="gramStart"/>
      <w:r w:rsidRPr="003816E1">
        <w:rPr>
          <w:rFonts w:ascii="Times New Roman" w:eastAsia="Times New Roman" w:hAnsi="Times New Roman" w:cs="Times New Roman"/>
          <w:sz w:val="24"/>
          <w:szCs w:val="24"/>
          <w:lang w:eastAsia="ru-RU"/>
        </w:rPr>
        <w:t>сокращаемого</w:t>
      </w:r>
      <w:proofErr w:type="gramEnd"/>
      <w:r w:rsidRPr="003816E1">
        <w:rPr>
          <w:rFonts w:ascii="Times New Roman" w:eastAsia="Times New Roman" w:hAnsi="Times New Roman" w:cs="Times New Roman"/>
          <w:sz w:val="24"/>
          <w:szCs w:val="24"/>
          <w:lang w:eastAsia="ru-RU"/>
        </w:rPr>
        <w:t xml:space="preserve"> следовало приглашать на подходящие свободные ставки во всем филиале, а не только в том городе, где он трудился. Суды </w:t>
      </w:r>
      <w:hyperlink r:id="rId163" w:history="1">
        <w:r w:rsidRPr="003816E1">
          <w:rPr>
            <w:rFonts w:ascii="Times New Roman" w:eastAsia="Times New Roman" w:hAnsi="Times New Roman" w:cs="Times New Roman"/>
            <w:color w:val="0000FF"/>
            <w:sz w:val="24"/>
            <w:szCs w:val="24"/>
            <w:u w:val="single"/>
            <w:lang w:eastAsia="ru-RU"/>
          </w:rPr>
          <w:t>неверно определили</w:t>
        </w:r>
      </w:hyperlink>
      <w:r w:rsidRPr="003816E1">
        <w:rPr>
          <w:rFonts w:ascii="Times New Roman" w:eastAsia="Times New Roman" w:hAnsi="Times New Roman" w:cs="Times New Roman"/>
          <w:sz w:val="24"/>
          <w:szCs w:val="24"/>
          <w:lang w:eastAsia="ru-RU"/>
        </w:rPr>
        <w:t xml:space="preserve"> место работы.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Недавно подобный подход применил </w:t>
      </w:r>
      <w:hyperlink r:id="rId164" w:history="1">
        <w:proofErr w:type="gramStart"/>
        <w:r w:rsidRPr="003816E1">
          <w:rPr>
            <w:rFonts w:ascii="Times New Roman" w:eastAsia="Times New Roman" w:hAnsi="Times New Roman" w:cs="Times New Roman"/>
            <w:color w:val="0000FF"/>
            <w:sz w:val="24"/>
            <w:szCs w:val="24"/>
            <w:u w:val="single"/>
            <w:lang w:eastAsia="ru-RU"/>
          </w:rPr>
          <w:t>ВС</w:t>
        </w:r>
        <w:proofErr w:type="gramEnd"/>
        <w:r w:rsidRPr="003816E1">
          <w:rPr>
            <w:rFonts w:ascii="Times New Roman" w:eastAsia="Times New Roman" w:hAnsi="Times New Roman" w:cs="Times New Roman"/>
            <w:color w:val="0000FF"/>
            <w:sz w:val="24"/>
            <w:szCs w:val="24"/>
            <w:u w:val="single"/>
            <w:lang w:eastAsia="ru-RU"/>
          </w:rPr>
          <w:t xml:space="preserve"> РФ</w:t>
        </w:r>
      </w:hyperlink>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165" w:history="1">
        <w:r w:rsidRPr="003816E1">
          <w:rPr>
            <w:rFonts w:ascii="Times New Roman" w:eastAsia="Times New Roman" w:hAnsi="Times New Roman" w:cs="Times New Roman"/>
            <w:color w:val="365F91" w:themeColor="accent1" w:themeShade="BF"/>
            <w:sz w:val="24"/>
            <w:szCs w:val="24"/>
            <w:u w:val="single"/>
            <w:lang w:eastAsia="ru-RU"/>
          </w:rPr>
          <w:t>Определение</w:t>
        </w:r>
      </w:hyperlink>
      <w:r w:rsidRPr="003816E1">
        <w:rPr>
          <w:rFonts w:ascii="Times New Roman" w:eastAsia="Times New Roman" w:hAnsi="Times New Roman" w:cs="Times New Roman"/>
          <w:color w:val="365F91" w:themeColor="accent1" w:themeShade="BF"/>
          <w:sz w:val="24"/>
          <w:szCs w:val="24"/>
          <w:lang w:eastAsia="ru-RU"/>
        </w:rPr>
        <w:t xml:space="preserve"> 1-го КСОЮ от 07.11.2022 N 88-24984/2022 </w:t>
      </w:r>
    </w:p>
    <w:p w:rsidR="00354EA3" w:rsidRDefault="005F03C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8" w:name="_Toc67910822"/>
      <w:bookmarkStart w:id="29" w:name="_Toc131433667"/>
      <w:r>
        <w:rPr>
          <w:rFonts w:ascii="Times New Roman" w:eastAsia="Times New Roman" w:hAnsi="Times New Roman" w:cs="Times New Roman"/>
          <w:color w:val="auto"/>
          <w:sz w:val="24"/>
          <w:szCs w:val="24"/>
          <w:lang w:eastAsia="ru-RU"/>
        </w:rPr>
        <w:t>Февраль</w:t>
      </w:r>
      <w:r w:rsidR="00354EA3" w:rsidRPr="00C15AB6">
        <w:rPr>
          <w:rFonts w:ascii="Times New Roman" w:eastAsia="Times New Roman" w:hAnsi="Times New Roman" w:cs="Times New Roman"/>
          <w:color w:val="auto"/>
          <w:sz w:val="24"/>
          <w:szCs w:val="24"/>
          <w:lang w:eastAsia="ru-RU"/>
        </w:rPr>
        <w:t xml:space="preserve"> 202</w:t>
      </w:r>
      <w:bookmarkEnd w:id="28"/>
      <w:r>
        <w:rPr>
          <w:rFonts w:ascii="Times New Roman" w:eastAsia="Times New Roman" w:hAnsi="Times New Roman" w:cs="Times New Roman"/>
          <w:color w:val="auto"/>
          <w:sz w:val="24"/>
          <w:szCs w:val="24"/>
          <w:lang w:eastAsia="ru-RU"/>
        </w:rPr>
        <w:t>3</w:t>
      </w:r>
      <w:bookmarkEnd w:id="29"/>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К сотруднику домой направили работников за ключами - суд не признал это разглашением личных данных</w:t>
      </w:r>
      <w:r w:rsidRPr="0057773C">
        <w:rPr>
          <w:rFonts w:ascii="Times New Roman" w:hAnsi="Times New Roman" w:cs="Times New Roman"/>
          <w:color w:val="00000A"/>
          <w:sz w:val="24"/>
          <w:szCs w:val="24"/>
        </w:rPr>
        <w:t xml:space="preserve">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Сотруднику стало плохо, и он ушел с работы. Вечером к нему домой </w:t>
      </w:r>
      <w:hyperlink r:id="rId166" w:history="1">
        <w:r w:rsidRPr="0057773C">
          <w:rPr>
            <w:rFonts w:ascii="Times New Roman" w:hAnsi="Times New Roman" w:cs="Times New Roman"/>
            <w:color w:val="0000FF"/>
            <w:sz w:val="24"/>
            <w:u w:val="single"/>
          </w:rPr>
          <w:t>пришли</w:t>
        </w:r>
      </w:hyperlink>
      <w:r w:rsidRPr="0057773C">
        <w:rPr>
          <w:rFonts w:ascii="Times New Roman" w:hAnsi="Times New Roman" w:cs="Times New Roman"/>
          <w:color w:val="00000A"/>
          <w:sz w:val="24"/>
          <w:szCs w:val="24"/>
        </w:rPr>
        <w:t xml:space="preserve"> трое сотрудников из других подразделений организации, чтобы забрать ключи от кабинета. Работник </w:t>
      </w:r>
      <w:hyperlink r:id="rId167" w:history="1">
        <w:r w:rsidRPr="0057773C">
          <w:rPr>
            <w:rFonts w:ascii="Times New Roman" w:hAnsi="Times New Roman" w:cs="Times New Roman"/>
            <w:color w:val="0000FF"/>
            <w:sz w:val="24"/>
            <w:u w:val="single"/>
          </w:rPr>
          <w:t>счел</w:t>
        </w:r>
      </w:hyperlink>
      <w:r w:rsidRPr="0057773C">
        <w:rPr>
          <w:rFonts w:ascii="Times New Roman" w:hAnsi="Times New Roman" w:cs="Times New Roman"/>
          <w:color w:val="00000A"/>
          <w:sz w:val="24"/>
          <w:szCs w:val="24"/>
        </w:rPr>
        <w:t xml:space="preserve">, что персональные данные о его адресе разгласили третьим лицам.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Суды </w:t>
      </w:r>
      <w:hyperlink r:id="rId168" w:history="1">
        <w:r w:rsidRPr="0057773C">
          <w:rPr>
            <w:rFonts w:ascii="Times New Roman" w:hAnsi="Times New Roman" w:cs="Times New Roman"/>
            <w:color w:val="0000FF"/>
            <w:sz w:val="24"/>
            <w:u w:val="single"/>
          </w:rPr>
          <w:t>указали</w:t>
        </w:r>
      </w:hyperlink>
      <w:r w:rsidRPr="0057773C">
        <w:rPr>
          <w:rFonts w:ascii="Times New Roman" w:hAnsi="Times New Roman" w:cs="Times New Roman"/>
          <w:color w:val="00000A"/>
          <w:sz w:val="24"/>
          <w:szCs w:val="24"/>
        </w:rPr>
        <w:t xml:space="preserve">: право сотрудника на охрану частной жизни не нарушено. То, что рабочую группу отправили к нему домой, чтобы найти имущество организации, не говорит о распространении персональных данных неопределенному кругу лиц.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69"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2-го КСОЮ от 29.11.2022 N 88-26835/2022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 xml:space="preserve">Суды решили, что </w:t>
      </w:r>
      <w:proofErr w:type="gramStart"/>
      <w:r w:rsidRPr="0057773C">
        <w:rPr>
          <w:rFonts w:ascii="Times New Roman" w:hAnsi="Times New Roman" w:cs="Times New Roman"/>
          <w:b/>
          <w:bCs/>
          <w:sz w:val="24"/>
          <w:szCs w:val="24"/>
        </w:rPr>
        <w:t>работающему</w:t>
      </w:r>
      <w:proofErr w:type="gramEnd"/>
      <w:r w:rsidRPr="0057773C">
        <w:rPr>
          <w:rFonts w:ascii="Times New Roman" w:hAnsi="Times New Roman" w:cs="Times New Roman"/>
          <w:b/>
          <w:bCs/>
          <w:sz w:val="24"/>
          <w:szCs w:val="24"/>
        </w:rPr>
        <w:t xml:space="preserve"> во время больничного </w:t>
      </w:r>
      <w:proofErr w:type="spellStart"/>
      <w:r w:rsidRPr="0057773C">
        <w:rPr>
          <w:rFonts w:ascii="Times New Roman" w:hAnsi="Times New Roman" w:cs="Times New Roman"/>
          <w:b/>
          <w:bCs/>
          <w:sz w:val="24"/>
          <w:szCs w:val="24"/>
        </w:rPr>
        <w:t>удаленщику</w:t>
      </w:r>
      <w:proofErr w:type="spellEnd"/>
      <w:r w:rsidRPr="0057773C">
        <w:rPr>
          <w:rFonts w:ascii="Times New Roman" w:hAnsi="Times New Roman" w:cs="Times New Roman"/>
          <w:b/>
          <w:bCs/>
          <w:sz w:val="24"/>
          <w:szCs w:val="24"/>
        </w:rPr>
        <w:t xml:space="preserve"> нужно платить зарплату, а не пособие</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lastRenderedPageBreak/>
        <w:t xml:space="preserve">В период </w:t>
      </w:r>
      <w:proofErr w:type="spellStart"/>
      <w:r w:rsidRPr="0057773C">
        <w:rPr>
          <w:rFonts w:ascii="Times New Roman" w:hAnsi="Times New Roman" w:cs="Times New Roman"/>
          <w:sz w:val="24"/>
          <w:szCs w:val="24"/>
        </w:rPr>
        <w:t>коронавирусных</w:t>
      </w:r>
      <w:proofErr w:type="spellEnd"/>
      <w:r w:rsidRPr="0057773C">
        <w:rPr>
          <w:rFonts w:ascii="Times New Roman" w:hAnsi="Times New Roman" w:cs="Times New Roman"/>
          <w:sz w:val="24"/>
          <w:szCs w:val="24"/>
        </w:rPr>
        <w:t xml:space="preserve"> ограничений сотрудника перевели на </w:t>
      </w:r>
      <w:proofErr w:type="spellStart"/>
      <w:r w:rsidRPr="0057773C">
        <w:rPr>
          <w:rFonts w:ascii="Times New Roman" w:hAnsi="Times New Roman" w:cs="Times New Roman"/>
          <w:sz w:val="24"/>
          <w:szCs w:val="24"/>
        </w:rPr>
        <w:t>удаленку</w:t>
      </w:r>
      <w:proofErr w:type="spellEnd"/>
      <w:r w:rsidRPr="0057773C">
        <w:rPr>
          <w:rFonts w:ascii="Times New Roman" w:hAnsi="Times New Roman" w:cs="Times New Roman"/>
          <w:sz w:val="24"/>
          <w:szCs w:val="24"/>
        </w:rPr>
        <w:t xml:space="preserve">. Ему оформляли </w:t>
      </w:r>
      <w:proofErr w:type="gramStart"/>
      <w:r w:rsidRPr="0057773C">
        <w:rPr>
          <w:rFonts w:ascii="Times New Roman" w:hAnsi="Times New Roman" w:cs="Times New Roman"/>
          <w:sz w:val="24"/>
          <w:szCs w:val="24"/>
        </w:rPr>
        <w:t>больничные</w:t>
      </w:r>
      <w:proofErr w:type="gramEnd"/>
      <w:r w:rsidRPr="0057773C">
        <w:rPr>
          <w:rFonts w:ascii="Times New Roman" w:hAnsi="Times New Roman" w:cs="Times New Roman"/>
          <w:sz w:val="24"/>
          <w:szCs w:val="24"/>
        </w:rPr>
        <w:t xml:space="preserve">, так как он старше 65 лет. Поскольку он выполнял обязанности дистанционно, то </w:t>
      </w:r>
      <w:hyperlink r:id="rId170" w:history="1">
        <w:r w:rsidRPr="0057773C">
          <w:rPr>
            <w:rFonts w:ascii="Times New Roman" w:hAnsi="Times New Roman" w:cs="Times New Roman"/>
            <w:color w:val="0000FF"/>
            <w:sz w:val="24"/>
            <w:u w:val="single"/>
          </w:rPr>
          <w:t>посчитал</w:t>
        </w:r>
      </w:hyperlink>
      <w:r w:rsidRPr="0057773C">
        <w:rPr>
          <w:rFonts w:ascii="Times New Roman" w:hAnsi="Times New Roman" w:cs="Times New Roman"/>
          <w:sz w:val="24"/>
          <w:szCs w:val="24"/>
        </w:rPr>
        <w:t xml:space="preserve">, что ему должны выплатить за этот период зарплату, а не пособие по временной нетрудоспособности.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Суды </w:t>
      </w:r>
      <w:hyperlink r:id="rId171" w:history="1">
        <w:r w:rsidRPr="0057773C">
          <w:rPr>
            <w:rFonts w:ascii="Times New Roman" w:hAnsi="Times New Roman" w:cs="Times New Roman"/>
            <w:color w:val="0000FF"/>
            <w:sz w:val="24"/>
            <w:u w:val="single"/>
          </w:rPr>
          <w:t>поддержали</w:t>
        </w:r>
      </w:hyperlink>
      <w:r w:rsidRPr="0057773C">
        <w:rPr>
          <w:rFonts w:ascii="Times New Roman" w:hAnsi="Times New Roman" w:cs="Times New Roman"/>
          <w:sz w:val="24"/>
          <w:szCs w:val="24"/>
        </w:rPr>
        <w:t xml:space="preserve"> сотрудника. Его допустили к дистанционной работе, а значит, за нее нужно заплатить. На основании листка нетрудоспособности освобождают от обязанностей, он не мешает выполнять трудовую функцию.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На суды </w:t>
      </w:r>
      <w:hyperlink r:id="rId172" w:history="1">
        <w:r w:rsidRPr="0057773C">
          <w:rPr>
            <w:rFonts w:ascii="Times New Roman" w:hAnsi="Times New Roman" w:cs="Times New Roman"/>
            <w:color w:val="0000FF"/>
            <w:sz w:val="24"/>
            <w:u w:val="single"/>
          </w:rPr>
          <w:t>не повлияли</w:t>
        </w:r>
      </w:hyperlink>
      <w:r w:rsidRPr="0057773C">
        <w:rPr>
          <w:rFonts w:ascii="Times New Roman" w:hAnsi="Times New Roman" w:cs="Times New Roman"/>
          <w:sz w:val="24"/>
          <w:szCs w:val="24"/>
        </w:rPr>
        <w:t xml:space="preserve"> доводы организации о том, что давались разовые поручения и рабочие часы не посчитать. Оплатить нужно все дни, в которые сотрудника привлекали к выполнению обязанностей.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73"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2-го КСОЮ от 24.01.2023 N 88-2364/2023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Кассация: можно объявить взыскание за отказ от аттестации, хотя в трудовом договоре ее не упомянули</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Организация утвердила положение об аттестации персонала и график ее проведения. Сотрудника с этими документами ознакомили, но он отказался от аттестации, на заседание комиссии </w:t>
      </w:r>
      <w:hyperlink r:id="rId174" w:history="1">
        <w:r w:rsidRPr="0057773C">
          <w:rPr>
            <w:rFonts w:ascii="Times New Roman" w:hAnsi="Times New Roman" w:cs="Times New Roman"/>
            <w:color w:val="0000FF"/>
            <w:sz w:val="24"/>
            <w:u w:val="single"/>
          </w:rPr>
          <w:t>не пришел</w:t>
        </w:r>
      </w:hyperlink>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Так как работник уже имел дисциплинарное взыскание, его </w:t>
      </w:r>
      <w:hyperlink r:id="rId175" w:history="1">
        <w:r w:rsidRPr="0057773C">
          <w:rPr>
            <w:rFonts w:ascii="Times New Roman" w:hAnsi="Times New Roman" w:cs="Times New Roman"/>
            <w:color w:val="0000FF"/>
            <w:sz w:val="24"/>
            <w:u w:val="single"/>
          </w:rPr>
          <w:t>уволили</w:t>
        </w:r>
      </w:hyperlink>
      <w:r w:rsidRPr="0057773C">
        <w:rPr>
          <w:rFonts w:ascii="Times New Roman" w:hAnsi="Times New Roman" w:cs="Times New Roman"/>
          <w:sz w:val="24"/>
          <w:szCs w:val="24"/>
        </w:rPr>
        <w:t xml:space="preserve"> за неоднократный проступок. Действия организации он </w:t>
      </w:r>
      <w:hyperlink r:id="rId176" w:history="1">
        <w:r w:rsidRPr="0057773C">
          <w:rPr>
            <w:rFonts w:ascii="Times New Roman" w:hAnsi="Times New Roman" w:cs="Times New Roman"/>
            <w:color w:val="0000FF"/>
            <w:sz w:val="24"/>
            <w:u w:val="single"/>
          </w:rPr>
          <w:t>оспорил</w:t>
        </w:r>
      </w:hyperlink>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Кассация </w:t>
      </w:r>
      <w:hyperlink r:id="rId177" w:history="1">
        <w:r w:rsidRPr="0057773C">
          <w:rPr>
            <w:rFonts w:ascii="Times New Roman" w:hAnsi="Times New Roman" w:cs="Times New Roman"/>
            <w:color w:val="0000FF"/>
            <w:sz w:val="24"/>
            <w:u w:val="single"/>
          </w:rPr>
          <w:t>опровергла</w:t>
        </w:r>
      </w:hyperlink>
      <w:r w:rsidRPr="0057773C">
        <w:rPr>
          <w:rFonts w:ascii="Times New Roman" w:hAnsi="Times New Roman" w:cs="Times New Roman"/>
          <w:sz w:val="24"/>
          <w:szCs w:val="24"/>
        </w:rPr>
        <w:t xml:space="preserve"> вывод о том, что нельзя наказывать сотрудника за нарушение обязанности, которой нет в трудовом договоре. Она напомнила: сотрудники должны </w:t>
      </w:r>
      <w:proofErr w:type="gramStart"/>
      <w:r w:rsidRPr="0057773C">
        <w:rPr>
          <w:rFonts w:ascii="Times New Roman" w:hAnsi="Times New Roman" w:cs="Times New Roman"/>
          <w:sz w:val="24"/>
          <w:szCs w:val="24"/>
        </w:rPr>
        <w:t>соблюдать</w:t>
      </w:r>
      <w:proofErr w:type="gramEnd"/>
      <w:r w:rsidRPr="0057773C">
        <w:rPr>
          <w:rFonts w:ascii="Times New Roman" w:hAnsi="Times New Roman" w:cs="Times New Roman"/>
          <w:sz w:val="24"/>
          <w:szCs w:val="24"/>
        </w:rPr>
        <w:t xml:space="preserve"> в том числе ПВТР, положения и приказы работодателя. В локальных актах обязанность пройти аттестацию </w:t>
      </w:r>
      <w:hyperlink r:id="rId178" w:history="1">
        <w:r w:rsidRPr="0057773C">
          <w:rPr>
            <w:rFonts w:ascii="Times New Roman" w:hAnsi="Times New Roman" w:cs="Times New Roman"/>
            <w:color w:val="0000FF"/>
            <w:sz w:val="24"/>
            <w:u w:val="single"/>
          </w:rPr>
          <w:t>была</w:t>
        </w:r>
      </w:hyperlink>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sz w:val="24"/>
          <w:szCs w:val="24"/>
        </w:rPr>
        <w:t xml:space="preserve">Дело </w:t>
      </w:r>
      <w:hyperlink r:id="rId179" w:history="1">
        <w:r w:rsidRPr="0057773C">
          <w:rPr>
            <w:rFonts w:ascii="Times New Roman" w:hAnsi="Times New Roman" w:cs="Times New Roman"/>
            <w:color w:val="0000FF"/>
            <w:sz w:val="24"/>
            <w:u w:val="single"/>
          </w:rPr>
          <w:t>направили</w:t>
        </w:r>
      </w:hyperlink>
      <w:r w:rsidRPr="0057773C">
        <w:rPr>
          <w:rFonts w:ascii="Times New Roman" w:hAnsi="Times New Roman" w:cs="Times New Roman"/>
          <w:sz w:val="24"/>
          <w:szCs w:val="24"/>
        </w:rPr>
        <w:t xml:space="preserve"> на новое рассмотрение в апелляцию.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80"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2-го КСОЮ от 17.01.2023 N 88-2263/2023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Суд не взыскал с работника расходы по ученическому договору, в котором не указали ряд условий</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С сотрудником заключили договор, по которому он должен пройти </w:t>
      </w:r>
      <w:proofErr w:type="spellStart"/>
      <w:r w:rsidRPr="0057773C">
        <w:rPr>
          <w:rFonts w:ascii="Times New Roman" w:hAnsi="Times New Roman" w:cs="Times New Roman"/>
          <w:sz w:val="24"/>
          <w:szCs w:val="24"/>
        </w:rPr>
        <w:t>профпереподготовку</w:t>
      </w:r>
      <w:proofErr w:type="spellEnd"/>
      <w:r w:rsidRPr="0057773C">
        <w:rPr>
          <w:rFonts w:ascii="Times New Roman" w:hAnsi="Times New Roman" w:cs="Times New Roman"/>
          <w:sz w:val="24"/>
          <w:szCs w:val="24"/>
        </w:rPr>
        <w:t xml:space="preserve"> и отработать в организации не менее 5 лет. Так как он уволился досрочно, организация </w:t>
      </w:r>
      <w:hyperlink r:id="rId181" w:history="1">
        <w:r w:rsidRPr="0057773C">
          <w:rPr>
            <w:rFonts w:ascii="Times New Roman" w:hAnsi="Times New Roman" w:cs="Times New Roman"/>
            <w:color w:val="0000FF"/>
            <w:sz w:val="24"/>
            <w:u w:val="single"/>
          </w:rPr>
          <w:t>решила взыскать</w:t>
        </w:r>
      </w:hyperlink>
      <w:r w:rsidRPr="0057773C">
        <w:rPr>
          <w:rFonts w:ascii="Times New Roman" w:hAnsi="Times New Roman" w:cs="Times New Roman"/>
          <w:sz w:val="24"/>
          <w:szCs w:val="24"/>
        </w:rPr>
        <w:t xml:space="preserve"> расходы на обучение.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Суды требования </w:t>
      </w:r>
      <w:hyperlink r:id="rId182" w:history="1">
        <w:r w:rsidRPr="0057773C">
          <w:rPr>
            <w:rFonts w:ascii="Times New Roman" w:hAnsi="Times New Roman" w:cs="Times New Roman"/>
            <w:color w:val="0000FF"/>
            <w:sz w:val="24"/>
            <w:u w:val="single"/>
          </w:rPr>
          <w:t>не удовлетворили</w:t>
        </w:r>
      </w:hyperlink>
      <w:r w:rsidRPr="0057773C">
        <w:rPr>
          <w:rFonts w:ascii="Times New Roman" w:hAnsi="Times New Roman" w:cs="Times New Roman"/>
          <w:sz w:val="24"/>
          <w:szCs w:val="24"/>
        </w:rPr>
        <w:t xml:space="preserve">. Работодатель не подтвердил затраты по ученическому договору. В нем не указали стоимость и условия оплаты, срок и этапы обучения, количество часов. Начальная и основная цены по договорам с обучающей организацией различались и не соответствовали выставленному счету.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83"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2-го КСОЮ от 17.01.2023 N 88-776/2023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Сотрудник ездил с престарелой матерью в клинику - суд признал причину неявок на работу уважительной</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Работник </w:t>
      </w:r>
      <w:hyperlink r:id="rId184" w:history="1">
        <w:r w:rsidRPr="0057773C">
          <w:rPr>
            <w:rFonts w:ascii="Times New Roman" w:hAnsi="Times New Roman" w:cs="Times New Roman"/>
            <w:color w:val="0000FF"/>
            <w:sz w:val="24"/>
            <w:u w:val="single"/>
          </w:rPr>
          <w:t>купил</w:t>
        </w:r>
      </w:hyperlink>
      <w:r w:rsidRPr="0057773C">
        <w:rPr>
          <w:rFonts w:ascii="Times New Roman" w:hAnsi="Times New Roman" w:cs="Times New Roman"/>
          <w:sz w:val="24"/>
          <w:szCs w:val="24"/>
        </w:rPr>
        <w:t xml:space="preserve"> билеты в столицу, чтобы отвезти мать на обследование. Из-за ее нестабильного состояния и слабого здоровья сотрудник до последнего сомневался в поездке. В ночь перед вылетом он передал заявление на неоплачиваемый отпуск вместе с маршрутной квитанцией. Директор его </w:t>
      </w:r>
      <w:hyperlink r:id="rId185" w:history="1">
        <w:r w:rsidRPr="0057773C">
          <w:rPr>
            <w:rFonts w:ascii="Times New Roman" w:hAnsi="Times New Roman" w:cs="Times New Roman"/>
            <w:color w:val="0000FF"/>
            <w:sz w:val="24"/>
            <w:u w:val="single"/>
          </w:rPr>
          <w:t>не принял</w:t>
        </w:r>
      </w:hyperlink>
      <w:r w:rsidRPr="0057773C">
        <w:rPr>
          <w:rFonts w:ascii="Times New Roman" w:hAnsi="Times New Roman" w:cs="Times New Roman"/>
          <w:sz w:val="24"/>
          <w:szCs w:val="24"/>
        </w:rPr>
        <w:t xml:space="preserve"> и расторг трудовой договор за прогулы.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Апелляция и кассация </w:t>
      </w:r>
      <w:hyperlink r:id="rId186" w:history="1">
        <w:r w:rsidRPr="0057773C">
          <w:rPr>
            <w:rFonts w:ascii="Times New Roman" w:hAnsi="Times New Roman" w:cs="Times New Roman"/>
            <w:color w:val="0000FF"/>
            <w:sz w:val="24"/>
            <w:u w:val="single"/>
          </w:rPr>
          <w:t>признали</w:t>
        </w:r>
      </w:hyperlink>
      <w:r w:rsidRPr="0057773C">
        <w:rPr>
          <w:rFonts w:ascii="Times New Roman" w:hAnsi="Times New Roman" w:cs="Times New Roman"/>
          <w:sz w:val="24"/>
          <w:szCs w:val="24"/>
        </w:rPr>
        <w:t xml:space="preserve"> увольнение незаконным. Сотрудник отсутствовал по уважительной причине, поскольку попал в тяжелую жизненную ситуацию. Он был вынужден сопровождать мать в поездке, чтобы ей поставили диагноз и назначили лечение.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87"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5-го КСОЮ от 19.01.2023 по делу N 2-290/2022 </w:t>
      </w:r>
    </w:p>
    <w:p w:rsidR="0057773C" w:rsidRPr="0057773C" w:rsidRDefault="0057773C" w:rsidP="0057773C">
      <w:pPr>
        <w:spacing w:after="240" w:line="240" w:lineRule="auto"/>
        <w:jc w:val="both"/>
        <w:rPr>
          <w:rFonts w:ascii="Times New Roman" w:hAnsi="Times New Roman" w:cs="Times New Roman"/>
          <w:sz w:val="24"/>
          <w:szCs w:val="24"/>
        </w:rPr>
      </w:pPr>
      <w:proofErr w:type="gramStart"/>
      <w:r w:rsidRPr="0057773C">
        <w:rPr>
          <w:rFonts w:ascii="Times New Roman" w:hAnsi="Times New Roman" w:cs="Times New Roman"/>
          <w:b/>
          <w:bCs/>
          <w:sz w:val="24"/>
          <w:szCs w:val="24"/>
        </w:rPr>
        <w:t>ВС</w:t>
      </w:r>
      <w:proofErr w:type="gramEnd"/>
      <w:r w:rsidRPr="0057773C">
        <w:rPr>
          <w:rFonts w:ascii="Times New Roman" w:hAnsi="Times New Roman" w:cs="Times New Roman"/>
          <w:b/>
          <w:bCs/>
          <w:sz w:val="24"/>
          <w:szCs w:val="24"/>
        </w:rPr>
        <w:t xml:space="preserve"> РФ: нельзя продлить срок трудового договора на следующий день после его истечения</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lastRenderedPageBreak/>
        <w:t xml:space="preserve">С работником </w:t>
      </w:r>
      <w:hyperlink r:id="rId188" w:history="1">
        <w:r w:rsidRPr="0057773C">
          <w:rPr>
            <w:rFonts w:ascii="Times New Roman" w:hAnsi="Times New Roman" w:cs="Times New Roman"/>
            <w:color w:val="0000FF"/>
            <w:sz w:val="24"/>
            <w:u w:val="single"/>
          </w:rPr>
          <w:t>заключили</w:t>
        </w:r>
      </w:hyperlink>
      <w:r w:rsidRPr="0057773C">
        <w:rPr>
          <w:rFonts w:ascii="Times New Roman" w:hAnsi="Times New Roman" w:cs="Times New Roman"/>
          <w:sz w:val="24"/>
          <w:szCs w:val="24"/>
        </w:rPr>
        <w:t xml:space="preserve"> срочный трудовой договор до 31 декабря 2018 года. Два раза его продлевали на год </w:t>
      </w:r>
      <w:proofErr w:type="spellStart"/>
      <w:r w:rsidRPr="0057773C">
        <w:rPr>
          <w:rFonts w:ascii="Times New Roman" w:hAnsi="Times New Roman" w:cs="Times New Roman"/>
          <w:sz w:val="24"/>
          <w:szCs w:val="24"/>
        </w:rPr>
        <w:t>допсоглашениями</w:t>
      </w:r>
      <w:proofErr w:type="spellEnd"/>
      <w:r w:rsidRPr="0057773C">
        <w:rPr>
          <w:rFonts w:ascii="Times New Roman" w:hAnsi="Times New Roman" w:cs="Times New Roman"/>
          <w:sz w:val="24"/>
          <w:szCs w:val="24"/>
        </w:rPr>
        <w:t xml:space="preserve"> от 1 января. Когда срок по последнему из них истек, сотрудника уволили.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Дело дошло до </w:t>
      </w:r>
      <w:proofErr w:type="gramStart"/>
      <w:r w:rsidRPr="0057773C">
        <w:rPr>
          <w:rFonts w:ascii="Times New Roman" w:hAnsi="Times New Roman" w:cs="Times New Roman"/>
          <w:sz w:val="24"/>
          <w:szCs w:val="24"/>
        </w:rPr>
        <w:t>ВС</w:t>
      </w:r>
      <w:proofErr w:type="gramEnd"/>
      <w:r w:rsidRPr="0057773C">
        <w:rPr>
          <w:rFonts w:ascii="Times New Roman" w:hAnsi="Times New Roman" w:cs="Times New Roman"/>
          <w:sz w:val="24"/>
          <w:szCs w:val="24"/>
        </w:rPr>
        <w:t xml:space="preserve"> РФ. Он </w:t>
      </w:r>
      <w:hyperlink r:id="rId189" w:history="1">
        <w:r w:rsidRPr="0057773C">
          <w:rPr>
            <w:rFonts w:ascii="Times New Roman" w:hAnsi="Times New Roman" w:cs="Times New Roman"/>
            <w:color w:val="0000FF"/>
            <w:sz w:val="24"/>
            <w:u w:val="single"/>
          </w:rPr>
          <w:t>не согласился</w:t>
        </w:r>
      </w:hyperlink>
      <w:r w:rsidRPr="0057773C">
        <w:rPr>
          <w:rFonts w:ascii="Times New Roman" w:hAnsi="Times New Roman" w:cs="Times New Roman"/>
          <w:sz w:val="24"/>
          <w:szCs w:val="24"/>
        </w:rPr>
        <w:t xml:space="preserve"> с судами, которые сочли действия организации законными. Стороны не требовали расторгнуть договор, когда он подходил к концу, и работник продолжал выполнять обязанности. </w:t>
      </w:r>
      <w:proofErr w:type="spellStart"/>
      <w:r w:rsidRPr="0057773C">
        <w:rPr>
          <w:rFonts w:ascii="Times New Roman" w:hAnsi="Times New Roman" w:cs="Times New Roman"/>
          <w:sz w:val="24"/>
          <w:szCs w:val="24"/>
        </w:rPr>
        <w:t>Допсоглашения</w:t>
      </w:r>
      <w:proofErr w:type="spellEnd"/>
      <w:r w:rsidRPr="0057773C">
        <w:rPr>
          <w:rFonts w:ascii="Times New Roman" w:hAnsi="Times New Roman" w:cs="Times New Roman"/>
          <w:sz w:val="24"/>
          <w:szCs w:val="24"/>
        </w:rPr>
        <w:t xml:space="preserve"> заключали уже после предполагаемой даты увольнения. При таких обстоятельствах трудовые отношения </w:t>
      </w:r>
      <w:hyperlink r:id="rId190" w:history="1">
        <w:r w:rsidRPr="0057773C">
          <w:rPr>
            <w:rFonts w:ascii="Times New Roman" w:hAnsi="Times New Roman" w:cs="Times New Roman"/>
            <w:color w:val="0000FF"/>
            <w:sz w:val="24"/>
            <w:u w:val="single"/>
          </w:rPr>
          <w:t>считают</w:t>
        </w:r>
      </w:hyperlink>
      <w:r w:rsidRPr="0057773C">
        <w:rPr>
          <w:rFonts w:ascii="Times New Roman" w:hAnsi="Times New Roman" w:cs="Times New Roman"/>
          <w:sz w:val="24"/>
          <w:szCs w:val="24"/>
        </w:rPr>
        <w:t xml:space="preserve"> бессрочными. Изменить срок трудового договора могли только через его расторжение и заключение нового.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Дело направили на новое рассмотрение в первую инстанцию.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191" w:history="1">
        <w:r w:rsidRPr="0057773C">
          <w:rPr>
            <w:rFonts w:ascii="Times New Roman" w:hAnsi="Times New Roman" w:cs="Times New Roman"/>
            <w:color w:val="548DD4" w:themeColor="text2" w:themeTint="99"/>
            <w:sz w:val="24"/>
            <w:u w:val="single"/>
          </w:rPr>
          <w:t>Определение</w:t>
        </w:r>
      </w:hyperlink>
      <w:r w:rsidRPr="0057773C">
        <w:rPr>
          <w:rFonts w:ascii="Times New Roman" w:hAnsi="Times New Roman" w:cs="Times New Roman"/>
          <w:color w:val="548DD4" w:themeColor="text2" w:themeTint="99"/>
          <w:sz w:val="24"/>
          <w:szCs w:val="24"/>
        </w:rPr>
        <w:t xml:space="preserve"> </w:t>
      </w:r>
      <w:proofErr w:type="gramStart"/>
      <w:r w:rsidRPr="0057773C">
        <w:rPr>
          <w:rFonts w:ascii="Times New Roman" w:hAnsi="Times New Roman" w:cs="Times New Roman"/>
          <w:color w:val="548DD4" w:themeColor="text2" w:themeTint="99"/>
          <w:sz w:val="24"/>
          <w:szCs w:val="24"/>
        </w:rPr>
        <w:t>ВС</w:t>
      </w:r>
      <w:proofErr w:type="gramEnd"/>
      <w:r w:rsidRPr="0057773C">
        <w:rPr>
          <w:rFonts w:ascii="Times New Roman" w:hAnsi="Times New Roman" w:cs="Times New Roman"/>
          <w:color w:val="548DD4" w:themeColor="text2" w:themeTint="99"/>
          <w:sz w:val="24"/>
          <w:szCs w:val="24"/>
        </w:rPr>
        <w:t xml:space="preserve"> РФ от 16.01.2023 N 5-КГ22-131-К2 </w:t>
      </w:r>
    </w:p>
    <w:p w:rsidR="00354EA3" w:rsidRDefault="005F03C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0" w:name="_Toc67910823"/>
      <w:bookmarkStart w:id="31" w:name="_Toc131433668"/>
      <w:r>
        <w:rPr>
          <w:rFonts w:ascii="Times New Roman" w:eastAsia="Times New Roman" w:hAnsi="Times New Roman" w:cs="Times New Roman"/>
          <w:color w:val="auto"/>
          <w:sz w:val="24"/>
          <w:szCs w:val="24"/>
          <w:lang w:eastAsia="ru-RU"/>
        </w:rPr>
        <w:t>Март</w:t>
      </w:r>
      <w:r w:rsidR="00354EA3" w:rsidRPr="00C15AB6">
        <w:rPr>
          <w:rFonts w:ascii="Times New Roman" w:eastAsia="Times New Roman" w:hAnsi="Times New Roman" w:cs="Times New Roman"/>
          <w:color w:val="auto"/>
          <w:sz w:val="24"/>
          <w:szCs w:val="24"/>
          <w:lang w:eastAsia="ru-RU"/>
        </w:rPr>
        <w:t xml:space="preserve"> 202</w:t>
      </w:r>
      <w:bookmarkEnd w:id="30"/>
      <w:r>
        <w:rPr>
          <w:rFonts w:ascii="Times New Roman" w:eastAsia="Times New Roman" w:hAnsi="Times New Roman" w:cs="Times New Roman"/>
          <w:color w:val="auto"/>
          <w:sz w:val="24"/>
          <w:szCs w:val="24"/>
          <w:lang w:eastAsia="ru-RU"/>
        </w:rPr>
        <w:t>3</w:t>
      </w:r>
      <w:bookmarkEnd w:id="31"/>
    </w:p>
    <w:p w:rsidR="008C5E21" w:rsidRPr="008C5E21" w:rsidRDefault="008C5E21" w:rsidP="008C5E21">
      <w:pPr>
        <w:spacing w:after="240" w:line="240" w:lineRule="auto"/>
        <w:jc w:val="both"/>
        <w:rPr>
          <w:rFonts w:ascii="Times New Roman" w:hAnsi="Times New Roman" w:cs="Times New Roman"/>
          <w:b/>
          <w:bCs/>
          <w:sz w:val="24"/>
          <w:szCs w:val="24"/>
        </w:rPr>
      </w:pPr>
      <w:r w:rsidRPr="008C5E21">
        <w:rPr>
          <w:rFonts w:ascii="Times New Roman" w:hAnsi="Times New Roman" w:cs="Times New Roman"/>
          <w:b/>
          <w:bCs/>
          <w:sz w:val="24"/>
          <w:szCs w:val="24"/>
        </w:rPr>
        <w:t xml:space="preserve">Гражданско-правовой договор не признали трудовым - </w:t>
      </w:r>
      <w:proofErr w:type="gramStart"/>
      <w:r w:rsidRPr="008C5E21">
        <w:rPr>
          <w:rFonts w:ascii="Times New Roman" w:hAnsi="Times New Roman" w:cs="Times New Roman"/>
          <w:b/>
          <w:bCs/>
          <w:sz w:val="24"/>
          <w:szCs w:val="24"/>
        </w:rPr>
        <w:t>ВС</w:t>
      </w:r>
      <w:proofErr w:type="gramEnd"/>
      <w:r w:rsidRPr="008C5E21">
        <w:rPr>
          <w:rFonts w:ascii="Times New Roman" w:hAnsi="Times New Roman" w:cs="Times New Roman"/>
          <w:b/>
          <w:bCs/>
          <w:sz w:val="24"/>
          <w:szCs w:val="24"/>
        </w:rPr>
        <w:t xml:space="preserve"> РФ потребовал пересмотра </w:t>
      </w:r>
    </w:p>
    <w:p w:rsidR="008C5E21" w:rsidRPr="008C5E21" w:rsidRDefault="008C5E21" w:rsidP="008C5E21">
      <w:pPr>
        <w:spacing w:line="240" w:lineRule="auto"/>
        <w:ind w:firstLine="708"/>
        <w:jc w:val="both"/>
        <w:rPr>
          <w:rFonts w:ascii="Times New Roman" w:hAnsi="Times New Roman" w:cs="Times New Roman"/>
          <w:bCs/>
          <w:sz w:val="24"/>
          <w:szCs w:val="24"/>
        </w:rPr>
      </w:pPr>
      <w:r w:rsidRPr="008C5E21">
        <w:rPr>
          <w:rFonts w:ascii="Times New Roman" w:hAnsi="Times New Roman" w:cs="Times New Roman"/>
          <w:bCs/>
          <w:sz w:val="24"/>
          <w:szCs w:val="24"/>
        </w:rPr>
        <w:t xml:space="preserve">Общество </w:t>
      </w:r>
      <w:hyperlink r:id="rId192" w:history="1">
        <w:r w:rsidRPr="008C5E21">
          <w:rPr>
            <w:rFonts w:ascii="Times New Roman" w:hAnsi="Times New Roman" w:cs="Times New Roman"/>
            <w:bCs/>
            <w:color w:val="0000FF"/>
            <w:sz w:val="24"/>
            <w:u w:val="single"/>
          </w:rPr>
          <w:t>разместило</w:t>
        </w:r>
      </w:hyperlink>
      <w:r w:rsidRPr="008C5E21">
        <w:rPr>
          <w:rFonts w:ascii="Times New Roman" w:hAnsi="Times New Roman" w:cs="Times New Roman"/>
          <w:bCs/>
          <w:sz w:val="24"/>
          <w:szCs w:val="24"/>
        </w:rPr>
        <w:t xml:space="preserve"> в интернете вакансию программиста на </w:t>
      </w:r>
      <w:proofErr w:type="spellStart"/>
      <w:r w:rsidRPr="008C5E21">
        <w:rPr>
          <w:rFonts w:ascii="Times New Roman" w:hAnsi="Times New Roman" w:cs="Times New Roman"/>
          <w:bCs/>
          <w:sz w:val="24"/>
          <w:szCs w:val="24"/>
        </w:rPr>
        <w:t>удаленке</w:t>
      </w:r>
      <w:proofErr w:type="spellEnd"/>
      <w:r w:rsidRPr="008C5E21">
        <w:rPr>
          <w:rFonts w:ascii="Times New Roman" w:hAnsi="Times New Roman" w:cs="Times New Roman"/>
          <w:bCs/>
          <w:sz w:val="24"/>
          <w:szCs w:val="24"/>
        </w:rPr>
        <w:t xml:space="preserve">. С кандидатом </w:t>
      </w:r>
      <w:hyperlink r:id="rId193" w:history="1">
        <w:r w:rsidRPr="008C5E21">
          <w:rPr>
            <w:rFonts w:ascii="Times New Roman" w:hAnsi="Times New Roman" w:cs="Times New Roman"/>
            <w:bCs/>
            <w:color w:val="0000FF"/>
            <w:sz w:val="24"/>
            <w:u w:val="single"/>
          </w:rPr>
          <w:t>заключили</w:t>
        </w:r>
      </w:hyperlink>
      <w:r w:rsidRPr="008C5E21">
        <w:rPr>
          <w:rFonts w:ascii="Times New Roman" w:hAnsi="Times New Roman" w:cs="Times New Roman"/>
          <w:bCs/>
          <w:sz w:val="24"/>
          <w:szCs w:val="24"/>
        </w:rPr>
        <w:t xml:space="preserve"> гражданско-правовой договор, выдали сим-карту и обеспечили доступ к системе компании. </w:t>
      </w:r>
    </w:p>
    <w:p w:rsidR="008C5E21" w:rsidRPr="008C5E21" w:rsidRDefault="008C5E21" w:rsidP="008C5E21">
      <w:pPr>
        <w:spacing w:line="240" w:lineRule="auto"/>
        <w:ind w:firstLine="708"/>
        <w:jc w:val="both"/>
        <w:rPr>
          <w:rFonts w:ascii="Times New Roman" w:hAnsi="Times New Roman" w:cs="Times New Roman"/>
          <w:bCs/>
          <w:sz w:val="24"/>
          <w:szCs w:val="24"/>
        </w:rPr>
      </w:pPr>
      <w:r w:rsidRPr="008C5E21">
        <w:rPr>
          <w:rFonts w:ascii="Times New Roman" w:hAnsi="Times New Roman" w:cs="Times New Roman"/>
          <w:bCs/>
          <w:sz w:val="24"/>
          <w:szCs w:val="24"/>
        </w:rPr>
        <w:t xml:space="preserve">Специалист потребовал признать договор трудовым. </w:t>
      </w:r>
      <w:hyperlink r:id="rId194" w:history="1">
        <w:r w:rsidRPr="008C5E21">
          <w:rPr>
            <w:rFonts w:ascii="Times New Roman" w:hAnsi="Times New Roman" w:cs="Times New Roman"/>
            <w:bCs/>
            <w:color w:val="0000FF"/>
            <w:sz w:val="24"/>
            <w:u w:val="single"/>
          </w:rPr>
          <w:t>Заявил</w:t>
        </w:r>
      </w:hyperlink>
      <w:r w:rsidRPr="008C5E21">
        <w:rPr>
          <w:rFonts w:ascii="Times New Roman" w:hAnsi="Times New Roman" w:cs="Times New Roman"/>
          <w:bCs/>
          <w:sz w:val="24"/>
          <w:szCs w:val="24"/>
        </w:rPr>
        <w:t xml:space="preserve">, что выполнял должностные обязанности, использовал сервисы и средства доступа организации, ежемесячно получал фиксированную оплату и надбавку, соблюдал локальные акты, проходил испытание. </w:t>
      </w:r>
    </w:p>
    <w:p w:rsidR="008C5E21" w:rsidRPr="008C5E21" w:rsidRDefault="008C5E21" w:rsidP="008C5E21">
      <w:pPr>
        <w:spacing w:line="240" w:lineRule="auto"/>
        <w:ind w:firstLine="708"/>
        <w:jc w:val="both"/>
        <w:rPr>
          <w:rFonts w:ascii="Times New Roman" w:hAnsi="Times New Roman" w:cs="Times New Roman"/>
          <w:bCs/>
          <w:sz w:val="24"/>
          <w:szCs w:val="24"/>
        </w:rPr>
      </w:pPr>
      <w:r w:rsidRPr="008C5E21">
        <w:rPr>
          <w:rFonts w:ascii="Times New Roman" w:hAnsi="Times New Roman" w:cs="Times New Roman"/>
          <w:bCs/>
          <w:sz w:val="24"/>
          <w:szCs w:val="24"/>
        </w:rPr>
        <w:t xml:space="preserve">Апелляция и кассация </w:t>
      </w:r>
      <w:hyperlink r:id="rId195" w:history="1">
        <w:r w:rsidRPr="008C5E21">
          <w:rPr>
            <w:rFonts w:ascii="Times New Roman" w:hAnsi="Times New Roman" w:cs="Times New Roman"/>
            <w:bCs/>
            <w:color w:val="0000FF"/>
            <w:sz w:val="24"/>
            <w:u w:val="single"/>
          </w:rPr>
          <w:t>не выявили</w:t>
        </w:r>
      </w:hyperlink>
      <w:r w:rsidRPr="008C5E21">
        <w:rPr>
          <w:rFonts w:ascii="Times New Roman" w:hAnsi="Times New Roman" w:cs="Times New Roman"/>
          <w:bCs/>
          <w:sz w:val="24"/>
          <w:szCs w:val="24"/>
        </w:rPr>
        <w:t xml:space="preserve"> признаки трудовых отношений, однако </w:t>
      </w:r>
      <w:proofErr w:type="gramStart"/>
      <w:r w:rsidRPr="008C5E21">
        <w:rPr>
          <w:rFonts w:ascii="Times New Roman" w:hAnsi="Times New Roman" w:cs="Times New Roman"/>
          <w:bCs/>
          <w:sz w:val="24"/>
          <w:szCs w:val="24"/>
        </w:rPr>
        <w:t>ВС</w:t>
      </w:r>
      <w:proofErr w:type="gramEnd"/>
      <w:r w:rsidRPr="008C5E21">
        <w:rPr>
          <w:rFonts w:ascii="Times New Roman" w:hAnsi="Times New Roman" w:cs="Times New Roman"/>
          <w:bCs/>
          <w:sz w:val="24"/>
          <w:szCs w:val="24"/>
        </w:rPr>
        <w:t xml:space="preserve"> РФ с ними не согласился. Он </w:t>
      </w:r>
      <w:hyperlink r:id="rId196" w:history="1">
        <w:r w:rsidRPr="008C5E21">
          <w:rPr>
            <w:rFonts w:ascii="Times New Roman" w:hAnsi="Times New Roman" w:cs="Times New Roman"/>
            <w:bCs/>
            <w:color w:val="0000FF"/>
            <w:sz w:val="24"/>
            <w:u w:val="single"/>
          </w:rPr>
          <w:t>подчеркнул</w:t>
        </w:r>
      </w:hyperlink>
      <w:r w:rsidRPr="008C5E21">
        <w:rPr>
          <w:rFonts w:ascii="Times New Roman" w:hAnsi="Times New Roman" w:cs="Times New Roman"/>
          <w:bCs/>
          <w:sz w:val="24"/>
          <w:szCs w:val="24"/>
        </w:rPr>
        <w:t xml:space="preserve">, что среди прочего следовало выяснить: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выполнял ли истец работу по заданиям, результат которой нужно сдать, или же трудовую функцию программиста;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сохранял ли он положение самостоятельного хозяйствующего субъекта;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был ли интегрирован в организационный процесс;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подчинялся ли ПВТР и иным актам компании;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имел ли доступ к </w:t>
      </w:r>
      <w:proofErr w:type="spellStart"/>
      <w:r w:rsidRPr="008C5E21">
        <w:rPr>
          <w:rFonts w:ascii="Times New Roman" w:hAnsi="Times New Roman" w:cs="Times New Roman"/>
          <w:bCs/>
          <w:sz w:val="24"/>
          <w:szCs w:val="24"/>
        </w:rPr>
        <w:t>информресурсам</w:t>
      </w:r>
      <w:proofErr w:type="spellEnd"/>
      <w:r w:rsidRPr="008C5E21">
        <w:rPr>
          <w:rFonts w:ascii="Times New Roman" w:hAnsi="Times New Roman" w:cs="Times New Roman"/>
          <w:bCs/>
          <w:sz w:val="24"/>
          <w:szCs w:val="24"/>
        </w:rPr>
        <w:t xml:space="preserve"> наряду с работниками общества; </w:t>
      </w:r>
    </w:p>
    <w:p w:rsidR="008C5E21" w:rsidRPr="008C5E21" w:rsidRDefault="008C5E21" w:rsidP="008C5E21">
      <w:pPr>
        <w:numPr>
          <w:ilvl w:val="0"/>
          <w:numId w:val="48"/>
        </w:numPr>
        <w:spacing w:line="240" w:lineRule="auto"/>
        <w:contextualSpacing/>
        <w:jc w:val="both"/>
        <w:rPr>
          <w:rFonts w:ascii="Times New Roman" w:hAnsi="Times New Roman" w:cs="Times New Roman"/>
          <w:bCs/>
          <w:sz w:val="24"/>
          <w:szCs w:val="24"/>
        </w:rPr>
      </w:pPr>
      <w:r w:rsidRPr="008C5E21">
        <w:rPr>
          <w:rFonts w:ascii="Times New Roman" w:hAnsi="Times New Roman" w:cs="Times New Roman"/>
          <w:bCs/>
          <w:sz w:val="24"/>
          <w:szCs w:val="24"/>
        </w:rPr>
        <w:t xml:space="preserve">как оплачивали его труд (в т.ч. периодичность и размер поступлений, механизм расчета). </w:t>
      </w:r>
    </w:p>
    <w:p w:rsidR="008C5E21" w:rsidRPr="008C5E21" w:rsidRDefault="008C5E21" w:rsidP="008C5E21">
      <w:pPr>
        <w:spacing w:line="240" w:lineRule="auto"/>
        <w:ind w:firstLine="708"/>
        <w:jc w:val="both"/>
        <w:rPr>
          <w:rFonts w:ascii="Times New Roman" w:hAnsi="Times New Roman" w:cs="Times New Roman"/>
          <w:bCs/>
          <w:sz w:val="24"/>
          <w:szCs w:val="24"/>
        </w:rPr>
      </w:pPr>
      <w:r w:rsidRPr="008C5E21">
        <w:rPr>
          <w:rFonts w:ascii="Times New Roman" w:hAnsi="Times New Roman" w:cs="Times New Roman"/>
          <w:bCs/>
          <w:sz w:val="24"/>
          <w:szCs w:val="24"/>
        </w:rPr>
        <w:t xml:space="preserve">Также </w:t>
      </w:r>
      <w:proofErr w:type="gramStart"/>
      <w:r w:rsidRPr="008C5E21">
        <w:rPr>
          <w:rFonts w:ascii="Times New Roman" w:hAnsi="Times New Roman" w:cs="Times New Roman"/>
          <w:bCs/>
          <w:sz w:val="24"/>
          <w:szCs w:val="24"/>
        </w:rPr>
        <w:t>ВС</w:t>
      </w:r>
      <w:proofErr w:type="gramEnd"/>
      <w:r w:rsidRPr="008C5E21">
        <w:rPr>
          <w:rFonts w:ascii="Times New Roman" w:hAnsi="Times New Roman" w:cs="Times New Roman"/>
          <w:bCs/>
          <w:sz w:val="24"/>
          <w:szCs w:val="24"/>
        </w:rPr>
        <w:t xml:space="preserve"> РФ </w:t>
      </w:r>
      <w:hyperlink r:id="rId197" w:history="1">
        <w:r w:rsidRPr="008C5E21">
          <w:rPr>
            <w:rFonts w:ascii="Times New Roman" w:hAnsi="Times New Roman" w:cs="Times New Roman"/>
            <w:bCs/>
            <w:color w:val="0000FF"/>
            <w:sz w:val="24"/>
            <w:u w:val="single"/>
          </w:rPr>
          <w:t>отметил</w:t>
        </w:r>
      </w:hyperlink>
      <w:r w:rsidRPr="008C5E21">
        <w:rPr>
          <w:rFonts w:ascii="Times New Roman" w:hAnsi="Times New Roman" w:cs="Times New Roman"/>
          <w:bCs/>
          <w:sz w:val="24"/>
          <w:szCs w:val="24"/>
        </w:rPr>
        <w:t xml:space="preserve">, что апелляция неверно распределила бремя доказывания, возложив его на истца. Дело направили на новое рассмотрение. </w:t>
      </w:r>
    </w:p>
    <w:p w:rsidR="008C5E21" w:rsidRPr="008C5E21" w:rsidRDefault="008C5E21" w:rsidP="008C5E21">
      <w:pPr>
        <w:spacing w:after="240" w:line="240" w:lineRule="auto"/>
        <w:ind w:firstLine="708"/>
        <w:jc w:val="both"/>
        <w:rPr>
          <w:rFonts w:ascii="Times New Roman" w:hAnsi="Times New Roman" w:cs="Times New Roman"/>
          <w:bCs/>
          <w:color w:val="548DD4" w:themeColor="text2" w:themeTint="99"/>
          <w:sz w:val="24"/>
          <w:szCs w:val="24"/>
        </w:rPr>
      </w:pPr>
      <w:r w:rsidRPr="008C5E21">
        <w:rPr>
          <w:rFonts w:ascii="Times New Roman" w:hAnsi="Times New Roman" w:cs="Times New Roman"/>
          <w:bCs/>
          <w:color w:val="548DD4" w:themeColor="text2" w:themeTint="99"/>
          <w:sz w:val="24"/>
          <w:szCs w:val="24"/>
        </w:rPr>
        <w:t xml:space="preserve">Документ: </w:t>
      </w:r>
      <w:hyperlink r:id="rId198" w:history="1">
        <w:r w:rsidRPr="008C5E21">
          <w:rPr>
            <w:rFonts w:ascii="Times New Roman" w:hAnsi="Times New Roman" w:cs="Times New Roman"/>
            <w:bCs/>
            <w:color w:val="548DD4" w:themeColor="text2" w:themeTint="99"/>
            <w:sz w:val="24"/>
            <w:u w:val="single"/>
          </w:rPr>
          <w:t>Определение</w:t>
        </w:r>
      </w:hyperlink>
      <w:r w:rsidRPr="008C5E21">
        <w:rPr>
          <w:rFonts w:ascii="Times New Roman" w:hAnsi="Times New Roman" w:cs="Times New Roman"/>
          <w:bCs/>
          <w:color w:val="548DD4" w:themeColor="text2" w:themeTint="99"/>
          <w:sz w:val="24"/>
          <w:szCs w:val="24"/>
        </w:rPr>
        <w:t xml:space="preserve"> </w:t>
      </w:r>
      <w:proofErr w:type="gramStart"/>
      <w:r w:rsidRPr="008C5E21">
        <w:rPr>
          <w:rFonts w:ascii="Times New Roman" w:hAnsi="Times New Roman" w:cs="Times New Roman"/>
          <w:bCs/>
          <w:color w:val="548DD4" w:themeColor="text2" w:themeTint="99"/>
          <w:sz w:val="24"/>
          <w:szCs w:val="24"/>
        </w:rPr>
        <w:t>ВС</w:t>
      </w:r>
      <w:proofErr w:type="gramEnd"/>
      <w:r w:rsidRPr="008C5E21">
        <w:rPr>
          <w:rFonts w:ascii="Times New Roman" w:hAnsi="Times New Roman" w:cs="Times New Roman"/>
          <w:bCs/>
          <w:color w:val="548DD4" w:themeColor="text2" w:themeTint="99"/>
          <w:sz w:val="24"/>
          <w:szCs w:val="24"/>
        </w:rPr>
        <w:t xml:space="preserve"> РФ от 23.01.2023 N 2-КГ22-10-К3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Суд не поддержал увольнение совместителя: основной сотрудник расторг договор, не приступив к работе</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Трудовые отношения с совместителем </w:t>
      </w:r>
      <w:hyperlink r:id="rId199" w:history="1">
        <w:r w:rsidRPr="008C5E21">
          <w:rPr>
            <w:rFonts w:ascii="Times New Roman" w:hAnsi="Times New Roman" w:cs="Times New Roman"/>
            <w:color w:val="0000FF"/>
            <w:sz w:val="24"/>
            <w:u w:val="single"/>
          </w:rPr>
          <w:t>прекратили</w:t>
        </w:r>
      </w:hyperlink>
      <w:r w:rsidRPr="008C5E21">
        <w:rPr>
          <w:rFonts w:ascii="Times New Roman" w:hAnsi="Times New Roman" w:cs="Times New Roman"/>
          <w:sz w:val="24"/>
          <w:szCs w:val="24"/>
        </w:rPr>
        <w:t xml:space="preserve">, так как решили взять основного сотрудника. Заранее заключили с ним договор, однако тот </w:t>
      </w:r>
      <w:hyperlink r:id="rId200" w:history="1">
        <w:r w:rsidRPr="008C5E21">
          <w:rPr>
            <w:rFonts w:ascii="Times New Roman" w:hAnsi="Times New Roman" w:cs="Times New Roman"/>
            <w:color w:val="0000FF"/>
            <w:sz w:val="24"/>
            <w:u w:val="single"/>
          </w:rPr>
          <w:t>передумал</w:t>
        </w:r>
      </w:hyperlink>
      <w:r w:rsidRPr="008C5E21">
        <w:rPr>
          <w:rFonts w:ascii="Times New Roman" w:hAnsi="Times New Roman" w:cs="Times New Roman"/>
          <w:sz w:val="24"/>
          <w:szCs w:val="24"/>
        </w:rPr>
        <w:t xml:space="preserve"> выходить на работу. Приказ о приеме </w:t>
      </w:r>
      <w:hyperlink r:id="rId201" w:history="1">
        <w:r w:rsidRPr="008C5E21">
          <w:rPr>
            <w:rFonts w:ascii="Times New Roman" w:hAnsi="Times New Roman" w:cs="Times New Roman"/>
            <w:color w:val="0000FF"/>
            <w:sz w:val="24"/>
            <w:u w:val="single"/>
          </w:rPr>
          <w:t>подписали</w:t>
        </w:r>
      </w:hyperlink>
      <w:r w:rsidRPr="008C5E21">
        <w:rPr>
          <w:rFonts w:ascii="Times New Roman" w:hAnsi="Times New Roman" w:cs="Times New Roman"/>
          <w:sz w:val="24"/>
          <w:szCs w:val="24"/>
        </w:rPr>
        <w:t xml:space="preserve"> в один день с приказом об увольнении.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Апелляция восстановила совместителя. Она </w:t>
      </w:r>
      <w:hyperlink r:id="rId202" w:history="1">
        <w:r w:rsidRPr="008C5E21">
          <w:rPr>
            <w:rFonts w:ascii="Times New Roman" w:hAnsi="Times New Roman" w:cs="Times New Roman"/>
            <w:color w:val="0000FF"/>
            <w:sz w:val="24"/>
            <w:u w:val="single"/>
          </w:rPr>
          <w:t>учла</w:t>
        </w:r>
      </w:hyperlink>
      <w:r w:rsidRPr="008C5E21">
        <w:rPr>
          <w:rFonts w:ascii="Times New Roman" w:hAnsi="Times New Roman" w:cs="Times New Roman"/>
          <w:sz w:val="24"/>
          <w:szCs w:val="24"/>
        </w:rPr>
        <w:t xml:space="preserve">, что основной сотрудник не приступил к выполнению обязанностей, работодатель не представил иные заверенные кадровые документы, не подтвердил факт приема. 2-й КСОЮ </w:t>
      </w:r>
      <w:hyperlink r:id="rId203" w:history="1">
        <w:r w:rsidRPr="008C5E21">
          <w:rPr>
            <w:rFonts w:ascii="Times New Roman" w:hAnsi="Times New Roman" w:cs="Times New Roman"/>
            <w:color w:val="0000FF"/>
            <w:sz w:val="24"/>
            <w:u w:val="single"/>
          </w:rPr>
          <w:t>поддержал подход</w:t>
        </w:r>
      </w:hyperlink>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В практике 3-го КСОЮ также встречался пример, когда суд </w:t>
      </w:r>
      <w:hyperlink r:id="rId204" w:history="1">
        <w:r w:rsidRPr="008C5E21">
          <w:rPr>
            <w:rFonts w:ascii="Times New Roman" w:hAnsi="Times New Roman" w:cs="Times New Roman"/>
            <w:color w:val="0000FF"/>
            <w:sz w:val="24"/>
            <w:u w:val="single"/>
          </w:rPr>
          <w:t>учел</w:t>
        </w:r>
      </w:hyperlink>
      <w:r w:rsidRPr="008C5E21">
        <w:rPr>
          <w:rFonts w:ascii="Times New Roman" w:hAnsi="Times New Roman" w:cs="Times New Roman"/>
          <w:sz w:val="24"/>
          <w:szCs w:val="24"/>
        </w:rPr>
        <w:t xml:space="preserve">, что основной сотрудник не начал работать.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05" w:history="1">
        <w:r w:rsidRPr="008C5E21">
          <w:rPr>
            <w:rFonts w:ascii="Times New Roman" w:hAnsi="Times New Roman" w:cs="Times New Roman"/>
            <w:color w:val="548DD4" w:themeColor="text2" w:themeTint="99"/>
            <w:sz w:val="24"/>
            <w:u w:val="single"/>
          </w:rPr>
          <w:t>Определение</w:t>
        </w:r>
      </w:hyperlink>
      <w:r w:rsidRPr="008C5E21">
        <w:rPr>
          <w:rFonts w:ascii="Times New Roman" w:hAnsi="Times New Roman" w:cs="Times New Roman"/>
          <w:color w:val="548DD4" w:themeColor="text2" w:themeTint="99"/>
          <w:sz w:val="24"/>
          <w:szCs w:val="24"/>
        </w:rPr>
        <w:t xml:space="preserve"> 2-го КСОЮ от 16.02.2023 по делу N 88-3616/2023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Разовую премию произвольно не выплатили нескольким сотрудникам - суд признал это незаконным</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Работникам </w:t>
      </w:r>
      <w:hyperlink r:id="rId206" w:history="1">
        <w:r w:rsidRPr="008C5E21">
          <w:rPr>
            <w:rFonts w:ascii="Times New Roman" w:hAnsi="Times New Roman" w:cs="Times New Roman"/>
            <w:color w:val="0000FF"/>
            <w:sz w:val="24"/>
            <w:u w:val="single"/>
          </w:rPr>
          <w:t>поручили</w:t>
        </w:r>
      </w:hyperlink>
      <w:r w:rsidRPr="008C5E21">
        <w:rPr>
          <w:rFonts w:ascii="Times New Roman" w:hAnsi="Times New Roman" w:cs="Times New Roman"/>
          <w:sz w:val="24"/>
          <w:szCs w:val="24"/>
        </w:rPr>
        <w:t xml:space="preserve"> подготовиться к отопительному сезону. По итогам </w:t>
      </w:r>
      <w:hyperlink r:id="rId207" w:history="1">
        <w:r w:rsidRPr="008C5E21">
          <w:rPr>
            <w:rFonts w:ascii="Times New Roman" w:hAnsi="Times New Roman" w:cs="Times New Roman"/>
            <w:color w:val="0000FF"/>
            <w:sz w:val="24"/>
            <w:u w:val="single"/>
          </w:rPr>
          <w:t>решили выдать</w:t>
        </w:r>
      </w:hyperlink>
      <w:r w:rsidRPr="008C5E21">
        <w:rPr>
          <w:rFonts w:ascii="Times New Roman" w:hAnsi="Times New Roman" w:cs="Times New Roman"/>
          <w:sz w:val="24"/>
          <w:szCs w:val="24"/>
        </w:rPr>
        <w:t xml:space="preserve"> премию. В приказ </w:t>
      </w:r>
      <w:hyperlink r:id="rId208" w:history="1">
        <w:r w:rsidRPr="008C5E21">
          <w:rPr>
            <w:rFonts w:ascii="Times New Roman" w:hAnsi="Times New Roman" w:cs="Times New Roman"/>
            <w:color w:val="0000FF"/>
            <w:sz w:val="24"/>
            <w:u w:val="single"/>
          </w:rPr>
          <w:t>не включили</w:t>
        </w:r>
      </w:hyperlink>
      <w:r w:rsidRPr="008C5E21">
        <w:rPr>
          <w:rFonts w:ascii="Times New Roman" w:hAnsi="Times New Roman" w:cs="Times New Roman"/>
          <w:sz w:val="24"/>
          <w:szCs w:val="24"/>
        </w:rPr>
        <w:t xml:space="preserve"> 2 специалистов </w:t>
      </w:r>
      <w:proofErr w:type="spellStart"/>
      <w:r w:rsidRPr="008C5E21">
        <w:rPr>
          <w:rFonts w:ascii="Times New Roman" w:hAnsi="Times New Roman" w:cs="Times New Roman"/>
          <w:sz w:val="24"/>
          <w:szCs w:val="24"/>
        </w:rPr>
        <w:t>юротдела</w:t>
      </w:r>
      <w:proofErr w:type="spellEnd"/>
      <w:r w:rsidRPr="008C5E21">
        <w:rPr>
          <w:rFonts w:ascii="Times New Roman" w:hAnsi="Times New Roman" w:cs="Times New Roman"/>
          <w:sz w:val="24"/>
          <w:szCs w:val="24"/>
        </w:rPr>
        <w:t xml:space="preserve">, потому что они не участвовали в подготовке. Те обратились в суд.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lastRenderedPageBreak/>
        <w:t xml:space="preserve">Три инстанции </w:t>
      </w:r>
      <w:hyperlink r:id="rId209" w:history="1">
        <w:r w:rsidRPr="008C5E21">
          <w:rPr>
            <w:rFonts w:ascii="Times New Roman" w:hAnsi="Times New Roman" w:cs="Times New Roman"/>
            <w:color w:val="0000FF"/>
            <w:sz w:val="24"/>
            <w:u w:val="single"/>
          </w:rPr>
          <w:t>обязали</w:t>
        </w:r>
      </w:hyperlink>
      <w:r w:rsidRPr="008C5E21">
        <w:rPr>
          <w:rFonts w:ascii="Times New Roman" w:hAnsi="Times New Roman" w:cs="Times New Roman"/>
          <w:sz w:val="24"/>
          <w:szCs w:val="24"/>
        </w:rPr>
        <w:t xml:space="preserve"> премию начислить. Организация среди прочего не доказала, что эти сотрудники работали меньше остальных или не выполняли поручения. Неясно, как оценивали их личный трудовой вклад, какие упущения учитывали. Нагрузку всего отдела </w:t>
      </w:r>
      <w:hyperlink r:id="rId210" w:history="1">
        <w:r w:rsidRPr="008C5E21">
          <w:rPr>
            <w:rFonts w:ascii="Times New Roman" w:hAnsi="Times New Roman" w:cs="Times New Roman"/>
            <w:color w:val="0000FF"/>
            <w:sz w:val="24"/>
            <w:u w:val="single"/>
          </w:rPr>
          <w:t>увеличили</w:t>
        </w:r>
      </w:hyperlink>
      <w:r w:rsidRPr="008C5E21">
        <w:rPr>
          <w:rFonts w:ascii="Times New Roman" w:hAnsi="Times New Roman" w:cs="Times New Roman"/>
          <w:sz w:val="24"/>
          <w:szCs w:val="24"/>
        </w:rPr>
        <w:t xml:space="preserve">, а обязанности внутри него распределяли устно.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Суды также </w:t>
      </w:r>
      <w:hyperlink r:id="rId211" w:history="1">
        <w:r w:rsidRPr="008C5E21">
          <w:rPr>
            <w:rFonts w:ascii="Times New Roman" w:hAnsi="Times New Roman" w:cs="Times New Roman"/>
            <w:color w:val="0000FF"/>
            <w:sz w:val="24"/>
            <w:u w:val="single"/>
          </w:rPr>
          <w:t>отметили</w:t>
        </w:r>
      </w:hyperlink>
      <w:r w:rsidRPr="008C5E21">
        <w:rPr>
          <w:rFonts w:ascii="Times New Roman" w:hAnsi="Times New Roman" w:cs="Times New Roman"/>
          <w:sz w:val="24"/>
          <w:szCs w:val="24"/>
        </w:rPr>
        <w:t xml:space="preserve">, что у работодателя была финансовая возможность премировать весь персонал.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12" w:history="1">
        <w:r w:rsidRPr="008C5E21">
          <w:rPr>
            <w:rFonts w:ascii="Times New Roman" w:hAnsi="Times New Roman" w:cs="Times New Roman"/>
            <w:color w:val="548DD4" w:themeColor="text2" w:themeTint="99"/>
            <w:sz w:val="24"/>
            <w:u w:val="single"/>
          </w:rPr>
          <w:t>Определение</w:t>
        </w:r>
      </w:hyperlink>
      <w:r w:rsidRPr="008C5E21">
        <w:rPr>
          <w:rFonts w:ascii="Times New Roman" w:hAnsi="Times New Roman" w:cs="Times New Roman"/>
          <w:color w:val="548DD4" w:themeColor="text2" w:themeTint="99"/>
          <w:sz w:val="24"/>
          <w:szCs w:val="24"/>
        </w:rPr>
        <w:t xml:space="preserve"> 7-го КСОЮ от 26.01.2023 по делу N 88-1324/2023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Суд согласился с наказанием сотрудника, который в рабочее время проходил вакцинацию</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Сотрудник пришел на работу не вовремя и не пояснил причину. Ему объявили замечание из-за того, что его не было больше 4 часов. Работник с наказанием не согласился и </w:t>
      </w:r>
      <w:hyperlink r:id="rId213" w:history="1">
        <w:r w:rsidRPr="008C5E21">
          <w:rPr>
            <w:rFonts w:ascii="Times New Roman" w:hAnsi="Times New Roman" w:cs="Times New Roman"/>
            <w:color w:val="0000FF"/>
            <w:sz w:val="24"/>
            <w:u w:val="single"/>
          </w:rPr>
          <w:t>обратился</w:t>
        </w:r>
      </w:hyperlink>
      <w:r w:rsidRPr="008C5E21">
        <w:rPr>
          <w:rFonts w:ascii="Times New Roman" w:hAnsi="Times New Roman" w:cs="Times New Roman"/>
          <w:sz w:val="24"/>
          <w:szCs w:val="24"/>
        </w:rPr>
        <w:t xml:space="preserve"> в суд. На заседании он заявил, что в этот день проходил ревакцинацию от COVID-19, и предъявил сертификат.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Три инстанции </w:t>
      </w:r>
      <w:hyperlink r:id="rId214" w:history="1">
        <w:r w:rsidRPr="008C5E21">
          <w:rPr>
            <w:rFonts w:ascii="Times New Roman" w:hAnsi="Times New Roman" w:cs="Times New Roman"/>
            <w:color w:val="0000FF"/>
            <w:sz w:val="24"/>
            <w:u w:val="single"/>
          </w:rPr>
          <w:t>не признали</w:t>
        </w:r>
      </w:hyperlink>
      <w:r w:rsidRPr="008C5E21">
        <w:rPr>
          <w:rFonts w:ascii="Times New Roman" w:hAnsi="Times New Roman" w:cs="Times New Roman"/>
          <w:sz w:val="24"/>
          <w:szCs w:val="24"/>
        </w:rPr>
        <w:t xml:space="preserve"> уважительной причину, по которой сотрудник отсутствовал. На вакцинацию он мог сходить в нерабочее время. </w:t>
      </w:r>
      <w:proofErr w:type="spellStart"/>
      <w:r w:rsidRPr="008C5E21">
        <w:rPr>
          <w:rFonts w:ascii="Times New Roman" w:hAnsi="Times New Roman" w:cs="Times New Roman"/>
          <w:sz w:val="24"/>
          <w:szCs w:val="24"/>
        </w:rPr>
        <w:t>Медорганизации</w:t>
      </w:r>
      <w:proofErr w:type="spellEnd"/>
      <w:r w:rsidRPr="008C5E21">
        <w:rPr>
          <w:rFonts w:ascii="Times New Roman" w:hAnsi="Times New Roman" w:cs="Times New Roman"/>
          <w:sz w:val="24"/>
          <w:szCs w:val="24"/>
        </w:rPr>
        <w:t xml:space="preserve"> проводят </w:t>
      </w:r>
      <w:proofErr w:type="gramStart"/>
      <w:r w:rsidRPr="008C5E21">
        <w:rPr>
          <w:rFonts w:ascii="Times New Roman" w:hAnsi="Times New Roman" w:cs="Times New Roman"/>
          <w:sz w:val="24"/>
          <w:szCs w:val="24"/>
        </w:rPr>
        <w:t>ее</w:t>
      </w:r>
      <w:proofErr w:type="gramEnd"/>
      <w:r w:rsidRPr="008C5E21">
        <w:rPr>
          <w:rFonts w:ascii="Times New Roman" w:hAnsi="Times New Roman" w:cs="Times New Roman"/>
          <w:sz w:val="24"/>
          <w:szCs w:val="24"/>
        </w:rPr>
        <w:t xml:space="preserve"> в том числе в выходные.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15" w:history="1">
        <w:r w:rsidRPr="008C5E21">
          <w:rPr>
            <w:rFonts w:ascii="Times New Roman" w:hAnsi="Times New Roman" w:cs="Times New Roman"/>
            <w:color w:val="548DD4" w:themeColor="text2" w:themeTint="99"/>
            <w:sz w:val="24"/>
            <w:u w:val="single"/>
          </w:rPr>
          <w:t>Определение</w:t>
        </w:r>
      </w:hyperlink>
      <w:r w:rsidRPr="008C5E21">
        <w:rPr>
          <w:rFonts w:ascii="Times New Roman" w:hAnsi="Times New Roman" w:cs="Times New Roman"/>
          <w:color w:val="548DD4" w:themeColor="text2" w:themeTint="99"/>
          <w:sz w:val="24"/>
          <w:szCs w:val="24"/>
        </w:rPr>
        <w:t xml:space="preserve"> 2-го КСОЮ от 21.02.2023 по делу N 88-5352/2023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При сокращении сотрудника с разъездной работой нужно предлагать вакансии по всей стране, решил суд</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Три инстанции </w:t>
      </w:r>
      <w:hyperlink r:id="rId216" w:history="1">
        <w:r w:rsidRPr="008C5E21">
          <w:rPr>
            <w:rFonts w:ascii="Times New Roman" w:hAnsi="Times New Roman" w:cs="Times New Roman"/>
            <w:color w:val="0000FF"/>
            <w:sz w:val="24"/>
            <w:u w:val="single"/>
          </w:rPr>
          <w:t>признали</w:t>
        </w:r>
      </w:hyperlink>
      <w:r w:rsidRPr="008C5E21">
        <w:rPr>
          <w:rFonts w:ascii="Times New Roman" w:hAnsi="Times New Roman" w:cs="Times New Roman"/>
          <w:sz w:val="24"/>
          <w:szCs w:val="24"/>
        </w:rPr>
        <w:t xml:space="preserve"> незаконным сокращение сотрудника с разъездным характером работы. Организация нарушила процедуру увольнения: </w:t>
      </w:r>
      <w:proofErr w:type="gramStart"/>
      <w:r w:rsidRPr="008C5E21">
        <w:rPr>
          <w:rFonts w:ascii="Times New Roman" w:hAnsi="Times New Roman" w:cs="Times New Roman"/>
          <w:sz w:val="24"/>
          <w:szCs w:val="24"/>
        </w:rPr>
        <w:t>она</w:t>
      </w:r>
      <w:proofErr w:type="gramEnd"/>
      <w:r w:rsidRPr="008C5E21">
        <w:rPr>
          <w:rFonts w:ascii="Times New Roman" w:hAnsi="Times New Roman" w:cs="Times New Roman"/>
          <w:sz w:val="24"/>
          <w:szCs w:val="24"/>
        </w:rPr>
        <w:t xml:space="preserve"> в том числе </w:t>
      </w:r>
      <w:hyperlink r:id="rId217" w:history="1">
        <w:r w:rsidRPr="008C5E21">
          <w:rPr>
            <w:rFonts w:ascii="Times New Roman" w:hAnsi="Times New Roman" w:cs="Times New Roman"/>
            <w:color w:val="0000FF"/>
            <w:sz w:val="24"/>
            <w:u w:val="single"/>
          </w:rPr>
          <w:t>не предложила</w:t>
        </w:r>
      </w:hyperlink>
      <w:r w:rsidRPr="008C5E21">
        <w:rPr>
          <w:rFonts w:ascii="Times New Roman" w:hAnsi="Times New Roman" w:cs="Times New Roman"/>
          <w:sz w:val="24"/>
          <w:szCs w:val="24"/>
        </w:rPr>
        <w:t xml:space="preserve"> подходящие вакансии во всех регионах страны.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Сотрудник </w:t>
      </w:r>
      <w:hyperlink r:id="rId218" w:history="1">
        <w:r w:rsidRPr="008C5E21">
          <w:rPr>
            <w:rFonts w:ascii="Times New Roman" w:hAnsi="Times New Roman" w:cs="Times New Roman"/>
            <w:color w:val="0000FF"/>
            <w:sz w:val="24"/>
            <w:u w:val="single"/>
          </w:rPr>
          <w:t>выполнял</w:t>
        </w:r>
      </w:hyperlink>
      <w:r w:rsidRPr="008C5E21">
        <w:rPr>
          <w:rFonts w:ascii="Times New Roman" w:hAnsi="Times New Roman" w:cs="Times New Roman"/>
          <w:sz w:val="24"/>
          <w:szCs w:val="24"/>
        </w:rPr>
        <w:t xml:space="preserve"> обязанности дистанционно из дома и периодически выезжал в другие города. Отдельное подразделение в его местности не создавали. В трудовом договоре место работы не определяли.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Отметим, место работы обязательно отражать в трудовом договоре. Чтобы составить его с условием о разъездном характере работы, можно использовать </w:t>
      </w:r>
      <w:hyperlink r:id="rId219" w:history="1">
        <w:r w:rsidRPr="008C5E21">
          <w:rPr>
            <w:rFonts w:ascii="Times New Roman" w:hAnsi="Times New Roman" w:cs="Times New Roman"/>
            <w:color w:val="0000FF"/>
            <w:sz w:val="24"/>
            <w:u w:val="single"/>
          </w:rPr>
          <w:t>готовое решение</w:t>
        </w:r>
      </w:hyperlink>
      <w:r w:rsidRPr="008C5E21">
        <w:rPr>
          <w:rFonts w:ascii="Times New Roman" w:hAnsi="Times New Roman" w:cs="Times New Roman"/>
          <w:sz w:val="24"/>
          <w:szCs w:val="24"/>
        </w:rPr>
        <w:t xml:space="preserve">.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20" w:history="1">
        <w:r w:rsidRPr="008C5E21">
          <w:rPr>
            <w:rFonts w:ascii="Times New Roman" w:hAnsi="Times New Roman" w:cs="Times New Roman"/>
            <w:color w:val="548DD4" w:themeColor="text2" w:themeTint="99"/>
            <w:sz w:val="24"/>
            <w:u w:val="single"/>
          </w:rPr>
          <w:t>Определение</w:t>
        </w:r>
      </w:hyperlink>
      <w:r w:rsidRPr="008C5E21">
        <w:rPr>
          <w:rFonts w:ascii="Times New Roman" w:hAnsi="Times New Roman" w:cs="Times New Roman"/>
          <w:color w:val="548DD4" w:themeColor="text2" w:themeTint="99"/>
          <w:sz w:val="24"/>
          <w:szCs w:val="24"/>
        </w:rPr>
        <w:t xml:space="preserve"> 2-го КСОЮ от 08.12.2022 по делу N 88-28314/2022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Работнику не выдали копии коллективных договоров - суды нарушений не увидели</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proofErr w:type="gramStart"/>
      <w:r w:rsidRPr="008C5E21">
        <w:rPr>
          <w:rFonts w:ascii="Times New Roman" w:hAnsi="Times New Roman" w:cs="Times New Roman"/>
          <w:sz w:val="24"/>
          <w:szCs w:val="24"/>
        </w:rPr>
        <w:t>Сотруднику не предоставили копии коллективных договоров в старой и действующей редакциях.</w:t>
      </w:r>
      <w:proofErr w:type="gramEnd"/>
      <w:r w:rsidRPr="008C5E21">
        <w:rPr>
          <w:rFonts w:ascii="Times New Roman" w:hAnsi="Times New Roman" w:cs="Times New Roman"/>
          <w:sz w:val="24"/>
          <w:szCs w:val="24"/>
        </w:rPr>
        <w:t xml:space="preserve"> Он </w:t>
      </w:r>
      <w:hyperlink r:id="rId221" w:history="1">
        <w:r w:rsidRPr="008C5E21">
          <w:rPr>
            <w:rFonts w:ascii="Times New Roman" w:hAnsi="Times New Roman" w:cs="Times New Roman"/>
            <w:color w:val="0000FF"/>
            <w:sz w:val="24"/>
            <w:u w:val="single"/>
          </w:rPr>
          <w:t>обратился</w:t>
        </w:r>
      </w:hyperlink>
      <w:r w:rsidRPr="008C5E21">
        <w:rPr>
          <w:rFonts w:ascii="Times New Roman" w:hAnsi="Times New Roman" w:cs="Times New Roman"/>
          <w:sz w:val="24"/>
          <w:szCs w:val="24"/>
        </w:rPr>
        <w:t xml:space="preserve"> в суд.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Три инстанции </w:t>
      </w:r>
      <w:hyperlink r:id="rId222" w:history="1">
        <w:r w:rsidRPr="008C5E21">
          <w:rPr>
            <w:rFonts w:ascii="Times New Roman" w:hAnsi="Times New Roman" w:cs="Times New Roman"/>
            <w:color w:val="0000FF"/>
            <w:sz w:val="24"/>
            <w:u w:val="single"/>
          </w:rPr>
          <w:t>сочли</w:t>
        </w:r>
      </w:hyperlink>
      <w:r w:rsidRPr="008C5E21">
        <w:rPr>
          <w:rFonts w:ascii="Times New Roman" w:hAnsi="Times New Roman" w:cs="Times New Roman"/>
          <w:sz w:val="24"/>
          <w:szCs w:val="24"/>
        </w:rPr>
        <w:t xml:space="preserve"> действия работодателя законными. Он не обязан выдавать копии локальных нормативных актов, в том числе коллективных договоров. Такие документы не связаны с работой сотрудника и не содержат сведений о его функциях. С ними достаточно ознакомить при трудоустройстве.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Подобная позиция встречалась в практике и ранее, например у </w:t>
      </w:r>
      <w:hyperlink r:id="rId223" w:history="1">
        <w:r w:rsidRPr="008C5E21">
          <w:rPr>
            <w:rFonts w:ascii="Times New Roman" w:hAnsi="Times New Roman" w:cs="Times New Roman"/>
            <w:color w:val="0000FF"/>
            <w:sz w:val="24"/>
            <w:u w:val="single"/>
          </w:rPr>
          <w:t>1-го КСОЮ</w:t>
        </w:r>
      </w:hyperlink>
      <w:r w:rsidRPr="008C5E21">
        <w:rPr>
          <w:rFonts w:ascii="Times New Roman" w:hAnsi="Times New Roman" w:cs="Times New Roman"/>
          <w:sz w:val="24"/>
          <w:szCs w:val="24"/>
        </w:rPr>
        <w:t xml:space="preserve">.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24" w:history="1">
        <w:r w:rsidRPr="008C5E21">
          <w:rPr>
            <w:rFonts w:ascii="Times New Roman" w:hAnsi="Times New Roman" w:cs="Times New Roman"/>
            <w:color w:val="548DD4" w:themeColor="text2" w:themeTint="99"/>
            <w:sz w:val="24"/>
            <w:u w:val="single"/>
          </w:rPr>
          <w:t>Определение</w:t>
        </w:r>
      </w:hyperlink>
      <w:r w:rsidRPr="008C5E21">
        <w:rPr>
          <w:rFonts w:ascii="Times New Roman" w:hAnsi="Times New Roman" w:cs="Times New Roman"/>
          <w:color w:val="548DD4" w:themeColor="text2" w:themeTint="99"/>
          <w:sz w:val="24"/>
          <w:szCs w:val="24"/>
        </w:rPr>
        <w:t xml:space="preserve"> 7-го КСОЮ от 02.03.2023 N 88-3895/2023 </w:t>
      </w:r>
    </w:p>
    <w:p w:rsidR="00354EA3" w:rsidRPr="00C15AB6" w:rsidRDefault="00354EA3" w:rsidP="00354EA3">
      <w:pPr>
        <w:pStyle w:val="1"/>
        <w:spacing w:before="0" w:after="240" w:line="240" w:lineRule="auto"/>
        <w:rPr>
          <w:rFonts w:ascii="Times New Roman" w:eastAsia="Times New Roman" w:hAnsi="Times New Roman" w:cs="Times New Roman"/>
          <w:color w:val="auto"/>
          <w:sz w:val="24"/>
          <w:szCs w:val="24"/>
          <w:u w:val="single"/>
        </w:rPr>
      </w:pPr>
      <w:bookmarkStart w:id="32" w:name="_Toc52349953"/>
      <w:bookmarkStart w:id="33" w:name="_Toc52789959"/>
      <w:bookmarkStart w:id="34" w:name="_Toc54793360"/>
      <w:bookmarkStart w:id="35" w:name="_Toc67910824"/>
      <w:bookmarkStart w:id="36" w:name="_Toc131433669"/>
      <w:r w:rsidRPr="00C15AB6">
        <w:rPr>
          <w:rFonts w:ascii="Times New Roman" w:eastAsia="Times New Roman" w:hAnsi="Times New Roman" w:cs="Times New Roman"/>
          <w:color w:val="auto"/>
          <w:sz w:val="24"/>
          <w:szCs w:val="24"/>
          <w:u w:val="single"/>
        </w:rPr>
        <w:t>Разъяснения, рекомендации, проекты органов государственной власти РФ</w:t>
      </w:r>
      <w:bookmarkEnd w:id="32"/>
      <w:bookmarkEnd w:id="33"/>
      <w:bookmarkEnd w:id="34"/>
      <w:bookmarkEnd w:id="35"/>
      <w:bookmarkEnd w:id="36"/>
    </w:p>
    <w:p w:rsidR="00354EA3" w:rsidRDefault="005F03C8"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37" w:name="_Toc67910825"/>
      <w:bookmarkStart w:id="38" w:name="_Toc131433670"/>
      <w:r>
        <w:rPr>
          <w:rFonts w:ascii="Times New Roman" w:eastAsia="Times New Roman" w:hAnsi="Times New Roman" w:cs="Times New Roman"/>
          <w:color w:val="auto"/>
          <w:sz w:val="24"/>
          <w:szCs w:val="24"/>
          <w:lang w:eastAsia="ru-RU"/>
        </w:rPr>
        <w:t>Январь</w:t>
      </w:r>
      <w:r w:rsidR="00354EA3" w:rsidRPr="00C15AB6">
        <w:rPr>
          <w:rFonts w:ascii="Times New Roman" w:eastAsia="Times New Roman" w:hAnsi="Times New Roman" w:cs="Times New Roman"/>
          <w:color w:val="auto"/>
          <w:sz w:val="24"/>
          <w:szCs w:val="24"/>
          <w:lang w:eastAsia="ru-RU"/>
        </w:rPr>
        <w:t xml:space="preserve"> 202</w:t>
      </w:r>
      <w:bookmarkEnd w:id="37"/>
      <w:r>
        <w:rPr>
          <w:rFonts w:ascii="Times New Roman" w:eastAsia="Times New Roman" w:hAnsi="Times New Roman" w:cs="Times New Roman"/>
          <w:color w:val="auto"/>
          <w:sz w:val="24"/>
          <w:szCs w:val="24"/>
          <w:lang w:eastAsia="ru-RU"/>
        </w:rPr>
        <w:t>3</w:t>
      </w:r>
      <w:bookmarkEnd w:id="38"/>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 xml:space="preserve">Разъяснили, что </w:t>
      </w:r>
      <w:proofErr w:type="gramStart"/>
      <w:r w:rsidRPr="003816E1">
        <w:rPr>
          <w:rFonts w:ascii="Times New Roman" w:eastAsia="Times New Roman" w:hAnsi="Times New Roman" w:cs="Times New Roman"/>
          <w:b/>
          <w:bCs/>
          <w:sz w:val="24"/>
          <w:szCs w:val="24"/>
          <w:lang w:eastAsia="ru-RU"/>
        </w:rPr>
        <w:t>обучение по охране</w:t>
      </w:r>
      <w:proofErr w:type="gramEnd"/>
      <w:r w:rsidRPr="003816E1">
        <w:rPr>
          <w:rFonts w:ascii="Times New Roman" w:eastAsia="Times New Roman" w:hAnsi="Times New Roman" w:cs="Times New Roman"/>
          <w:b/>
          <w:bCs/>
          <w:sz w:val="24"/>
          <w:szCs w:val="24"/>
          <w:lang w:eastAsia="ru-RU"/>
        </w:rPr>
        <w:t xml:space="preserve"> труда не относят к образовательной деятельности</w:t>
      </w: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Минтруд </w:t>
      </w:r>
      <w:hyperlink r:id="rId225" w:history="1">
        <w:r w:rsidRPr="003816E1">
          <w:rPr>
            <w:rFonts w:ascii="Times New Roman" w:eastAsia="Times New Roman" w:hAnsi="Times New Roman" w:cs="Times New Roman"/>
            <w:color w:val="0000FF"/>
            <w:sz w:val="24"/>
            <w:szCs w:val="24"/>
            <w:u w:val="single"/>
            <w:lang w:eastAsia="ru-RU"/>
          </w:rPr>
          <w:t>уточнил</w:t>
        </w:r>
      </w:hyperlink>
      <w:r w:rsidRPr="003816E1">
        <w:rPr>
          <w:rFonts w:ascii="Times New Roman" w:eastAsia="Times New Roman" w:hAnsi="Times New Roman" w:cs="Times New Roman"/>
          <w:sz w:val="24"/>
          <w:szCs w:val="24"/>
          <w:lang w:eastAsia="ru-RU"/>
        </w:rPr>
        <w:t xml:space="preserve">: </w:t>
      </w:r>
      <w:proofErr w:type="gramStart"/>
      <w:r w:rsidRPr="003816E1">
        <w:rPr>
          <w:rFonts w:ascii="Times New Roman" w:eastAsia="Times New Roman" w:hAnsi="Times New Roman" w:cs="Times New Roman"/>
          <w:sz w:val="24"/>
          <w:szCs w:val="24"/>
          <w:lang w:eastAsia="ru-RU"/>
        </w:rPr>
        <w:t>обучение по охране</w:t>
      </w:r>
      <w:proofErr w:type="gramEnd"/>
      <w:r w:rsidRPr="003816E1">
        <w:rPr>
          <w:rFonts w:ascii="Times New Roman" w:eastAsia="Times New Roman" w:hAnsi="Times New Roman" w:cs="Times New Roman"/>
          <w:sz w:val="24"/>
          <w:szCs w:val="24"/>
          <w:lang w:eastAsia="ru-RU"/>
        </w:rPr>
        <w:t xml:space="preserve"> труда - это профилактическое мероприятие, а не образовательная деятельность. Оно направлено на предотвращение травматизма и профзаболеваний, снижение их последствий. Такое обучение считают специализированным процессом получения знаний, умений и навыков.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lastRenderedPageBreak/>
        <w:t xml:space="preserve">Напомним, с 1 марта работодателей обяжут </w:t>
      </w:r>
      <w:hyperlink r:id="rId226" w:history="1">
        <w:r w:rsidRPr="003816E1">
          <w:rPr>
            <w:rFonts w:ascii="Times New Roman" w:eastAsia="Times New Roman" w:hAnsi="Times New Roman" w:cs="Times New Roman"/>
            <w:color w:val="0000FF"/>
            <w:sz w:val="24"/>
            <w:szCs w:val="24"/>
            <w:u w:val="single"/>
            <w:lang w:eastAsia="ru-RU"/>
          </w:rPr>
          <w:t>сообщать</w:t>
        </w:r>
      </w:hyperlink>
      <w:r w:rsidRPr="003816E1">
        <w:rPr>
          <w:rFonts w:ascii="Times New Roman" w:eastAsia="Times New Roman" w:hAnsi="Times New Roman" w:cs="Times New Roman"/>
          <w:sz w:val="24"/>
          <w:szCs w:val="24"/>
          <w:lang w:eastAsia="ru-RU"/>
        </w:rPr>
        <w:t xml:space="preserve"> о том, что </w:t>
      </w:r>
      <w:proofErr w:type="gramStart"/>
      <w:r w:rsidRPr="003816E1">
        <w:rPr>
          <w:rFonts w:ascii="Times New Roman" w:eastAsia="Times New Roman" w:hAnsi="Times New Roman" w:cs="Times New Roman"/>
          <w:sz w:val="24"/>
          <w:szCs w:val="24"/>
          <w:lang w:eastAsia="ru-RU"/>
        </w:rPr>
        <w:t>обучение по охране</w:t>
      </w:r>
      <w:proofErr w:type="gramEnd"/>
      <w:r w:rsidRPr="003816E1">
        <w:rPr>
          <w:rFonts w:ascii="Times New Roman" w:eastAsia="Times New Roman" w:hAnsi="Times New Roman" w:cs="Times New Roman"/>
          <w:sz w:val="24"/>
          <w:szCs w:val="24"/>
          <w:lang w:eastAsia="ru-RU"/>
        </w:rPr>
        <w:t xml:space="preserve"> труда они хотят проводить сами. Минтруд </w:t>
      </w:r>
      <w:hyperlink r:id="rId227" w:history="1">
        <w:r w:rsidRPr="003816E1">
          <w:rPr>
            <w:rFonts w:ascii="Times New Roman" w:eastAsia="Times New Roman" w:hAnsi="Times New Roman" w:cs="Times New Roman"/>
            <w:color w:val="0000FF"/>
            <w:sz w:val="24"/>
            <w:szCs w:val="24"/>
            <w:u w:val="single"/>
            <w:lang w:eastAsia="ru-RU"/>
          </w:rPr>
          <w:t>внесет</w:t>
        </w:r>
      </w:hyperlink>
      <w:r w:rsidRPr="003816E1">
        <w:rPr>
          <w:rFonts w:ascii="Times New Roman" w:eastAsia="Times New Roman" w:hAnsi="Times New Roman" w:cs="Times New Roman"/>
          <w:sz w:val="24"/>
          <w:szCs w:val="24"/>
          <w:lang w:eastAsia="ru-RU"/>
        </w:rPr>
        <w:t xml:space="preserve"> их в реестр.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228" w:history="1">
        <w:r w:rsidRPr="003816E1">
          <w:rPr>
            <w:rFonts w:ascii="Times New Roman" w:eastAsia="Times New Roman" w:hAnsi="Times New Roman" w:cs="Times New Roman"/>
            <w:color w:val="365F91" w:themeColor="accent1" w:themeShade="BF"/>
            <w:sz w:val="24"/>
            <w:szCs w:val="24"/>
            <w:u w:val="single"/>
            <w:lang w:eastAsia="ru-RU"/>
          </w:rPr>
          <w:t>Письмо</w:t>
        </w:r>
      </w:hyperlink>
      <w:r w:rsidRPr="003816E1">
        <w:rPr>
          <w:rFonts w:ascii="Times New Roman" w:eastAsia="Times New Roman" w:hAnsi="Times New Roman" w:cs="Times New Roman"/>
          <w:color w:val="365F91" w:themeColor="accent1" w:themeShade="BF"/>
          <w:sz w:val="24"/>
          <w:szCs w:val="24"/>
          <w:lang w:eastAsia="ru-RU"/>
        </w:rPr>
        <w:t xml:space="preserve"> Минтруда России от 27.12.2022 N 15-2/ООГ-3348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Минтруд: можно перестать вести электронный кадровый документооборот</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Работодатель вправе прекратить вести электронный кадровый документооборот в организации. Сотрудник, который решил перейти на него, отозвать согласие уже не может. Такую позицию </w:t>
      </w:r>
      <w:hyperlink r:id="rId229" w:history="1">
        <w:r w:rsidRPr="003816E1">
          <w:rPr>
            <w:rFonts w:ascii="Times New Roman" w:eastAsia="Times New Roman" w:hAnsi="Times New Roman" w:cs="Times New Roman"/>
            <w:color w:val="0000FF"/>
            <w:sz w:val="24"/>
            <w:szCs w:val="24"/>
            <w:u w:val="single"/>
            <w:lang w:eastAsia="ru-RU"/>
          </w:rPr>
          <w:t>высказало</w:t>
        </w:r>
      </w:hyperlink>
      <w:r w:rsidRPr="003816E1">
        <w:rPr>
          <w:rFonts w:ascii="Times New Roman" w:eastAsia="Times New Roman" w:hAnsi="Times New Roman" w:cs="Times New Roman"/>
          <w:sz w:val="24"/>
          <w:szCs w:val="24"/>
          <w:lang w:eastAsia="ru-RU"/>
        </w:rPr>
        <w:t xml:space="preserve"> ведомство. </w:t>
      </w:r>
    </w:p>
    <w:p w:rsidR="003816E1" w:rsidRPr="003816E1" w:rsidRDefault="003816E1" w:rsidP="003816E1">
      <w:pPr>
        <w:spacing w:after="240" w:line="240" w:lineRule="auto"/>
        <w:ind w:firstLine="708"/>
        <w:jc w:val="both"/>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 xml:space="preserve">Документ: </w:t>
      </w:r>
      <w:hyperlink r:id="rId230" w:history="1">
        <w:r w:rsidRPr="003816E1">
          <w:rPr>
            <w:rFonts w:ascii="Times New Roman" w:eastAsia="Times New Roman" w:hAnsi="Times New Roman" w:cs="Times New Roman"/>
            <w:color w:val="365F91" w:themeColor="accent1" w:themeShade="BF"/>
            <w:sz w:val="24"/>
            <w:szCs w:val="24"/>
            <w:u w:val="single"/>
            <w:lang w:eastAsia="ru-RU"/>
          </w:rPr>
          <w:t>Письмо</w:t>
        </w:r>
      </w:hyperlink>
      <w:r w:rsidRPr="003816E1">
        <w:rPr>
          <w:rFonts w:ascii="Times New Roman" w:eastAsia="Times New Roman" w:hAnsi="Times New Roman" w:cs="Times New Roman"/>
          <w:color w:val="365F91" w:themeColor="accent1" w:themeShade="BF"/>
          <w:sz w:val="24"/>
          <w:szCs w:val="24"/>
          <w:lang w:eastAsia="ru-RU"/>
        </w:rPr>
        <w:t xml:space="preserve"> Минтруда России от 24.11.2022 N 14-6/ООГ-7321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proofErr w:type="spellStart"/>
      <w:r w:rsidRPr="003816E1">
        <w:rPr>
          <w:rFonts w:ascii="Times New Roman" w:eastAsia="Times New Roman" w:hAnsi="Times New Roman" w:cs="Times New Roman"/>
          <w:b/>
          <w:bCs/>
          <w:sz w:val="24"/>
          <w:szCs w:val="24"/>
          <w:lang w:eastAsia="ru-RU"/>
        </w:rPr>
        <w:t>Минпросвещения</w:t>
      </w:r>
      <w:proofErr w:type="spellEnd"/>
      <w:r w:rsidRPr="003816E1">
        <w:rPr>
          <w:rFonts w:ascii="Times New Roman" w:eastAsia="Times New Roman" w:hAnsi="Times New Roman" w:cs="Times New Roman"/>
          <w:b/>
          <w:bCs/>
          <w:sz w:val="24"/>
          <w:szCs w:val="24"/>
          <w:lang w:eastAsia="ru-RU"/>
        </w:rPr>
        <w:t xml:space="preserve"> актуализированы методические рекомендации по созданию и функционированию детских технопарков "</w:t>
      </w:r>
      <w:proofErr w:type="spellStart"/>
      <w:r w:rsidRPr="003816E1">
        <w:rPr>
          <w:rFonts w:ascii="Times New Roman" w:eastAsia="Times New Roman" w:hAnsi="Times New Roman" w:cs="Times New Roman"/>
          <w:b/>
          <w:bCs/>
          <w:sz w:val="24"/>
          <w:szCs w:val="24"/>
          <w:lang w:eastAsia="ru-RU"/>
        </w:rPr>
        <w:t>Кванториум</w:t>
      </w:r>
      <w:proofErr w:type="spellEnd"/>
      <w:r w:rsidRPr="003816E1">
        <w:rPr>
          <w:rFonts w:ascii="Times New Roman" w:eastAsia="Times New Roman" w:hAnsi="Times New Roman" w:cs="Times New Roman"/>
          <w:b/>
          <w:bCs/>
          <w:sz w:val="24"/>
          <w:szCs w:val="24"/>
          <w:lang w:eastAsia="ru-RU"/>
        </w:rPr>
        <w:t>" на базе общеобразовательных организаций для использования в работе в 2023 и последующих годах</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1"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Минпросвещения</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01.12.2022 N ТВ-2662/02</w:t>
            </w:r>
            <w:r w:rsidRPr="003816E1">
              <w:rPr>
                <w:rFonts w:ascii="Times New Roman" w:eastAsia="Times New Roman" w:hAnsi="Times New Roman" w:cs="Times New Roman"/>
                <w:color w:val="365F91" w:themeColor="accent1" w:themeShade="BF"/>
                <w:sz w:val="24"/>
                <w:szCs w:val="24"/>
                <w:lang w:eastAsia="ru-RU"/>
              </w:rPr>
              <w:br/>
              <w:t xml:space="preserve">"О направлении методических рекомендаций" </w:t>
            </w:r>
          </w:p>
        </w:tc>
      </w:tr>
    </w:tbl>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Рекомендации предназначены для руководителей и специалистов органов исполнительной власти субъектов РФ, органов местного самоуправления, а также педагогических работников и управленческих кадров общеобразовательных организаций.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Создание Школьных </w:t>
      </w:r>
      <w:proofErr w:type="spellStart"/>
      <w:r w:rsidRPr="003816E1">
        <w:rPr>
          <w:rFonts w:ascii="Times New Roman" w:eastAsia="Times New Roman" w:hAnsi="Times New Roman" w:cs="Times New Roman"/>
          <w:sz w:val="24"/>
          <w:szCs w:val="24"/>
          <w:lang w:eastAsia="ru-RU"/>
        </w:rPr>
        <w:t>Кванториумов</w:t>
      </w:r>
      <w:proofErr w:type="spellEnd"/>
      <w:r w:rsidRPr="003816E1">
        <w:rPr>
          <w:rFonts w:ascii="Times New Roman" w:eastAsia="Times New Roman" w:hAnsi="Times New Roman" w:cs="Times New Roman"/>
          <w:sz w:val="24"/>
          <w:szCs w:val="24"/>
          <w:lang w:eastAsia="ru-RU"/>
        </w:rPr>
        <w:t xml:space="preserve"> способствует, в числе прочего, углубленному освоению и практической отработке учебного материала по предметным областям, расширению перечня реализуемых дополнительных общеобразовательных программ </w:t>
      </w:r>
      <w:proofErr w:type="spellStart"/>
      <w:r w:rsidRPr="003816E1">
        <w:rPr>
          <w:rFonts w:ascii="Times New Roman" w:eastAsia="Times New Roman" w:hAnsi="Times New Roman" w:cs="Times New Roman"/>
          <w:sz w:val="24"/>
          <w:szCs w:val="24"/>
          <w:lang w:eastAsia="ru-RU"/>
        </w:rPr>
        <w:t>естественно-научной</w:t>
      </w:r>
      <w:proofErr w:type="spellEnd"/>
      <w:r w:rsidRPr="003816E1">
        <w:rPr>
          <w:rFonts w:ascii="Times New Roman" w:eastAsia="Times New Roman" w:hAnsi="Times New Roman" w:cs="Times New Roman"/>
          <w:sz w:val="24"/>
          <w:szCs w:val="24"/>
          <w:lang w:eastAsia="ru-RU"/>
        </w:rPr>
        <w:t xml:space="preserve"> и технической направленностей, проведению </w:t>
      </w:r>
      <w:proofErr w:type="spellStart"/>
      <w:r w:rsidRPr="003816E1">
        <w:rPr>
          <w:rFonts w:ascii="Times New Roman" w:eastAsia="Times New Roman" w:hAnsi="Times New Roman" w:cs="Times New Roman"/>
          <w:sz w:val="24"/>
          <w:szCs w:val="24"/>
          <w:lang w:eastAsia="ru-RU"/>
        </w:rPr>
        <w:t>профориентационной</w:t>
      </w:r>
      <w:proofErr w:type="spellEnd"/>
      <w:r w:rsidRPr="003816E1">
        <w:rPr>
          <w:rFonts w:ascii="Times New Roman" w:eastAsia="Times New Roman" w:hAnsi="Times New Roman" w:cs="Times New Roman"/>
          <w:sz w:val="24"/>
          <w:szCs w:val="24"/>
          <w:lang w:eastAsia="ru-RU"/>
        </w:rPr>
        <w:t xml:space="preserve"> деятельности с </w:t>
      </w:r>
      <w:proofErr w:type="gramStart"/>
      <w:r w:rsidRPr="003816E1">
        <w:rPr>
          <w:rFonts w:ascii="Times New Roman" w:eastAsia="Times New Roman" w:hAnsi="Times New Roman" w:cs="Times New Roman"/>
          <w:sz w:val="24"/>
          <w:szCs w:val="24"/>
          <w:lang w:eastAsia="ru-RU"/>
        </w:rPr>
        <w:t>обучающимися</w:t>
      </w:r>
      <w:proofErr w:type="gramEnd"/>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 xml:space="preserve">Подготовлены методические рекомендации по повышению эффективности процесса раннего выявления </w:t>
      </w:r>
      <w:proofErr w:type="spellStart"/>
      <w:r w:rsidRPr="003816E1">
        <w:rPr>
          <w:rFonts w:ascii="Times New Roman" w:eastAsia="Times New Roman" w:hAnsi="Times New Roman" w:cs="Times New Roman"/>
          <w:b/>
          <w:bCs/>
          <w:sz w:val="24"/>
          <w:szCs w:val="24"/>
          <w:lang w:eastAsia="ru-RU"/>
        </w:rPr>
        <w:t>буллинга</w:t>
      </w:r>
      <w:proofErr w:type="spellEnd"/>
      <w:r w:rsidRPr="003816E1">
        <w:rPr>
          <w:rFonts w:ascii="Times New Roman" w:eastAsia="Times New Roman" w:hAnsi="Times New Roman" w:cs="Times New Roman"/>
          <w:b/>
          <w:bCs/>
          <w:sz w:val="24"/>
          <w:szCs w:val="24"/>
          <w:lang w:eastAsia="ru-RU"/>
        </w:rPr>
        <w:t xml:space="preserve"> в среде </w:t>
      </w:r>
      <w:proofErr w:type="gramStart"/>
      <w:r w:rsidRPr="003816E1">
        <w:rPr>
          <w:rFonts w:ascii="Times New Roman" w:eastAsia="Times New Roman" w:hAnsi="Times New Roman" w:cs="Times New Roman"/>
          <w:b/>
          <w:bCs/>
          <w:sz w:val="24"/>
          <w:szCs w:val="24"/>
          <w:lang w:eastAsia="ru-RU"/>
        </w:rPr>
        <w:t>обучающихся</w:t>
      </w:r>
      <w:proofErr w:type="gramEnd"/>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2"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Минобрнауки</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13.12.2022 N МН-6/1873</w:t>
            </w:r>
            <w:r w:rsidRPr="003816E1">
              <w:rPr>
                <w:rFonts w:ascii="Times New Roman" w:eastAsia="Times New Roman" w:hAnsi="Times New Roman" w:cs="Times New Roman"/>
                <w:color w:val="365F91" w:themeColor="accent1" w:themeShade="BF"/>
                <w:sz w:val="24"/>
                <w:szCs w:val="24"/>
                <w:lang w:eastAsia="ru-RU"/>
              </w:rPr>
              <w:br/>
              <w:t xml:space="preserve">"О направлении методических рекомендаций" </w:t>
            </w:r>
          </w:p>
        </w:tc>
      </w:tr>
    </w:tbl>
    <w:p w:rsidR="003816E1" w:rsidRPr="003816E1" w:rsidRDefault="003816E1" w:rsidP="003816E1">
      <w:pPr>
        <w:spacing w:after="240"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В пособии имеются необходимые материалы в виде диагностического комплекса, отдельных упражнений, технологии гармонизации взаимоотношений в группе, а также психологической картины </w:t>
      </w:r>
      <w:proofErr w:type="spellStart"/>
      <w:r w:rsidRPr="003816E1">
        <w:rPr>
          <w:rFonts w:ascii="Times New Roman" w:eastAsia="Times New Roman" w:hAnsi="Times New Roman" w:cs="Times New Roman"/>
          <w:sz w:val="24"/>
          <w:szCs w:val="24"/>
          <w:lang w:eastAsia="ru-RU"/>
        </w:rPr>
        <w:t>буллинга</w:t>
      </w:r>
      <w:proofErr w:type="spellEnd"/>
      <w:r w:rsidRPr="003816E1">
        <w:rPr>
          <w:rFonts w:ascii="Times New Roman" w:eastAsia="Times New Roman" w:hAnsi="Times New Roman" w:cs="Times New Roman"/>
          <w:sz w:val="24"/>
          <w:szCs w:val="24"/>
          <w:lang w:eastAsia="ru-RU"/>
        </w:rPr>
        <w:t xml:space="preserve"> и вопросов правового регулирования противодействия этому явлению.</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proofErr w:type="spellStart"/>
      <w:r w:rsidRPr="003816E1">
        <w:rPr>
          <w:rFonts w:ascii="Times New Roman" w:eastAsia="Times New Roman" w:hAnsi="Times New Roman" w:cs="Times New Roman"/>
          <w:b/>
          <w:bCs/>
          <w:sz w:val="24"/>
          <w:szCs w:val="24"/>
          <w:lang w:eastAsia="ru-RU"/>
        </w:rPr>
        <w:t>Рособрнадзор</w:t>
      </w:r>
      <w:proofErr w:type="spellEnd"/>
      <w:r w:rsidRPr="003816E1">
        <w:rPr>
          <w:rFonts w:ascii="Times New Roman" w:eastAsia="Times New Roman" w:hAnsi="Times New Roman" w:cs="Times New Roman"/>
          <w:b/>
          <w:bCs/>
          <w:sz w:val="24"/>
          <w:szCs w:val="24"/>
          <w:lang w:eastAsia="ru-RU"/>
        </w:rPr>
        <w:t xml:space="preserve"> напоминает, что временные лицензии на осуществление образовательной деятельности, выданные организациям, реализующим программы спортивной подготовки, действуют до 1 сентября 2023 года</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3"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Рособрнадзора</w:t>
            </w:r>
            <w:proofErr w:type="spellEnd"/>
            <w:r w:rsidRPr="003816E1">
              <w:rPr>
                <w:rFonts w:ascii="Times New Roman" w:eastAsia="Times New Roman" w:hAnsi="Times New Roman" w:cs="Times New Roman"/>
                <w:color w:val="365F91" w:themeColor="accent1" w:themeShade="BF"/>
                <w:sz w:val="24"/>
                <w:szCs w:val="24"/>
                <w:lang w:eastAsia="ru-RU"/>
              </w:rPr>
              <w:t xml:space="preserve"> от 28.12.2022 N 01-58-1002/08-17768</w:t>
            </w:r>
            <w:proofErr w:type="gramStart"/>
            <w:r w:rsidRPr="003816E1">
              <w:rPr>
                <w:rFonts w:ascii="Times New Roman" w:eastAsia="Times New Roman" w:hAnsi="Times New Roman" w:cs="Times New Roman"/>
                <w:color w:val="365F91" w:themeColor="accent1" w:themeShade="BF"/>
                <w:sz w:val="24"/>
                <w:szCs w:val="24"/>
                <w:lang w:eastAsia="ru-RU"/>
              </w:rPr>
              <w:br/>
              <w:t>&lt;О</w:t>
            </w:r>
            <w:proofErr w:type="gramEnd"/>
            <w:r w:rsidRPr="003816E1">
              <w:rPr>
                <w:rFonts w:ascii="Times New Roman" w:eastAsia="Times New Roman" w:hAnsi="Times New Roman" w:cs="Times New Roman"/>
                <w:color w:val="365F91" w:themeColor="accent1" w:themeShade="BF"/>
                <w:sz w:val="24"/>
                <w:szCs w:val="24"/>
                <w:lang w:eastAsia="ru-RU"/>
              </w:rPr>
              <w:t xml:space="preserve"> разъяснении положений приказа </w:t>
            </w:r>
            <w:proofErr w:type="spellStart"/>
            <w:r w:rsidRPr="003816E1">
              <w:rPr>
                <w:rFonts w:ascii="Times New Roman" w:eastAsia="Times New Roman" w:hAnsi="Times New Roman" w:cs="Times New Roman"/>
                <w:color w:val="365F91" w:themeColor="accent1" w:themeShade="BF"/>
                <w:sz w:val="24"/>
                <w:szCs w:val="24"/>
                <w:lang w:eastAsia="ru-RU"/>
              </w:rPr>
              <w:t>Рособрнадзора</w:t>
            </w:r>
            <w:proofErr w:type="spellEnd"/>
            <w:r w:rsidRPr="003816E1">
              <w:rPr>
                <w:rFonts w:ascii="Times New Roman" w:eastAsia="Times New Roman" w:hAnsi="Times New Roman" w:cs="Times New Roman"/>
                <w:color w:val="365F91" w:themeColor="accent1" w:themeShade="BF"/>
                <w:sz w:val="24"/>
                <w:szCs w:val="24"/>
                <w:lang w:eastAsia="ru-RU"/>
              </w:rPr>
              <w:t xml:space="preserve"> от 22.09.2022 N 1012&gt; </w:t>
            </w:r>
          </w:p>
        </w:tc>
      </w:tr>
    </w:tbl>
    <w:p w:rsidR="003816E1" w:rsidRPr="003816E1" w:rsidRDefault="003816E1" w:rsidP="003816E1">
      <w:pPr>
        <w:spacing w:after="240" w:line="240" w:lineRule="auto"/>
        <w:ind w:firstLine="708"/>
        <w:jc w:val="both"/>
        <w:rPr>
          <w:rFonts w:ascii="Times New Roman" w:eastAsia="Times New Roman" w:hAnsi="Times New Roman" w:cs="Times New Roman"/>
          <w:sz w:val="24"/>
          <w:szCs w:val="24"/>
          <w:lang w:eastAsia="ru-RU"/>
        </w:rPr>
      </w:pPr>
      <w:proofErr w:type="gramStart"/>
      <w:r w:rsidRPr="003816E1">
        <w:rPr>
          <w:rFonts w:ascii="Times New Roman" w:eastAsia="Times New Roman" w:hAnsi="Times New Roman" w:cs="Times New Roman"/>
          <w:sz w:val="24"/>
          <w:szCs w:val="24"/>
          <w:lang w:eastAsia="ru-RU"/>
        </w:rPr>
        <w:t xml:space="preserve">Также сообщается, что с 1 сентября 2023 года не будут применяться положения приказа </w:t>
      </w:r>
      <w:proofErr w:type="spellStart"/>
      <w:r w:rsidRPr="003816E1">
        <w:rPr>
          <w:rFonts w:ascii="Times New Roman" w:eastAsia="Times New Roman" w:hAnsi="Times New Roman" w:cs="Times New Roman"/>
          <w:sz w:val="24"/>
          <w:szCs w:val="24"/>
          <w:lang w:eastAsia="ru-RU"/>
        </w:rPr>
        <w:t>Рособрнадзора</w:t>
      </w:r>
      <w:proofErr w:type="spellEnd"/>
      <w:r w:rsidRPr="003816E1">
        <w:rPr>
          <w:rFonts w:ascii="Times New Roman" w:eastAsia="Times New Roman" w:hAnsi="Times New Roman" w:cs="Times New Roman"/>
          <w:sz w:val="24"/>
          <w:szCs w:val="24"/>
          <w:lang w:eastAsia="ru-RU"/>
        </w:rPr>
        <w:t xml:space="preserve"> от 22.09.2022 N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которыми устанавливаются исчерпывающий перечень документов, необходимых для получения временной лицензии, а также перечень оснований для отказа в</w:t>
      </w:r>
      <w:proofErr w:type="gramEnd"/>
      <w:r w:rsidRPr="003816E1">
        <w:rPr>
          <w:rFonts w:ascii="Times New Roman" w:eastAsia="Times New Roman" w:hAnsi="Times New Roman" w:cs="Times New Roman"/>
          <w:sz w:val="24"/>
          <w:szCs w:val="24"/>
          <w:lang w:eastAsia="ru-RU"/>
        </w:rPr>
        <w:t xml:space="preserve"> </w:t>
      </w:r>
      <w:proofErr w:type="gramStart"/>
      <w:r w:rsidRPr="003816E1">
        <w:rPr>
          <w:rFonts w:ascii="Times New Roman" w:eastAsia="Times New Roman" w:hAnsi="Times New Roman" w:cs="Times New Roman"/>
          <w:sz w:val="24"/>
          <w:szCs w:val="24"/>
          <w:lang w:eastAsia="ru-RU"/>
        </w:rPr>
        <w:t>предоставлении</w:t>
      </w:r>
      <w:proofErr w:type="gramEnd"/>
      <w:r w:rsidRPr="003816E1">
        <w:rPr>
          <w:rFonts w:ascii="Times New Roman" w:eastAsia="Times New Roman" w:hAnsi="Times New Roman" w:cs="Times New Roman"/>
          <w:sz w:val="24"/>
          <w:szCs w:val="24"/>
          <w:lang w:eastAsia="ru-RU"/>
        </w:rPr>
        <w:t xml:space="preserve"> временной лицензии.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lastRenderedPageBreak/>
        <w:t xml:space="preserve">Разъяснено, нужно ли вносить СНИЛС гражданина в федеральную информационную систему "Федеральный реестр сведений о </w:t>
      </w:r>
      <w:proofErr w:type="gramStart"/>
      <w:r w:rsidRPr="003816E1">
        <w:rPr>
          <w:rFonts w:ascii="Times New Roman" w:eastAsia="Times New Roman" w:hAnsi="Times New Roman" w:cs="Times New Roman"/>
          <w:b/>
          <w:bCs/>
          <w:sz w:val="24"/>
          <w:szCs w:val="24"/>
          <w:lang w:eastAsia="ru-RU"/>
        </w:rPr>
        <w:t>документах</w:t>
      </w:r>
      <w:proofErr w:type="gramEnd"/>
      <w:r w:rsidRPr="003816E1">
        <w:rPr>
          <w:rFonts w:ascii="Times New Roman" w:eastAsia="Times New Roman" w:hAnsi="Times New Roman" w:cs="Times New Roman"/>
          <w:b/>
          <w:bCs/>
          <w:sz w:val="24"/>
          <w:szCs w:val="24"/>
          <w:lang w:eastAsia="ru-RU"/>
        </w:rPr>
        <w:t xml:space="preserve"> об образовании и (или) о квалификации, документах об обучении"</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4"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Минобрнауки</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23.12.2022 N МН-7/6686</w:t>
            </w:r>
            <w:r w:rsidRPr="003816E1">
              <w:rPr>
                <w:rFonts w:ascii="Times New Roman" w:eastAsia="Times New Roman" w:hAnsi="Times New Roman" w:cs="Times New Roman"/>
                <w:color w:val="365F91" w:themeColor="accent1" w:themeShade="BF"/>
                <w:sz w:val="24"/>
                <w:szCs w:val="24"/>
                <w:lang w:eastAsia="ru-RU"/>
              </w:rPr>
              <w:br/>
              <w:t xml:space="preserve">"О направлении информации" </w:t>
            </w:r>
          </w:p>
        </w:tc>
      </w:tr>
    </w:tbl>
    <w:p w:rsidR="003816E1" w:rsidRPr="003816E1" w:rsidRDefault="003816E1" w:rsidP="003816E1">
      <w:pPr>
        <w:spacing w:before="240" w:after="240"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Отмечено, что в случае, если образовательная организация высшего образования обладает информацией о СНИЛС лица, получившего документ об образовании, такие сведения должны быть внесены в информационную систему в целях </w:t>
      </w:r>
      <w:proofErr w:type="gramStart"/>
      <w:r w:rsidRPr="003816E1">
        <w:rPr>
          <w:rFonts w:ascii="Times New Roman" w:eastAsia="Times New Roman" w:hAnsi="Times New Roman" w:cs="Times New Roman"/>
          <w:sz w:val="24"/>
          <w:szCs w:val="24"/>
          <w:lang w:eastAsia="ru-RU"/>
        </w:rPr>
        <w:t>приведения</w:t>
      </w:r>
      <w:proofErr w:type="gramEnd"/>
      <w:r w:rsidRPr="003816E1">
        <w:rPr>
          <w:rFonts w:ascii="Times New Roman" w:eastAsia="Times New Roman" w:hAnsi="Times New Roman" w:cs="Times New Roman"/>
          <w:sz w:val="24"/>
          <w:szCs w:val="24"/>
          <w:lang w:eastAsia="ru-RU"/>
        </w:rPr>
        <w:t xml:space="preserve"> к единообразию содержащихся в ней сведений.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Разъяснены отдельные вопросы продолжительности рабочего времени, времени отдыха и аттестации лиц, переведенных на должности тренера-преподавателя, старшего тренера-преподавателя</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5"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Минпросвещения</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24.01.2023 N АБ-162/08</w:t>
            </w:r>
            <w:r w:rsidRPr="003816E1">
              <w:rPr>
                <w:rFonts w:ascii="Times New Roman" w:eastAsia="Times New Roman" w:hAnsi="Times New Roman" w:cs="Times New Roman"/>
                <w:color w:val="365F91" w:themeColor="accent1" w:themeShade="BF"/>
                <w:sz w:val="24"/>
                <w:szCs w:val="24"/>
                <w:lang w:eastAsia="ru-RU"/>
              </w:rPr>
              <w:br/>
              <w:t xml:space="preserve">"О направлении информации" </w:t>
            </w:r>
          </w:p>
        </w:tc>
      </w:tr>
    </w:tbl>
    <w:p w:rsidR="003816E1" w:rsidRPr="003816E1" w:rsidRDefault="003816E1" w:rsidP="003816E1">
      <w:pPr>
        <w:spacing w:before="240"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Речь идет о лицах, переведенных с их письменного согласия на должности тренера-преподавателя, старшего тренера-преподавателя в соответствии с Федеральным законом от 30 апреля 2021 г. N 127-ФЗ. </w:t>
      </w:r>
    </w:p>
    <w:p w:rsidR="003816E1" w:rsidRPr="003816E1" w:rsidRDefault="003816E1" w:rsidP="003816E1">
      <w:pPr>
        <w:spacing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Даны ответы на следующие вопросы: </w:t>
      </w:r>
    </w:p>
    <w:p w:rsidR="003816E1" w:rsidRPr="003816E1" w:rsidRDefault="003816E1" w:rsidP="003816E1">
      <w:pPr>
        <w:numPr>
          <w:ilvl w:val="0"/>
          <w:numId w:val="41"/>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С какого времени лица, работающие в организациях, реализующих программы спортивной подготовки, в должности тренера, становятся педагогическими работниками? </w:t>
      </w:r>
    </w:p>
    <w:p w:rsidR="003816E1" w:rsidRPr="003816E1" w:rsidRDefault="003816E1" w:rsidP="003816E1">
      <w:pPr>
        <w:numPr>
          <w:ilvl w:val="0"/>
          <w:numId w:val="41"/>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Какими нормативными правовыми актами будут регулироваться вопросы, касающиеся продолжительности рабочего времени и времени отдыха тренеров, переведенных с их письменного согласия на должности тренера-преподавателя, старшего тренера-преподавателя? </w:t>
      </w:r>
    </w:p>
    <w:p w:rsidR="003816E1" w:rsidRPr="003816E1" w:rsidRDefault="003816E1" w:rsidP="003816E1">
      <w:pPr>
        <w:numPr>
          <w:ilvl w:val="0"/>
          <w:numId w:val="41"/>
        </w:numPr>
        <w:spacing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Как будет осуществляться аттестация тренеров, переведенных с их письменного согласия на должности тренера-преподавателя, старшего тренера-преподавателя? </w:t>
      </w:r>
    </w:p>
    <w:p w:rsidR="003816E1" w:rsidRPr="003816E1" w:rsidRDefault="003816E1" w:rsidP="003816E1">
      <w:pPr>
        <w:numPr>
          <w:ilvl w:val="0"/>
          <w:numId w:val="41"/>
        </w:numPr>
        <w:spacing w:after="240" w:line="240" w:lineRule="auto"/>
        <w:contextualSpacing/>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Будут ли учитываться квалификационные категории, установленные тренерам, при их переходе с письменного согласия на должности тренера-преподавателя, старшего тренера-преподавателя?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b/>
          <w:bCs/>
          <w:sz w:val="24"/>
          <w:szCs w:val="24"/>
          <w:lang w:eastAsia="ru-RU"/>
        </w:rPr>
        <w:t>Для руководителей образовательных организаций подготовлены памятки по вопросу обеспечения антитеррористической защищенности объектов (территорий) 1, 2, 3 и 4 категорий опасности</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6"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Минпросвещения</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08.11.2022 N АК-1765/14</w:t>
            </w:r>
            <w:r w:rsidRPr="003816E1">
              <w:rPr>
                <w:rFonts w:ascii="Times New Roman" w:eastAsia="Times New Roman" w:hAnsi="Times New Roman" w:cs="Times New Roman"/>
                <w:color w:val="365F91" w:themeColor="accent1" w:themeShade="BF"/>
                <w:sz w:val="24"/>
                <w:szCs w:val="24"/>
                <w:lang w:eastAsia="ru-RU"/>
              </w:rPr>
              <w:br/>
              <w:t xml:space="preserve">"О направлении памяток" </w:t>
            </w:r>
          </w:p>
        </w:tc>
      </w:tr>
    </w:tbl>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В памятках приведены тематические нормативные правовые акты и рекомендации, а также перечни мероприятий, необходимых для обеспечения антитеррористической защищенности образовательной организации. </w:t>
      </w:r>
    </w:p>
    <w:p w:rsidR="003816E1" w:rsidRPr="003816E1" w:rsidRDefault="003816E1" w:rsidP="003816E1">
      <w:pPr>
        <w:spacing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proofErr w:type="spellStart"/>
      <w:r w:rsidRPr="003816E1">
        <w:rPr>
          <w:rFonts w:ascii="Times New Roman" w:eastAsia="Times New Roman" w:hAnsi="Times New Roman" w:cs="Times New Roman"/>
          <w:b/>
          <w:bCs/>
          <w:sz w:val="24"/>
          <w:szCs w:val="24"/>
          <w:lang w:eastAsia="ru-RU"/>
        </w:rPr>
        <w:t>Минпросвещения</w:t>
      </w:r>
      <w:proofErr w:type="spellEnd"/>
      <w:r w:rsidRPr="003816E1">
        <w:rPr>
          <w:rFonts w:ascii="Times New Roman" w:eastAsia="Times New Roman" w:hAnsi="Times New Roman" w:cs="Times New Roman"/>
          <w:b/>
          <w:bCs/>
          <w:sz w:val="24"/>
          <w:szCs w:val="24"/>
          <w:lang w:eastAsia="ru-RU"/>
        </w:rPr>
        <w:t xml:space="preserve"> подготовлены методические рекомендации по внедрению системы персонифицированного учета и персонифицированного финансирования дополнительного образования детей</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7"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Минпросвещения</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29.12.2022 N АБ-3915/06</w:t>
            </w:r>
            <w:r w:rsidRPr="003816E1">
              <w:rPr>
                <w:rFonts w:ascii="Times New Roman" w:eastAsia="Times New Roman" w:hAnsi="Times New Roman" w:cs="Times New Roman"/>
                <w:color w:val="365F91" w:themeColor="accent1" w:themeShade="BF"/>
                <w:sz w:val="24"/>
                <w:szCs w:val="24"/>
                <w:lang w:eastAsia="ru-RU"/>
              </w:rPr>
              <w:br/>
              <w:t xml:space="preserve">"О направлении методических рекомендаций" </w:t>
            </w:r>
          </w:p>
        </w:tc>
      </w:tr>
    </w:tbl>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lastRenderedPageBreak/>
        <w:t xml:space="preserve">Под персонифицированным финансированием дополнительного образования детей (далее - ПФДО) понимается закрепление определенного объема денежных средств за потребителем и их последующая передача исполнителю образовательных услуг вне зависимости от его организационно-правовой формы, по выбору потребителя. Основным инструментом реализации системы ПФДО является сертификат дополнительного образования. </w:t>
      </w:r>
    </w:p>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В методических рекомендациях раскрываются основные понятия и важные аспекты внедрения ПФДО. </w:t>
      </w:r>
    </w:p>
    <w:p w:rsidR="003816E1" w:rsidRPr="003816E1" w:rsidRDefault="003816E1" w:rsidP="003816E1">
      <w:pPr>
        <w:spacing w:after="240"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Рекомендации адресованы специалистам органов местного самоуправления, осуществляющим управление в сфере образования, руководителям и педагогическим работникам образовательных организаций, реализующих дополнительные общеобразовательные программы.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proofErr w:type="spellStart"/>
      <w:r w:rsidRPr="003816E1">
        <w:rPr>
          <w:rFonts w:ascii="Times New Roman" w:eastAsia="Times New Roman" w:hAnsi="Times New Roman" w:cs="Times New Roman"/>
          <w:b/>
          <w:bCs/>
          <w:sz w:val="24"/>
          <w:szCs w:val="24"/>
          <w:lang w:eastAsia="ru-RU"/>
        </w:rPr>
        <w:t>Минпросвещения</w:t>
      </w:r>
      <w:proofErr w:type="spellEnd"/>
      <w:r w:rsidRPr="003816E1">
        <w:rPr>
          <w:rFonts w:ascii="Times New Roman" w:eastAsia="Times New Roman" w:hAnsi="Times New Roman" w:cs="Times New Roman"/>
          <w:b/>
          <w:bCs/>
          <w:sz w:val="24"/>
          <w:szCs w:val="24"/>
          <w:lang w:eastAsia="ru-RU"/>
        </w:rPr>
        <w:t xml:space="preserve"> разработаны методические рекомендации по системе оценки достижения </w:t>
      </w:r>
      <w:proofErr w:type="gramStart"/>
      <w:r w:rsidRPr="003816E1">
        <w:rPr>
          <w:rFonts w:ascii="Times New Roman" w:eastAsia="Times New Roman" w:hAnsi="Times New Roman" w:cs="Times New Roman"/>
          <w:b/>
          <w:bCs/>
          <w:sz w:val="24"/>
          <w:szCs w:val="24"/>
          <w:lang w:eastAsia="ru-RU"/>
        </w:rPr>
        <w:t>обучающимися</w:t>
      </w:r>
      <w:proofErr w:type="gramEnd"/>
      <w:r w:rsidRPr="003816E1">
        <w:rPr>
          <w:rFonts w:ascii="Times New Roman" w:eastAsia="Times New Roman" w:hAnsi="Times New Roman" w:cs="Times New Roman"/>
          <w:b/>
          <w:bCs/>
          <w:sz w:val="24"/>
          <w:szCs w:val="24"/>
          <w:lang w:eastAsia="ru-RU"/>
        </w:rPr>
        <w:t xml:space="preserve"> планируемых результатов освоения программ начального общего, основного общего и среднего общего образования</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8" w:history="1">
              <w:r w:rsidRPr="003816E1">
                <w:rPr>
                  <w:rFonts w:ascii="Times New Roman" w:eastAsia="Times New Roman" w:hAnsi="Times New Roman" w:cs="Times New Roman"/>
                  <w:color w:val="365F91" w:themeColor="accent1" w:themeShade="BF"/>
                  <w:sz w:val="24"/>
                  <w:szCs w:val="24"/>
                  <w:u w:val="single"/>
                  <w:lang w:eastAsia="ru-RU"/>
                </w:rPr>
                <w:t>Письмо&gt;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Минпросвещения</w:t>
            </w:r>
            <w:proofErr w:type="spellEnd"/>
            <w:r w:rsidRPr="003816E1">
              <w:rPr>
                <w:rFonts w:ascii="Times New Roman" w:eastAsia="Times New Roman" w:hAnsi="Times New Roman" w:cs="Times New Roman"/>
                <w:color w:val="365F91" w:themeColor="accent1" w:themeShade="BF"/>
                <w:sz w:val="24"/>
                <w:szCs w:val="24"/>
                <w:lang w:eastAsia="ru-RU"/>
              </w:rPr>
              <w:t xml:space="preserve"> России от 13.01.2023 N 03-49</w:t>
            </w:r>
            <w:r w:rsidRPr="003816E1">
              <w:rPr>
                <w:rFonts w:ascii="Times New Roman" w:eastAsia="Times New Roman" w:hAnsi="Times New Roman" w:cs="Times New Roman"/>
                <w:color w:val="365F91" w:themeColor="accent1" w:themeShade="BF"/>
                <w:sz w:val="24"/>
                <w:szCs w:val="24"/>
                <w:lang w:eastAsia="ru-RU"/>
              </w:rPr>
              <w:br/>
              <w:t xml:space="preserve">"О направлении методических рекомендаций" </w:t>
            </w:r>
          </w:p>
        </w:tc>
      </w:tr>
    </w:tbl>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Определяются, в числе прочего, особенности оценки личностных результатов, </w:t>
      </w:r>
      <w:proofErr w:type="spellStart"/>
      <w:r w:rsidRPr="003816E1">
        <w:rPr>
          <w:rFonts w:ascii="Times New Roman" w:eastAsia="Times New Roman" w:hAnsi="Times New Roman" w:cs="Times New Roman"/>
          <w:sz w:val="24"/>
          <w:szCs w:val="24"/>
          <w:lang w:eastAsia="ru-RU"/>
        </w:rPr>
        <w:t>метапредметных</w:t>
      </w:r>
      <w:proofErr w:type="spellEnd"/>
      <w:r w:rsidRPr="003816E1">
        <w:rPr>
          <w:rFonts w:ascii="Times New Roman" w:eastAsia="Times New Roman" w:hAnsi="Times New Roman" w:cs="Times New Roman"/>
          <w:sz w:val="24"/>
          <w:szCs w:val="24"/>
          <w:lang w:eastAsia="ru-RU"/>
        </w:rPr>
        <w:t xml:space="preserve"> и предметных результатов, функциональной грамотности. </w:t>
      </w:r>
    </w:p>
    <w:p w:rsidR="003816E1" w:rsidRPr="003816E1" w:rsidRDefault="003816E1" w:rsidP="003816E1">
      <w:pPr>
        <w:spacing w:line="240" w:lineRule="auto"/>
        <w:jc w:val="both"/>
        <w:rPr>
          <w:rFonts w:ascii="Times New Roman" w:eastAsia="Times New Roman" w:hAnsi="Times New Roman" w:cs="Times New Roman"/>
          <w:sz w:val="24"/>
          <w:szCs w:val="24"/>
          <w:lang w:eastAsia="ru-RU"/>
        </w:rPr>
      </w:pPr>
      <w:r w:rsidRPr="003816E1">
        <w:rPr>
          <w:rFonts w:ascii="Times New Roman" w:eastAsia="Times New Roman" w:hAnsi="Times New Roman" w:cs="Times New Roman"/>
          <w:sz w:val="24"/>
          <w:szCs w:val="24"/>
          <w:lang w:eastAsia="ru-RU"/>
        </w:rPr>
        <w:t xml:space="preserve">  </w:t>
      </w:r>
    </w:p>
    <w:p w:rsidR="003816E1" w:rsidRPr="003816E1" w:rsidRDefault="003816E1" w:rsidP="003816E1">
      <w:pPr>
        <w:spacing w:after="240" w:line="240" w:lineRule="auto"/>
        <w:jc w:val="both"/>
        <w:rPr>
          <w:rFonts w:ascii="Times New Roman" w:eastAsia="Times New Roman" w:hAnsi="Times New Roman" w:cs="Times New Roman"/>
          <w:sz w:val="24"/>
          <w:szCs w:val="24"/>
          <w:lang w:eastAsia="ru-RU"/>
        </w:rPr>
      </w:pPr>
      <w:proofErr w:type="spellStart"/>
      <w:r w:rsidRPr="003816E1">
        <w:rPr>
          <w:rFonts w:ascii="Times New Roman" w:eastAsia="Times New Roman" w:hAnsi="Times New Roman" w:cs="Times New Roman"/>
          <w:b/>
          <w:bCs/>
          <w:sz w:val="24"/>
          <w:szCs w:val="24"/>
          <w:lang w:eastAsia="ru-RU"/>
        </w:rPr>
        <w:t>Рособрнадзором</w:t>
      </w:r>
      <w:proofErr w:type="spellEnd"/>
      <w:r w:rsidRPr="003816E1">
        <w:rPr>
          <w:rFonts w:ascii="Times New Roman" w:eastAsia="Times New Roman" w:hAnsi="Times New Roman" w:cs="Times New Roman"/>
          <w:b/>
          <w:bCs/>
          <w:sz w:val="24"/>
          <w:szCs w:val="24"/>
          <w:lang w:eastAsia="ru-RU"/>
        </w:rPr>
        <w:t xml:space="preserve"> разъяснены особенности признания образования, ученых степеней и ученых званий, полученных на Украине</w:t>
      </w:r>
      <w:r w:rsidRPr="003816E1">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20"/>
        <w:gridCol w:w="9802"/>
      </w:tblGrid>
      <w:tr w:rsidR="003816E1" w:rsidRPr="003816E1" w:rsidTr="003816E1">
        <w:tc>
          <w:tcPr>
            <w:tcW w:w="120" w:type="dxa"/>
            <w:tcMar>
              <w:top w:w="0" w:type="dxa"/>
              <w:left w:w="0" w:type="dxa"/>
              <w:bottom w:w="0" w:type="dxa"/>
              <w:right w:w="100" w:type="dxa"/>
            </w:tcMar>
            <w:hideMark/>
          </w:tcPr>
          <w:p w:rsidR="003816E1" w:rsidRPr="003816E1" w:rsidRDefault="003816E1" w:rsidP="003816E1">
            <w:pPr>
              <w:spacing w:line="240" w:lineRule="auto"/>
              <w:jc w:val="left"/>
              <w:rPr>
                <w:rFonts w:ascii="Times New Roman" w:eastAsia="Times New Roman" w:hAnsi="Times New Roman" w:cs="Times New Roman"/>
                <w:color w:val="365F91" w:themeColor="accent1" w:themeShade="BF"/>
                <w:sz w:val="21"/>
                <w:szCs w:val="21"/>
                <w:lang w:eastAsia="ru-RU"/>
              </w:rPr>
            </w:pPr>
          </w:p>
        </w:tc>
        <w:tc>
          <w:tcPr>
            <w:tcW w:w="0" w:type="auto"/>
            <w:tcMar>
              <w:top w:w="0" w:type="dxa"/>
              <w:left w:w="0" w:type="dxa"/>
              <w:bottom w:w="0" w:type="dxa"/>
              <w:right w:w="0" w:type="dxa"/>
            </w:tcMar>
            <w:vAlign w:val="center"/>
            <w:hideMark/>
          </w:tcPr>
          <w:p w:rsidR="003816E1" w:rsidRPr="003816E1" w:rsidRDefault="003816E1" w:rsidP="003816E1">
            <w:pPr>
              <w:spacing w:after="240" w:line="240" w:lineRule="auto"/>
              <w:jc w:val="left"/>
              <w:rPr>
                <w:rFonts w:ascii="Times New Roman" w:eastAsia="Times New Roman" w:hAnsi="Times New Roman" w:cs="Times New Roman"/>
                <w:color w:val="365F91" w:themeColor="accent1" w:themeShade="BF"/>
                <w:sz w:val="24"/>
                <w:szCs w:val="24"/>
                <w:lang w:eastAsia="ru-RU"/>
              </w:rPr>
            </w:pPr>
            <w:r w:rsidRPr="003816E1">
              <w:rPr>
                <w:rFonts w:ascii="Times New Roman" w:eastAsia="Times New Roman" w:hAnsi="Times New Roman" w:cs="Times New Roman"/>
                <w:color w:val="365F91" w:themeColor="accent1" w:themeShade="BF"/>
                <w:sz w:val="24"/>
                <w:szCs w:val="24"/>
                <w:lang w:eastAsia="ru-RU"/>
              </w:rPr>
              <w:t>&lt;</w:t>
            </w:r>
            <w:hyperlink r:id="rId239" w:history="1">
              <w:r w:rsidRPr="003816E1">
                <w:rPr>
                  <w:rFonts w:ascii="Times New Roman" w:eastAsia="Times New Roman" w:hAnsi="Times New Roman" w:cs="Times New Roman"/>
                  <w:color w:val="365F91" w:themeColor="accent1" w:themeShade="BF"/>
                  <w:sz w:val="24"/>
                  <w:szCs w:val="24"/>
                  <w:u w:val="single"/>
                  <w:lang w:eastAsia="ru-RU"/>
                </w:rPr>
                <w:t>Информация&gt;</w:t>
              </w:r>
            </w:hyperlink>
            <w:r w:rsidRPr="003816E1">
              <w:rPr>
                <w:rFonts w:ascii="Times New Roman" w:eastAsia="Times New Roman" w:hAnsi="Times New Roman" w:cs="Times New Roman"/>
                <w:color w:val="365F91" w:themeColor="accent1" w:themeShade="BF"/>
                <w:sz w:val="24"/>
                <w:szCs w:val="24"/>
                <w:lang w:eastAsia="ru-RU"/>
              </w:rPr>
              <w:t xml:space="preserve"> </w:t>
            </w:r>
            <w:proofErr w:type="spellStart"/>
            <w:r w:rsidRPr="003816E1">
              <w:rPr>
                <w:rFonts w:ascii="Times New Roman" w:eastAsia="Times New Roman" w:hAnsi="Times New Roman" w:cs="Times New Roman"/>
                <w:color w:val="365F91" w:themeColor="accent1" w:themeShade="BF"/>
                <w:sz w:val="24"/>
                <w:szCs w:val="24"/>
                <w:lang w:eastAsia="ru-RU"/>
              </w:rPr>
              <w:t>Рособрнадзора</w:t>
            </w:r>
            <w:proofErr w:type="spellEnd"/>
            <w:proofErr w:type="gramStart"/>
            <w:r w:rsidRPr="003816E1">
              <w:rPr>
                <w:rFonts w:ascii="Times New Roman" w:eastAsia="Times New Roman" w:hAnsi="Times New Roman" w:cs="Times New Roman"/>
                <w:color w:val="365F91" w:themeColor="accent1" w:themeShade="BF"/>
                <w:sz w:val="24"/>
                <w:szCs w:val="24"/>
                <w:lang w:eastAsia="ru-RU"/>
              </w:rPr>
              <w:br/>
              <w:t>&lt;О</w:t>
            </w:r>
            <w:proofErr w:type="gramEnd"/>
            <w:r w:rsidRPr="003816E1">
              <w:rPr>
                <w:rFonts w:ascii="Times New Roman" w:eastAsia="Times New Roman" w:hAnsi="Times New Roman" w:cs="Times New Roman"/>
                <w:color w:val="365F91" w:themeColor="accent1" w:themeShade="BF"/>
                <w:sz w:val="24"/>
                <w:szCs w:val="24"/>
                <w:lang w:eastAsia="ru-RU"/>
              </w:rPr>
              <w:t xml:space="preserve"> разъяснении особенностей признания образования, полученного на Украине&gt; </w:t>
            </w:r>
          </w:p>
        </w:tc>
      </w:tr>
    </w:tbl>
    <w:p w:rsidR="003816E1" w:rsidRPr="003816E1" w:rsidRDefault="003816E1" w:rsidP="003816E1">
      <w:pPr>
        <w:spacing w:line="240" w:lineRule="auto"/>
        <w:ind w:firstLine="708"/>
        <w:jc w:val="both"/>
        <w:rPr>
          <w:rFonts w:ascii="Times New Roman" w:eastAsia="Times New Roman" w:hAnsi="Times New Roman" w:cs="Times New Roman"/>
          <w:sz w:val="24"/>
          <w:szCs w:val="24"/>
          <w:lang w:eastAsia="ru-RU"/>
        </w:rPr>
      </w:pPr>
      <w:proofErr w:type="gramStart"/>
      <w:r w:rsidRPr="003816E1">
        <w:rPr>
          <w:rFonts w:ascii="Times New Roman" w:eastAsia="Times New Roman" w:hAnsi="Times New Roman" w:cs="Times New Roman"/>
          <w:sz w:val="24"/>
          <w:szCs w:val="24"/>
          <w:lang w:eastAsia="ru-RU"/>
        </w:rPr>
        <w:t>Соглашение между Правительством РФ и Кабинетом Министров Украины о взаимном признании и эквивалентности документов об образовании и ученых званиях от 26 мая 2000 года утратило силу с 22 декабря 2022 года, однако статьей 17 соглашения предусмотрено, что в случае прекращения его действия соглашение будет применяться к предусмотренным им документам, выданным до прекращения действия соглашения, а также к обучающимся и соискателям</w:t>
      </w:r>
      <w:proofErr w:type="gramEnd"/>
      <w:r w:rsidRPr="003816E1">
        <w:rPr>
          <w:rFonts w:ascii="Times New Roman" w:eastAsia="Times New Roman" w:hAnsi="Times New Roman" w:cs="Times New Roman"/>
          <w:sz w:val="24"/>
          <w:szCs w:val="24"/>
          <w:lang w:eastAsia="ru-RU"/>
        </w:rPr>
        <w:t xml:space="preserve"> ученых званий, которые прибыли в РФ или на Украину до прекращения его действия. </w:t>
      </w:r>
    </w:p>
    <w:p w:rsidR="003816E1" w:rsidRPr="003816E1" w:rsidRDefault="003816E1" w:rsidP="003816E1">
      <w:pPr>
        <w:spacing w:after="240" w:line="240" w:lineRule="auto"/>
        <w:ind w:firstLine="708"/>
        <w:jc w:val="both"/>
        <w:rPr>
          <w:rFonts w:ascii="Times New Roman" w:hAnsi="Times New Roman" w:cs="Times New Roman"/>
          <w:b/>
          <w:color w:val="00000A"/>
          <w:sz w:val="24"/>
          <w:szCs w:val="24"/>
          <w:u w:val="single"/>
        </w:rPr>
      </w:pPr>
      <w:r w:rsidRPr="003816E1">
        <w:rPr>
          <w:rFonts w:ascii="Times New Roman" w:eastAsia="Times New Roman" w:hAnsi="Times New Roman" w:cs="Times New Roman"/>
          <w:sz w:val="24"/>
          <w:szCs w:val="24"/>
          <w:lang w:eastAsia="ru-RU"/>
        </w:rPr>
        <w:t xml:space="preserve">В связи с этим образование, полученное на территории Украины и подтверждаемое документом об образовании, подпадающим под действие указанного соглашения, может быть признано на территории РФ без прохождения процедуры признания и получения свидетельства о признании иностранного образования и (или) квалификации на территории РФ вне зависимости от даты обращения за таким признанием. </w:t>
      </w:r>
    </w:p>
    <w:p w:rsidR="00354EA3" w:rsidRDefault="005F03C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9" w:name="_Toc67910828"/>
      <w:bookmarkStart w:id="40" w:name="_Toc131433671"/>
      <w:r>
        <w:rPr>
          <w:rFonts w:ascii="Times New Roman" w:eastAsia="Times New Roman" w:hAnsi="Times New Roman" w:cs="Times New Roman"/>
          <w:color w:val="auto"/>
          <w:sz w:val="24"/>
          <w:szCs w:val="24"/>
          <w:lang w:eastAsia="ru-RU"/>
        </w:rPr>
        <w:t>Февраль</w:t>
      </w:r>
      <w:r w:rsidR="00354EA3" w:rsidRPr="00C15AB6">
        <w:rPr>
          <w:rFonts w:ascii="Times New Roman" w:eastAsia="Times New Roman" w:hAnsi="Times New Roman" w:cs="Times New Roman"/>
          <w:color w:val="auto"/>
          <w:sz w:val="24"/>
          <w:szCs w:val="24"/>
          <w:lang w:eastAsia="ru-RU"/>
        </w:rPr>
        <w:t xml:space="preserve"> 202</w:t>
      </w:r>
      <w:bookmarkEnd w:id="39"/>
      <w:r>
        <w:rPr>
          <w:rFonts w:ascii="Times New Roman" w:eastAsia="Times New Roman" w:hAnsi="Times New Roman" w:cs="Times New Roman"/>
          <w:color w:val="auto"/>
          <w:sz w:val="24"/>
          <w:szCs w:val="24"/>
          <w:lang w:eastAsia="ru-RU"/>
        </w:rPr>
        <w:t>3</w:t>
      </w:r>
      <w:bookmarkEnd w:id="40"/>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roofErr w:type="spellStart"/>
      <w:r w:rsidRPr="0057773C">
        <w:rPr>
          <w:rFonts w:ascii="Times New Roman" w:eastAsia="Times New Roman" w:hAnsi="Times New Roman" w:cs="Times New Roman"/>
          <w:b/>
          <w:bCs/>
          <w:sz w:val="24"/>
          <w:szCs w:val="24"/>
          <w:lang w:eastAsia="ru-RU"/>
        </w:rPr>
        <w:t>Минпросвещения</w:t>
      </w:r>
      <w:proofErr w:type="spellEnd"/>
      <w:r w:rsidRPr="0057773C">
        <w:rPr>
          <w:rFonts w:ascii="Times New Roman" w:eastAsia="Times New Roman" w:hAnsi="Times New Roman" w:cs="Times New Roman"/>
          <w:b/>
          <w:bCs/>
          <w:sz w:val="24"/>
          <w:szCs w:val="24"/>
          <w:lang w:eastAsia="ru-RU"/>
        </w:rPr>
        <w:t xml:space="preserve"> информирует образовательные организации, реализующие образовательные программы среднего профессионального образования, о введении в действие актов ФГБОУ ДПО "Институт развития профессионального образования", регламентирующих вопросы организации и проведения демонстрационного экзамена в период с 1 января 2023 г. по 1 марта 2023 г.</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r w:rsidRPr="0057773C">
              <w:rPr>
                <w:rFonts w:ascii="Times New Roman" w:eastAsia="Times New Roman" w:hAnsi="Times New Roman" w:cs="Times New Roman"/>
                <w:color w:val="365F91" w:themeColor="accent1" w:themeShade="BF"/>
                <w:sz w:val="24"/>
                <w:szCs w:val="24"/>
                <w:lang w:eastAsia="ru-RU"/>
              </w:rPr>
              <w:t>&lt;</w:t>
            </w:r>
            <w:hyperlink r:id="rId240" w:history="1">
              <w:r w:rsidRPr="0057773C">
                <w:rPr>
                  <w:rFonts w:ascii="Times New Roman" w:eastAsia="Times New Roman" w:hAnsi="Times New Roman" w:cs="Times New Roman"/>
                  <w:color w:val="365F91" w:themeColor="accent1" w:themeShade="BF"/>
                  <w:sz w:val="24"/>
                  <w:u w:val="single"/>
                  <w:lang w:eastAsia="ru-RU"/>
                </w:rPr>
                <w:t>Письмо&gt;</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10.01.2023 N 05-9</w:t>
            </w:r>
            <w:r w:rsidRPr="0057773C">
              <w:rPr>
                <w:rFonts w:ascii="Times New Roman" w:eastAsia="Times New Roman" w:hAnsi="Times New Roman" w:cs="Times New Roman"/>
                <w:color w:val="365F91" w:themeColor="accent1" w:themeShade="BF"/>
                <w:sz w:val="24"/>
                <w:szCs w:val="24"/>
                <w:lang w:eastAsia="ru-RU"/>
              </w:rPr>
              <w:br/>
              <w:t xml:space="preserve">"О направлении информации" </w:t>
            </w:r>
          </w:p>
        </w:tc>
      </w:tr>
    </w:tbl>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lastRenderedPageBreak/>
        <w:t xml:space="preserve">Приводятся ссылки на сайт ФГБОУ ДПО ИРПО, по которым размещены Временные методические указания по проведению демонстрационного экзамена и Временное положение об обследовании центров проведения демонстрационного экзамена.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roofErr w:type="spellStart"/>
      <w:r w:rsidRPr="0057773C">
        <w:rPr>
          <w:rFonts w:ascii="Times New Roman" w:eastAsia="Times New Roman" w:hAnsi="Times New Roman" w:cs="Times New Roman"/>
          <w:b/>
          <w:bCs/>
          <w:sz w:val="24"/>
          <w:szCs w:val="24"/>
          <w:lang w:eastAsia="ru-RU"/>
        </w:rPr>
        <w:t>Минпросвещения</w:t>
      </w:r>
      <w:proofErr w:type="spellEnd"/>
      <w:r w:rsidRPr="0057773C">
        <w:rPr>
          <w:rFonts w:ascii="Times New Roman" w:eastAsia="Times New Roman" w:hAnsi="Times New Roman" w:cs="Times New Roman"/>
          <w:b/>
          <w:bCs/>
          <w:sz w:val="24"/>
          <w:szCs w:val="24"/>
          <w:lang w:eastAsia="ru-RU"/>
        </w:rPr>
        <w:t xml:space="preserve"> информирует о введении федеральных основных общеобразовательных программ</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r w:rsidRPr="0057773C">
              <w:rPr>
                <w:rFonts w:ascii="Times New Roman" w:eastAsia="Times New Roman" w:hAnsi="Times New Roman" w:cs="Times New Roman"/>
                <w:color w:val="365F91" w:themeColor="accent1" w:themeShade="BF"/>
                <w:sz w:val="24"/>
                <w:szCs w:val="24"/>
                <w:lang w:eastAsia="ru-RU"/>
              </w:rPr>
              <w:t>&lt;</w:t>
            </w:r>
            <w:hyperlink r:id="rId241" w:history="1">
              <w:r w:rsidRPr="0057773C">
                <w:rPr>
                  <w:rFonts w:ascii="Times New Roman" w:eastAsia="Times New Roman" w:hAnsi="Times New Roman" w:cs="Times New Roman"/>
                  <w:color w:val="365F91" w:themeColor="accent1" w:themeShade="BF"/>
                  <w:sz w:val="24"/>
                  <w:u w:val="single"/>
                  <w:lang w:eastAsia="ru-RU"/>
                </w:rPr>
                <w:t>Письмо&gt;</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16.01.2023 N 03-68</w:t>
            </w:r>
            <w:r w:rsidRPr="0057773C">
              <w:rPr>
                <w:rFonts w:ascii="Times New Roman" w:eastAsia="Times New Roman" w:hAnsi="Times New Roman" w:cs="Times New Roman"/>
                <w:color w:val="365F91" w:themeColor="accent1" w:themeShade="BF"/>
                <w:sz w:val="24"/>
                <w:szCs w:val="24"/>
                <w:lang w:eastAsia="ru-RU"/>
              </w:rPr>
              <w:br/>
              <w:t xml:space="preserve">"О направлении информации" </w:t>
            </w:r>
          </w:p>
        </w:tc>
      </w:tr>
    </w:tbl>
    <w:p w:rsidR="0057773C" w:rsidRPr="0057773C" w:rsidRDefault="0057773C" w:rsidP="0057773C">
      <w:pPr>
        <w:spacing w:after="240" w:line="240" w:lineRule="auto"/>
        <w:ind w:firstLine="708"/>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 xml:space="preserve">Рекомендуется организовать на региональном и муниципальном </w:t>
      </w:r>
      <w:proofErr w:type="gramStart"/>
      <w:r w:rsidRPr="0057773C">
        <w:rPr>
          <w:rFonts w:ascii="Times New Roman" w:eastAsia="Times New Roman" w:hAnsi="Times New Roman" w:cs="Times New Roman"/>
          <w:sz w:val="24"/>
          <w:szCs w:val="24"/>
          <w:lang w:eastAsia="ru-RU"/>
        </w:rPr>
        <w:t>уровнях</w:t>
      </w:r>
      <w:proofErr w:type="gramEnd"/>
      <w:r w:rsidRPr="0057773C">
        <w:rPr>
          <w:rFonts w:ascii="Times New Roman" w:eastAsia="Times New Roman" w:hAnsi="Times New Roman" w:cs="Times New Roman"/>
          <w:sz w:val="24"/>
          <w:szCs w:val="24"/>
          <w:lang w:eastAsia="ru-RU"/>
        </w:rPr>
        <w:t xml:space="preserve"> информационно-разъяснительную работу о введении ФООП, аккумулировать поступающие вопросы и направить их на электронный адрес </w:t>
      </w:r>
      <w:proofErr w:type="spellStart"/>
      <w:r w:rsidRPr="0057773C">
        <w:rPr>
          <w:rFonts w:ascii="Times New Roman" w:eastAsia="Times New Roman" w:hAnsi="Times New Roman" w:cs="Times New Roman"/>
          <w:sz w:val="24"/>
          <w:szCs w:val="24"/>
          <w:lang w:eastAsia="ru-RU"/>
        </w:rPr>
        <w:t>newschool@instrao.ru</w:t>
      </w:r>
      <w:proofErr w:type="spellEnd"/>
      <w:r w:rsidRPr="0057773C">
        <w:rPr>
          <w:rFonts w:ascii="Times New Roman" w:eastAsia="Times New Roman" w:hAnsi="Times New Roman" w:cs="Times New Roman"/>
          <w:sz w:val="24"/>
          <w:szCs w:val="24"/>
          <w:lang w:eastAsia="ru-RU"/>
        </w:rPr>
        <w:t xml:space="preserve">. Сообщается, что методические рекомендации об использовании федеральных рабочих программ учебных предметов будут направлены дополнительно. </w:t>
      </w:r>
    </w:p>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b/>
          <w:bCs/>
          <w:sz w:val="24"/>
          <w:szCs w:val="24"/>
          <w:lang w:eastAsia="ru-RU"/>
        </w:rPr>
        <w:t>Даны разъяснения по вопросу введения должности советника директора по воспитанию и взаимодействию с детскими общественными объединениями в штатное расписание общеобразовательных организаций</w:t>
      </w:r>
      <w:r w:rsidRPr="0057773C">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eastAsia="Times New Roman" w:hAnsi="Times New Roman" w:cs="Times New Roman"/>
                <w:color w:val="365F91" w:themeColor="accent1" w:themeShade="BF"/>
                <w:sz w:val="24"/>
                <w:szCs w:val="24"/>
                <w:lang w:eastAsia="ru-RU"/>
              </w:rPr>
            </w:pPr>
            <w:r w:rsidRPr="0057773C">
              <w:rPr>
                <w:rFonts w:ascii="Times New Roman" w:eastAsia="Times New Roman" w:hAnsi="Times New Roman" w:cs="Times New Roman"/>
                <w:color w:val="365F91" w:themeColor="accent1" w:themeShade="BF"/>
                <w:sz w:val="24"/>
                <w:szCs w:val="24"/>
                <w:lang w:eastAsia="ru-RU"/>
              </w:rPr>
              <w:t>&lt;</w:t>
            </w:r>
            <w:hyperlink r:id="rId242" w:history="1">
              <w:r w:rsidRPr="0057773C">
                <w:rPr>
                  <w:rFonts w:ascii="Times New Roman" w:eastAsia="Times New Roman" w:hAnsi="Times New Roman" w:cs="Times New Roman"/>
                  <w:color w:val="365F91" w:themeColor="accent1" w:themeShade="BF"/>
                  <w:sz w:val="24"/>
                  <w:u w:val="single"/>
                  <w:lang w:eastAsia="ru-RU"/>
                </w:rPr>
                <w:t>Письмо&gt;</w:t>
              </w:r>
            </w:hyperlink>
            <w:r w:rsidRPr="0057773C">
              <w:rPr>
                <w:rFonts w:ascii="Times New Roman" w:eastAsia="Times New Roman" w:hAnsi="Times New Roman" w:cs="Times New Roman"/>
                <w:color w:val="365F91" w:themeColor="accent1" w:themeShade="BF"/>
                <w:sz w:val="24"/>
                <w:szCs w:val="24"/>
                <w:lang w:eastAsia="ru-RU"/>
              </w:rPr>
              <w:t xml:space="preserve"> </w:t>
            </w:r>
            <w:proofErr w:type="spellStart"/>
            <w:r w:rsidRPr="0057773C">
              <w:rPr>
                <w:rFonts w:ascii="Times New Roman" w:eastAsia="Times New Roman" w:hAnsi="Times New Roman" w:cs="Times New Roman"/>
                <w:color w:val="365F91" w:themeColor="accent1" w:themeShade="BF"/>
                <w:sz w:val="24"/>
                <w:szCs w:val="24"/>
                <w:lang w:eastAsia="ru-RU"/>
              </w:rPr>
              <w:t>Минпросвещения</w:t>
            </w:r>
            <w:proofErr w:type="spellEnd"/>
            <w:r w:rsidRPr="0057773C">
              <w:rPr>
                <w:rFonts w:ascii="Times New Roman" w:eastAsia="Times New Roman" w:hAnsi="Times New Roman" w:cs="Times New Roman"/>
                <w:color w:val="365F91" w:themeColor="accent1" w:themeShade="BF"/>
                <w:sz w:val="24"/>
                <w:szCs w:val="24"/>
                <w:lang w:eastAsia="ru-RU"/>
              </w:rPr>
              <w:t xml:space="preserve"> России от 31.01.2023 N АБ-355/06</w:t>
            </w:r>
            <w:r w:rsidRPr="0057773C">
              <w:rPr>
                <w:rFonts w:ascii="Times New Roman" w:eastAsia="Times New Roman" w:hAnsi="Times New Roman" w:cs="Times New Roman"/>
                <w:color w:val="365F91" w:themeColor="accent1" w:themeShade="BF"/>
                <w:sz w:val="24"/>
                <w:szCs w:val="24"/>
                <w:lang w:eastAsia="ru-RU"/>
              </w:rPr>
              <w:br/>
              <w:t xml:space="preserve">"О направлении разъяснений по вопросам введения должности советник директора по воспитанию" </w:t>
            </w:r>
          </w:p>
        </w:tc>
      </w:tr>
    </w:tbl>
    <w:p w:rsidR="0057773C" w:rsidRPr="0057773C" w:rsidRDefault="0057773C" w:rsidP="0057773C">
      <w:pPr>
        <w:spacing w:after="240" w:line="240" w:lineRule="auto"/>
        <w:jc w:val="both"/>
        <w:rPr>
          <w:rFonts w:ascii="Times New Roman" w:eastAsia="Times New Roman" w:hAnsi="Times New Roman" w:cs="Times New Roman"/>
          <w:sz w:val="24"/>
          <w:szCs w:val="24"/>
          <w:lang w:eastAsia="ru-RU"/>
        </w:rPr>
      </w:pPr>
      <w:r w:rsidRPr="0057773C">
        <w:rPr>
          <w:rFonts w:ascii="Times New Roman" w:eastAsia="Times New Roman" w:hAnsi="Times New Roman" w:cs="Times New Roman"/>
          <w:sz w:val="24"/>
          <w:szCs w:val="24"/>
          <w:lang w:eastAsia="ru-RU"/>
        </w:rPr>
        <w:t>Приводятся, в числе прочего, обоснование актуальности введения указанной должности, порядок ее введения в штатное расписание и заключения трудового договора с принимаемыми на данную должность работниками, а также трудовые права советника директора по воспитанию.</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 xml:space="preserve">На период до 2030 года определены приоритетные направления развития образования </w:t>
      </w:r>
      <w:proofErr w:type="gramStart"/>
      <w:r w:rsidRPr="0057773C">
        <w:rPr>
          <w:rFonts w:ascii="Times New Roman" w:hAnsi="Times New Roman" w:cs="Times New Roman"/>
          <w:b/>
          <w:bCs/>
          <w:color w:val="00000A"/>
          <w:sz w:val="24"/>
          <w:szCs w:val="24"/>
        </w:rPr>
        <w:t>обучающихся</w:t>
      </w:r>
      <w:proofErr w:type="gramEnd"/>
      <w:r w:rsidRPr="0057773C">
        <w:rPr>
          <w:rFonts w:ascii="Times New Roman" w:hAnsi="Times New Roman" w:cs="Times New Roman"/>
          <w:b/>
          <w:bCs/>
          <w:color w:val="00000A"/>
          <w:sz w:val="24"/>
          <w:szCs w:val="24"/>
        </w:rPr>
        <w:t xml:space="preserve"> с инвалидностью, с ограниченными возможностями здоровья</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hyperlink r:id="rId243" w:history="1">
              <w:r w:rsidRPr="0057773C">
                <w:rPr>
                  <w:rFonts w:ascii="Times New Roman" w:hAnsi="Times New Roman" w:cs="Times New Roman"/>
                  <w:color w:val="365F91" w:themeColor="accent1" w:themeShade="BF"/>
                  <w:sz w:val="24"/>
                  <w:u w:val="single"/>
                </w:rPr>
                <w:t>"Приоритетные</w:t>
              </w:r>
            </w:hyperlink>
            <w:r w:rsidRPr="0057773C">
              <w:rPr>
                <w:rFonts w:ascii="Times New Roman" w:hAnsi="Times New Roman" w:cs="Times New Roman"/>
                <w:color w:val="365F91" w:themeColor="accent1" w:themeShade="BF"/>
                <w:sz w:val="24"/>
                <w:szCs w:val="24"/>
              </w:rPr>
              <w:t xml:space="preserve"> направления развития образования </w:t>
            </w:r>
            <w:proofErr w:type="gramStart"/>
            <w:r w:rsidRPr="0057773C">
              <w:rPr>
                <w:rFonts w:ascii="Times New Roman" w:hAnsi="Times New Roman" w:cs="Times New Roman"/>
                <w:color w:val="365F91" w:themeColor="accent1" w:themeShade="BF"/>
                <w:sz w:val="24"/>
                <w:szCs w:val="24"/>
              </w:rPr>
              <w:t>обучающихся</w:t>
            </w:r>
            <w:proofErr w:type="gramEnd"/>
            <w:r w:rsidRPr="0057773C">
              <w:rPr>
                <w:rFonts w:ascii="Times New Roman" w:hAnsi="Times New Roman" w:cs="Times New Roman"/>
                <w:color w:val="365F91" w:themeColor="accent1" w:themeShade="BF"/>
                <w:sz w:val="24"/>
                <w:szCs w:val="24"/>
              </w:rPr>
              <w:t xml:space="preserve"> с инвалидностью, с ограниченными возможностями здоровья до 2030 года"</w:t>
            </w:r>
            <w:r w:rsidRPr="0057773C">
              <w:rPr>
                <w:rFonts w:ascii="Times New Roman" w:hAnsi="Times New Roman" w:cs="Times New Roman"/>
                <w:color w:val="365F91" w:themeColor="accent1" w:themeShade="BF"/>
                <w:sz w:val="24"/>
                <w:szCs w:val="24"/>
              </w:rPr>
              <w:br/>
              <w:t xml:space="preserve">(утв. </w:t>
            </w:r>
            <w:proofErr w:type="spellStart"/>
            <w:r w:rsidRPr="0057773C">
              <w:rPr>
                <w:rFonts w:ascii="Times New Roman" w:hAnsi="Times New Roman" w:cs="Times New Roman"/>
                <w:color w:val="365F91" w:themeColor="accent1" w:themeShade="BF"/>
                <w:sz w:val="24"/>
                <w:szCs w:val="24"/>
              </w:rPr>
              <w:t>Минпросвещения</w:t>
            </w:r>
            <w:proofErr w:type="spellEnd"/>
            <w:r w:rsidRPr="0057773C">
              <w:rPr>
                <w:rFonts w:ascii="Times New Roman" w:hAnsi="Times New Roman" w:cs="Times New Roman"/>
                <w:color w:val="365F91" w:themeColor="accent1" w:themeShade="BF"/>
                <w:sz w:val="24"/>
                <w:szCs w:val="24"/>
              </w:rPr>
              <w:t xml:space="preserve"> России 30.12.2022) </w:t>
            </w:r>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К </w:t>
      </w:r>
      <w:proofErr w:type="gramStart"/>
      <w:r w:rsidRPr="0057773C">
        <w:rPr>
          <w:rFonts w:ascii="Times New Roman" w:hAnsi="Times New Roman" w:cs="Times New Roman"/>
          <w:color w:val="00000A"/>
          <w:sz w:val="24"/>
          <w:szCs w:val="24"/>
        </w:rPr>
        <w:t>обучающимся</w:t>
      </w:r>
      <w:proofErr w:type="gramEnd"/>
      <w:r w:rsidRPr="0057773C">
        <w:rPr>
          <w:rFonts w:ascii="Times New Roman" w:hAnsi="Times New Roman" w:cs="Times New Roman"/>
          <w:color w:val="00000A"/>
          <w:sz w:val="24"/>
          <w:szCs w:val="24"/>
        </w:rPr>
        <w:t xml:space="preserve"> целевой группы в рамках реализации указанных Приоритетных направлений относятся обучающиеся с нарушениями слуха, зрения, речи, опорно-двигательного аппарата, интеллектуальными нарушениями, задержкой психического развития и другими нарушениями психофизического развития, определяющими их особые образовательные потребности и необходимость создания специальных условий для получения качественного доступного образования (от дошкольного до профессионального).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Документом определены основные направления развития системы образования обучающихся с инвалидностью и с ОВЗ для организаций, осуществляющих образовательную деятельность, педагогических работников, самих обучающихся и их родителей (законных представителей).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Также закреплены правовые, организационно-управленческие, кадровые, научно-методические, финансово-</w:t>
      </w:r>
      <w:proofErr w:type="gramStart"/>
      <w:r w:rsidRPr="0057773C">
        <w:rPr>
          <w:rFonts w:ascii="Times New Roman" w:hAnsi="Times New Roman" w:cs="Times New Roman"/>
          <w:color w:val="00000A"/>
          <w:sz w:val="24"/>
          <w:szCs w:val="24"/>
        </w:rPr>
        <w:t>экономические и информационные механизмы</w:t>
      </w:r>
      <w:proofErr w:type="gramEnd"/>
      <w:r w:rsidRPr="0057773C">
        <w:rPr>
          <w:rFonts w:ascii="Times New Roman" w:hAnsi="Times New Roman" w:cs="Times New Roman"/>
          <w:color w:val="00000A"/>
          <w:sz w:val="24"/>
          <w:szCs w:val="24"/>
        </w:rPr>
        <w:t xml:space="preserve"> реализации указанных приоритетных направлений. </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 xml:space="preserve">Разработаны методические рекомендации по учету индивидуальных достижений при приеме на </w:t>
      </w:r>
      <w:proofErr w:type="gramStart"/>
      <w:r w:rsidRPr="0057773C">
        <w:rPr>
          <w:rFonts w:ascii="Times New Roman" w:hAnsi="Times New Roman" w:cs="Times New Roman"/>
          <w:b/>
          <w:bCs/>
          <w:color w:val="00000A"/>
          <w:sz w:val="24"/>
          <w:szCs w:val="24"/>
        </w:rPr>
        <w:t>обучение по программам</w:t>
      </w:r>
      <w:proofErr w:type="gramEnd"/>
      <w:r w:rsidRPr="0057773C">
        <w:rPr>
          <w:rFonts w:ascii="Times New Roman" w:hAnsi="Times New Roman" w:cs="Times New Roman"/>
          <w:b/>
          <w:bCs/>
          <w:color w:val="00000A"/>
          <w:sz w:val="24"/>
          <w:szCs w:val="24"/>
        </w:rPr>
        <w:t xml:space="preserve"> </w:t>
      </w:r>
      <w:proofErr w:type="spellStart"/>
      <w:r w:rsidRPr="0057773C">
        <w:rPr>
          <w:rFonts w:ascii="Times New Roman" w:hAnsi="Times New Roman" w:cs="Times New Roman"/>
          <w:b/>
          <w:bCs/>
          <w:color w:val="00000A"/>
          <w:sz w:val="24"/>
          <w:szCs w:val="24"/>
        </w:rPr>
        <w:t>бакалавриата</w:t>
      </w:r>
      <w:proofErr w:type="spellEnd"/>
      <w:r w:rsidRPr="0057773C">
        <w:rPr>
          <w:rFonts w:ascii="Times New Roman" w:hAnsi="Times New Roman" w:cs="Times New Roman"/>
          <w:b/>
          <w:bCs/>
          <w:color w:val="00000A"/>
          <w:sz w:val="24"/>
          <w:szCs w:val="24"/>
        </w:rPr>
        <w:t xml:space="preserve"> и </w:t>
      </w:r>
      <w:proofErr w:type="spellStart"/>
      <w:r w:rsidRPr="0057773C">
        <w:rPr>
          <w:rFonts w:ascii="Times New Roman" w:hAnsi="Times New Roman" w:cs="Times New Roman"/>
          <w:b/>
          <w:bCs/>
          <w:color w:val="00000A"/>
          <w:sz w:val="24"/>
          <w:szCs w:val="24"/>
        </w:rPr>
        <w:t>специалитета</w:t>
      </w:r>
      <w:proofErr w:type="spellEnd"/>
      <w:r w:rsidRPr="0057773C">
        <w:rPr>
          <w:rFonts w:ascii="Times New Roman" w:hAnsi="Times New Roman" w:cs="Times New Roman"/>
          <w:b/>
          <w:bCs/>
          <w:color w:val="00000A"/>
          <w:sz w:val="24"/>
          <w:szCs w:val="24"/>
        </w:rPr>
        <w:t xml:space="preserve"> по педагогическим направлениям подготовки и специальностям в 2023/24 учебном году</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r w:rsidRPr="0057773C">
              <w:rPr>
                <w:rFonts w:ascii="Times New Roman" w:hAnsi="Times New Roman" w:cs="Times New Roman"/>
                <w:color w:val="365F91" w:themeColor="accent1" w:themeShade="BF"/>
                <w:sz w:val="24"/>
                <w:szCs w:val="24"/>
              </w:rPr>
              <w:t>&lt;</w:t>
            </w:r>
            <w:hyperlink r:id="rId244" w:history="1">
              <w:r w:rsidRPr="0057773C">
                <w:rPr>
                  <w:rFonts w:ascii="Times New Roman" w:hAnsi="Times New Roman" w:cs="Times New Roman"/>
                  <w:color w:val="365F91" w:themeColor="accent1" w:themeShade="BF"/>
                  <w:sz w:val="24"/>
                  <w:u w:val="single"/>
                </w:rPr>
                <w:t>Письмо&gt;</w:t>
              </w:r>
            </w:hyperlink>
            <w:r w:rsidRPr="0057773C">
              <w:rPr>
                <w:rFonts w:ascii="Times New Roman" w:hAnsi="Times New Roman" w:cs="Times New Roman"/>
                <w:color w:val="365F91" w:themeColor="accent1" w:themeShade="BF"/>
                <w:sz w:val="24"/>
                <w:szCs w:val="24"/>
              </w:rPr>
              <w:t xml:space="preserve"> </w:t>
            </w:r>
            <w:proofErr w:type="spellStart"/>
            <w:r w:rsidRPr="0057773C">
              <w:rPr>
                <w:rFonts w:ascii="Times New Roman" w:hAnsi="Times New Roman" w:cs="Times New Roman"/>
                <w:color w:val="365F91" w:themeColor="accent1" w:themeShade="BF"/>
                <w:sz w:val="24"/>
                <w:szCs w:val="24"/>
              </w:rPr>
              <w:t>Минобрнауки</w:t>
            </w:r>
            <w:proofErr w:type="spellEnd"/>
            <w:r w:rsidRPr="0057773C">
              <w:rPr>
                <w:rFonts w:ascii="Times New Roman" w:hAnsi="Times New Roman" w:cs="Times New Roman"/>
                <w:color w:val="365F91" w:themeColor="accent1" w:themeShade="BF"/>
                <w:sz w:val="24"/>
                <w:szCs w:val="24"/>
              </w:rPr>
              <w:t xml:space="preserve"> России от 14.02.2023 N МН-5/562-ДА</w:t>
            </w:r>
            <w:r w:rsidRPr="0057773C">
              <w:rPr>
                <w:rFonts w:ascii="Times New Roman" w:hAnsi="Times New Roman" w:cs="Times New Roman"/>
                <w:color w:val="365F91" w:themeColor="accent1" w:themeShade="BF"/>
                <w:sz w:val="24"/>
                <w:szCs w:val="24"/>
              </w:rPr>
              <w:br/>
              <w:t xml:space="preserve">"О направлении рекомендаций" </w:t>
            </w:r>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Рекомендации определяют отдельные положения по учету образовательными организациями высшего образования индивидуальных достижений поступающих и установлению перечня вступительных испытаний при приеме на </w:t>
      </w:r>
      <w:proofErr w:type="gramStart"/>
      <w:r w:rsidRPr="0057773C">
        <w:rPr>
          <w:rFonts w:ascii="Times New Roman" w:hAnsi="Times New Roman" w:cs="Times New Roman"/>
          <w:color w:val="00000A"/>
          <w:sz w:val="24"/>
          <w:szCs w:val="24"/>
        </w:rPr>
        <w:t>обучение по программам</w:t>
      </w:r>
      <w:proofErr w:type="gramEnd"/>
      <w:r w:rsidRPr="0057773C">
        <w:rPr>
          <w:rFonts w:ascii="Times New Roman" w:hAnsi="Times New Roman" w:cs="Times New Roman"/>
          <w:color w:val="00000A"/>
          <w:sz w:val="24"/>
          <w:szCs w:val="24"/>
        </w:rPr>
        <w:t xml:space="preserve"> </w:t>
      </w:r>
      <w:proofErr w:type="spellStart"/>
      <w:r w:rsidRPr="0057773C">
        <w:rPr>
          <w:rFonts w:ascii="Times New Roman" w:hAnsi="Times New Roman" w:cs="Times New Roman"/>
          <w:color w:val="00000A"/>
          <w:sz w:val="24"/>
          <w:szCs w:val="24"/>
        </w:rPr>
        <w:t>бакалавриата</w:t>
      </w:r>
      <w:proofErr w:type="spellEnd"/>
      <w:r w:rsidRPr="0057773C">
        <w:rPr>
          <w:rFonts w:ascii="Times New Roman" w:hAnsi="Times New Roman" w:cs="Times New Roman"/>
          <w:color w:val="00000A"/>
          <w:sz w:val="24"/>
          <w:szCs w:val="24"/>
        </w:rPr>
        <w:t xml:space="preserve"> и </w:t>
      </w:r>
      <w:proofErr w:type="spellStart"/>
      <w:r w:rsidRPr="0057773C">
        <w:rPr>
          <w:rFonts w:ascii="Times New Roman" w:hAnsi="Times New Roman" w:cs="Times New Roman"/>
          <w:color w:val="00000A"/>
          <w:sz w:val="24"/>
          <w:szCs w:val="24"/>
        </w:rPr>
        <w:t>специалитета</w:t>
      </w:r>
      <w:proofErr w:type="spellEnd"/>
      <w:r w:rsidRPr="0057773C">
        <w:rPr>
          <w:rFonts w:ascii="Times New Roman" w:hAnsi="Times New Roman" w:cs="Times New Roman"/>
          <w:color w:val="00000A"/>
          <w:sz w:val="24"/>
          <w:szCs w:val="24"/>
        </w:rPr>
        <w:t xml:space="preserve"> по ряду педагогических направлений подготовки и специальностей.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proofErr w:type="spellStart"/>
      <w:r w:rsidRPr="0057773C">
        <w:rPr>
          <w:rFonts w:ascii="Times New Roman" w:hAnsi="Times New Roman" w:cs="Times New Roman"/>
          <w:color w:val="00000A"/>
          <w:sz w:val="24"/>
          <w:szCs w:val="24"/>
        </w:rPr>
        <w:t>Минобрнауки</w:t>
      </w:r>
      <w:proofErr w:type="spellEnd"/>
      <w:r w:rsidRPr="0057773C">
        <w:rPr>
          <w:rFonts w:ascii="Times New Roman" w:hAnsi="Times New Roman" w:cs="Times New Roman"/>
          <w:color w:val="00000A"/>
          <w:sz w:val="24"/>
          <w:szCs w:val="24"/>
        </w:rPr>
        <w:t xml:space="preserve"> России рекомендует вузам внести изменения в утвержденные самостоятельно правила приема не позднее 20 марта 2023 года. </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 xml:space="preserve">Разъяснены вопросы перехода обучающихся по образовательным программам среднего профессионального образования детей мобилизованных граждан с платного обучения на </w:t>
      </w:r>
      <w:proofErr w:type="gramStart"/>
      <w:r w:rsidRPr="0057773C">
        <w:rPr>
          <w:rFonts w:ascii="Times New Roman" w:hAnsi="Times New Roman" w:cs="Times New Roman"/>
          <w:b/>
          <w:bCs/>
          <w:color w:val="00000A"/>
          <w:sz w:val="24"/>
          <w:szCs w:val="24"/>
        </w:rPr>
        <w:t>бесплатное</w:t>
      </w:r>
      <w:proofErr w:type="gramEnd"/>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r w:rsidRPr="0057773C">
              <w:rPr>
                <w:rFonts w:ascii="Times New Roman" w:hAnsi="Times New Roman" w:cs="Times New Roman"/>
                <w:color w:val="365F91" w:themeColor="accent1" w:themeShade="BF"/>
                <w:sz w:val="24"/>
                <w:szCs w:val="24"/>
              </w:rPr>
              <w:t>&lt;</w:t>
            </w:r>
            <w:hyperlink r:id="rId245" w:history="1">
              <w:r w:rsidRPr="0057773C">
                <w:rPr>
                  <w:rFonts w:ascii="Times New Roman" w:hAnsi="Times New Roman" w:cs="Times New Roman"/>
                  <w:color w:val="365F91" w:themeColor="accent1" w:themeShade="BF"/>
                  <w:sz w:val="24"/>
                  <w:u w:val="single"/>
                </w:rPr>
                <w:t>Письмо&gt;</w:t>
              </w:r>
            </w:hyperlink>
            <w:r w:rsidRPr="0057773C">
              <w:rPr>
                <w:rFonts w:ascii="Times New Roman" w:hAnsi="Times New Roman" w:cs="Times New Roman"/>
                <w:color w:val="365F91" w:themeColor="accent1" w:themeShade="BF"/>
                <w:sz w:val="24"/>
                <w:szCs w:val="24"/>
              </w:rPr>
              <w:t xml:space="preserve"> </w:t>
            </w:r>
            <w:proofErr w:type="spellStart"/>
            <w:r w:rsidRPr="0057773C">
              <w:rPr>
                <w:rFonts w:ascii="Times New Roman" w:hAnsi="Times New Roman" w:cs="Times New Roman"/>
                <w:color w:val="365F91" w:themeColor="accent1" w:themeShade="BF"/>
                <w:sz w:val="24"/>
                <w:szCs w:val="24"/>
              </w:rPr>
              <w:t>Минпросвещения</w:t>
            </w:r>
            <w:proofErr w:type="spellEnd"/>
            <w:r w:rsidRPr="0057773C">
              <w:rPr>
                <w:rFonts w:ascii="Times New Roman" w:hAnsi="Times New Roman" w:cs="Times New Roman"/>
                <w:color w:val="365F91" w:themeColor="accent1" w:themeShade="BF"/>
                <w:sz w:val="24"/>
                <w:szCs w:val="24"/>
              </w:rPr>
              <w:t xml:space="preserve"> России от 31.10.2022 N 05-ПГ-МП-42303</w:t>
            </w:r>
            <w:r w:rsidRPr="0057773C">
              <w:rPr>
                <w:rFonts w:ascii="Times New Roman" w:hAnsi="Times New Roman" w:cs="Times New Roman"/>
                <w:color w:val="365F91" w:themeColor="accent1" w:themeShade="BF"/>
                <w:sz w:val="24"/>
                <w:szCs w:val="24"/>
              </w:rPr>
              <w:br/>
              <w:t xml:space="preserve">"О переходе студента с платного обучения </w:t>
            </w:r>
            <w:proofErr w:type="gramStart"/>
            <w:r w:rsidRPr="0057773C">
              <w:rPr>
                <w:rFonts w:ascii="Times New Roman" w:hAnsi="Times New Roman" w:cs="Times New Roman"/>
                <w:color w:val="365F91" w:themeColor="accent1" w:themeShade="BF"/>
                <w:sz w:val="24"/>
                <w:szCs w:val="24"/>
              </w:rPr>
              <w:t>на</w:t>
            </w:r>
            <w:proofErr w:type="gramEnd"/>
            <w:r w:rsidRPr="0057773C">
              <w:rPr>
                <w:rFonts w:ascii="Times New Roman" w:hAnsi="Times New Roman" w:cs="Times New Roman"/>
                <w:color w:val="365F91" w:themeColor="accent1" w:themeShade="BF"/>
                <w:sz w:val="24"/>
                <w:szCs w:val="24"/>
              </w:rPr>
              <w:t xml:space="preserve"> бесплатное" </w:t>
            </w:r>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Отмечено, что с вопросом предоставления льгот для детей военнослужащих, призванных по мобилизации, необходимо обратиться к высшему должностному лицу исполнительной власти региона проживания.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proofErr w:type="gramStart"/>
      <w:r w:rsidRPr="0057773C">
        <w:rPr>
          <w:rFonts w:ascii="Times New Roman" w:hAnsi="Times New Roman" w:cs="Times New Roman"/>
          <w:color w:val="00000A"/>
          <w:sz w:val="24"/>
          <w:szCs w:val="24"/>
        </w:rPr>
        <w:t>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условий, определенных Порядком и случаями перехода лиц, обучающихся по образовательным программам среднего профессионального и высшего образования, с платного обучения на</w:t>
      </w:r>
      <w:proofErr w:type="gramEnd"/>
      <w:r w:rsidRPr="0057773C">
        <w:rPr>
          <w:rFonts w:ascii="Times New Roman" w:hAnsi="Times New Roman" w:cs="Times New Roman"/>
          <w:color w:val="00000A"/>
          <w:sz w:val="24"/>
          <w:szCs w:val="24"/>
        </w:rPr>
        <w:t xml:space="preserve"> </w:t>
      </w:r>
      <w:proofErr w:type="gramStart"/>
      <w:r w:rsidRPr="0057773C">
        <w:rPr>
          <w:rFonts w:ascii="Times New Roman" w:hAnsi="Times New Roman" w:cs="Times New Roman"/>
          <w:color w:val="00000A"/>
          <w:sz w:val="24"/>
          <w:szCs w:val="24"/>
        </w:rPr>
        <w:t>бесплатное</w:t>
      </w:r>
      <w:proofErr w:type="gramEnd"/>
      <w:r w:rsidRPr="0057773C">
        <w:rPr>
          <w:rFonts w:ascii="Times New Roman" w:hAnsi="Times New Roman" w:cs="Times New Roman"/>
          <w:color w:val="00000A"/>
          <w:sz w:val="24"/>
          <w:szCs w:val="24"/>
        </w:rPr>
        <w:t xml:space="preserve"> (утв. приказом </w:t>
      </w:r>
      <w:proofErr w:type="spellStart"/>
      <w:r w:rsidRPr="0057773C">
        <w:rPr>
          <w:rFonts w:ascii="Times New Roman" w:hAnsi="Times New Roman" w:cs="Times New Roman"/>
          <w:color w:val="00000A"/>
          <w:sz w:val="24"/>
          <w:szCs w:val="24"/>
        </w:rPr>
        <w:t>Минобрнауки</w:t>
      </w:r>
      <w:proofErr w:type="spellEnd"/>
      <w:r w:rsidRPr="0057773C">
        <w:rPr>
          <w:rFonts w:ascii="Times New Roman" w:hAnsi="Times New Roman" w:cs="Times New Roman"/>
          <w:color w:val="00000A"/>
          <w:sz w:val="24"/>
          <w:szCs w:val="24"/>
        </w:rPr>
        <w:t xml:space="preserve"> России от 06.06.2013 N 443).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Перевод </w:t>
      </w:r>
      <w:proofErr w:type="gramStart"/>
      <w:r w:rsidRPr="0057773C">
        <w:rPr>
          <w:rFonts w:ascii="Times New Roman" w:hAnsi="Times New Roman" w:cs="Times New Roman"/>
          <w:color w:val="00000A"/>
          <w:sz w:val="24"/>
          <w:szCs w:val="24"/>
        </w:rPr>
        <w:t>обучающихся</w:t>
      </w:r>
      <w:proofErr w:type="gramEnd"/>
      <w:r w:rsidRPr="0057773C">
        <w:rPr>
          <w:rFonts w:ascii="Times New Roman" w:hAnsi="Times New Roman" w:cs="Times New Roman"/>
          <w:color w:val="00000A"/>
          <w:sz w:val="24"/>
          <w:szCs w:val="24"/>
        </w:rPr>
        <w:t xml:space="preserve"> с платного на бесплатное обучение регулируется локальным нормативным актом образовательной организации.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Образовательная организация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Основания и порядок снижения стоимости платных образовательных услуг устанавливаются локальным нормативным актом образовательной организации и доводятся до сведения обучающихся. </w:t>
      </w:r>
    </w:p>
    <w:p w:rsidR="0057773C" w:rsidRPr="0057773C" w:rsidRDefault="0057773C" w:rsidP="0057773C">
      <w:pPr>
        <w:spacing w:after="240" w:line="240" w:lineRule="auto"/>
        <w:jc w:val="both"/>
        <w:rPr>
          <w:rFonts w:ascii="Times New Roman" w:hAnsi="Times New Roman" w:cs="Times New Roman"/>
          <w:color w:val="00000A"/>
          <w:sz w:val="24"/>
          <w:szCs w:val="24"/>
        </w:rPr>
      </w:pPr>
      <w:r w:rsidRPr="0057773C">
        <w:rPr>
          <w:rFonts w:ascii="Times New Roman" w:hAnsi="Times New Roman" w:cs="Times New Roman"/>
          <w:b/>
          <w:bCs/>
          <w:color w:val="00000A"/>
          <w:sz w:val="24"/>
          <w:szCs w:val="24"/>
        </w:rPr>
        <w:t>Разъяснен порядок прохождения итогового сочинения (изложения) участниками ГИА-11, находящимися в иностранных государствах</w:t>
      </w:r>
      <w:r w:rsidRPr="0057773C">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57773C" w:rsidRPr="0057773C" w:rsidTr="00EF539E">
        <w:tc>
          <w:tcPr>
            <w:tcW w:w="131" w:type="dxa"/>
            <w:tcMar>
              <w:top w:w="0" w:type="dxa"/>
              <w:left w:w="0" w:type="dxa"/>
              <w:bottom w:w="0" w:type="dxa"/>
              <w:right w:w="109" w:type="dxa"/>
            </w:tcMar>
            <w:hideMark/>
          </w:tcPr>
          <w:p w:rsidR="0057773C" w:rsidRPr="0057773C" w:rsidRDefault="0057773C" w:rsidP="0057773C">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57773C" w:rsidRPr="0057773C" w:rsidRDefault="0057773C" w:rsidP="0057773C">
            <w:pPr>
              <w:spacing w:after="240" w:line="240" w:lineRule="auto"/>
              <w:jc w:val="both"/>
              <w:rPr>
                <w:rFonts w:ascii="Times New Roman" w:hAnsi="Times New Roman" w:cs="Times New Roman"/>
                <w:color w:val="365F91" w:themeColor="accent1" w:themeShade="BF"/>
                <w:sz w:val="24"/>
                <w:szCs w:val="24"/>
              </w:rPr>
            </w:pPr>
            <w:r w:rsidRPr="0057773C">
              <w:rPr>
                <w:rFonts w:ascii="Times New Roman" w:hAnsi="Times New Roman" w:cs="Times New Roman"/>
                <w:color w:val="365F91" w:themeColor="accent1" w:themeShade="BF"/>
                <w:sz w:val="24"/>
                <w:szCs w:val="24"/>
              </w:rPr>
              <w:t>&lt;</w:t>
            </w:r>
            <w:hyperlink r:id="rId246" w:history="1">
              <w:r w:rsidRPr="0057773C">
                <w:rPr>
                  <w:rFonts w:ascii="Times New Roman" w:hAnsi="Times New Roman" w:cs="Times New Roman"/>
                  <w:color w:val="365F91" w:themeColor="accent1" w:themeShade="BF"/>
                  <w:sz w:val="24"/>
                  <w:u w:val="single"/>
                </w:rPr>
                <w:t>Письмо&gt;</w:t>
              </w:r>
            </w:hyperlink>
            <w:r w:rsidRPr="0057773C">
              <w:rPr>
                <w:rFonts w:ascii="Times New Roman" w:hAnsi="Times New Roman" w:cs="Times New Roman"/>
                <w:color w:val="365F91" w:themeColor="accent1" w:themeShade="BF"/>
                <w:sz w:val="24"/>
                <w:szCs w:val="24"/>
              </w:rPr>
              <w:t xml:space="preserve"> </w:t>
            </w:r>
            <w:proofErr w:type="spellStart"/>
            <w:r w:rsidRPr="0057773C">
              <w:rPr>
                <w:rFonts w:ascii="Times New Roman" w:hAnsi="Times New Roman" w:cs="Times New Roman"/>
                <w:color w:val="365F91" w:themeColor="accent1" w:themeShade="BF"/>
                <w:sz w:val="24"/>
                <w:szCs w:val="24"/>
              </w:rPr>
              <w:t>Рособрнадзора</w:t>
            </w:r>
            <w:proofErr w:type="spellEnd"/>
            <w:r w:rsidRPr="0057773C">
              <w:rPr>
                <w:rFonts w:ascii="Times New Roman" w:hAnsi="Times New Roman" w:cs="Times New Roman"/>
                <w:color w:val="365F91" w:themeColor="accent1" w:themeShade="BF"/>
                <w:sz w:val="24"/>
                <w:szCs w:val="24"/>
              </w:rPr>
              <w:t xml:space="preserve"> от 26.01.2023 N 02-10</w:t>
            </w:r>
            <w:proofErr w:type="gramStart"/>
            <w:r w:rsidRPr="0057773C">
              <w:rPr>
                <w:rFonts w:ascii="Times New Roman" w:hAnsi="Times New Roman" w:cs="Times New Roman"/>
                <w:color w:val="365F91" w:themeColor="accent1" w:themeShade="BF"/>
                <w:sz w:val="24"/>
                <w:szCs w:val="24"/>
              </w:rPr>
              <w:br/>
              <w:t>&lt;О</w:t>
            </w:r>
            <w:proofErr w:type="gramEnd"/>
            <w:r w:rsidRPr="0057773C">
              <w:rPr>
                <w:rFonts w:ascii="Times New Roman" w:hAnsi="Times New Roman" w:cs="Times New Roman"/>
                <w:color w:val="365F91" w:themeColor="accent1" w:themeShade="BF"/>
                <w:sz w:val="24"/>
                <w:szCs w:val="24"/>
              </w:rPr>
              <w:t xml:space="preserve">б особенностях прохождения итогового сочинения (изложения) для участников ГИА-11, находящихся в иностранных государствах&gt; </w:t>
            </w:r>
          </w:p>
        </w:tc>
      </w:tr>
    </w:tbl>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Речь идет о лицах, находящихся в иностранных государствах и осваивающих образовательные программы среднего общего образования в организациях, осуществляющих образовательную деятельность на территории РФ, а также вне таких организаций в форме семейного образования или самообразования с применением электронного обучения и дистанционных образовательных технологий.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Сообщается, что для указанных лиц могут быть предусмотрены две схемы участия в итоговом сочинении (изложении): </w:t>
      </w:r>
      <w:proofErr w:type="spellStart"/>
      <w:r w:rsidRPr="0057773C">
        <w:rPr>
          <w:rFonts w:ascii="Times New Roman" w:hAnsi="Times New Roman" w:cs="Times New Roman"/>
          <w:color w:val="00000A"/>
          <w:sz w:val="24"/>
          <w:szCs w:val="24"/>
        </w:rPr>
        <w:t>очно</w:t>
      </w:r>
      <w:proofErr w:type="spellEnd"/>
      <w:r w:rsidRPr="0057773C">
        <w:rPr>
          <w:rFonts w:ascii="Times New Roman" w:hAnsi="Times New Roman" w:cs="Times New Roman"/>
          <w:color w:val="00000A"/>
          <w:sz w:val="24"/>
          <w:szCs w:val="24"/>
        </w:rPr>
        <w:t xml:space="preserve"> путем взаимодействия ОИВ с образовательными или иными организациями, расположенными на территории иностранных государств фактического местонахождения участников ГИА-11; дистанционно с применением информационно-коммуникационных технологий по месту проживания (пребывания) участников ГИА-11. </w:t>
      </w:r>
    </w:p>
    <w:p w:rsidR="0057773C" w:rsidRPr="0057773C" w:rsidRDefault="0057773C" w:rsidP="0057773C">
      <w:pPr>
        <w:spacing w:after="240"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lastRenderedPageBreak/>
        <w:t xml:space="preserve">В письме также приводятся условия, при которых возможно проведение итогового сочинения (изложения) в соответствии с указанными схемами, и закрепляются особенности организации его проведения. </w:t>
      </w:r>
    </w:p>
    <w:p w:rsidR="0057773C" w:rsidRPr="0057773C" w:rsidRDefault="0057773C" w:rsidP="0057773C">
      <w:pPr>
        <w:spacing w:after="240" w:line="240" w:lineRule="auto"/>
        <w:jc w:val="both"/>
        <w:rPr>
          <w:rFonts w:ascii="Times New Roman" w:hAnsi="Times New Roman" w:cs="Times New Roman"/>
          <w:color w:val="00000A"/>
          <w:sz w:val="24"/>
          <w:szCs w:val="24"/>
        </w:rPr>
      </w:pPr>
      <w:proofErr w:type="spellStart"/>
      <w:r w:rsidRPr="0057773C">
        <w:rPr>
          <w:rFonts w:ascii="Times New Roman" w:hAnsi="Times New Roman" w:cs="Times New Roman"/>
          <w:b/>
          <w:bCs/>
          <w:color w:val="00000A"/>
          <w:sz w:val="24"/>
          <w:szCs w:val="24"/>
        </w:rPr>
        <w:t>Роструд</w:t>
      </w:r>
      <w:proofErr w:type="spellEnd"/>
      <w:r w:rsidRPr="0057773C">
        <w:rPr>
          <w:rFonts w:ascii="Times New Roman" w:hAnsi="Times New Roman" w:cs="Times New Roman"/>
          <w:b/>
          <w:bCs/>
          <w:color w:val="00000A"/>
          <w:sz w:val="24"/>
          <w:szCs w:val="24"/>
        </w:rPr>
        <w:t>: можно установить срок, в течение которого сотрудники берут отпуск из-за свадьбы</w:t>
      </w:r>
      <w:r w:rsidRPr="0057773C">
        <w:rPr>
          <w:rFonts w:ascii="Times New Roman" w:hAnsi="Times New Roman" w:cs="Times New Roman"/>
          <w:color w:val="00000A"/>
          <w:sz w:val="24"/>
          <w:szCs w:val="24"/>
        </w:rPr>
        <w:t xml:space="preserve">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Срок, в течение которого сотрудник вправе взять отпуск из-за вступления в брак, законом не ограничен. Однако работодатель может закрепить его в коллективном договоре или локальных нормативных актах, </w:t>
      </w:r>
      <w:hyperlink r:id="rId247" w:history="1">
        <w:r w:rsidRPr="0057773C">
          <w:rPr>
            <w:rFonts w:ascii="Times New Roman" w:hAnsi="Times New Roman" w:cs="Times New Roman"/>
            <w:color w:val="0000FF"/>
            <w:sz w:val="24"/>
            <w:u w:val="single"/>
          </w:rPr>
          <w:t>считает</w:t>
        </w:r>
      </w:hyperlink>
      <w:r w:rsidRPr="0057773C">
        <w:rPr>
          <w:rFonts w:ascii="Times New Roman" w:hAnsi="Times New Roman" w:cs="Times New Roman"/>
          <w:color w:val="00000A"/>
          <w:sz w:val="24"/>
          <w:szCs w:val="24"/>
        </w:rPr>
        <w:t xml:space="preserve"> ведомство. </w:t>
      </w:r>
    </w:p>
    <w:p w:rsidR="0057773C" w:rsidRPr="0057773C" w:rsidRDefault="0057773C" w:rsidP="0057773C">
      <w:pPr>
        <w:spacing w:line="240" w:lineRule="auto"/>
        <w:ind w:firstLine="708"/>
        <w:jc w:val="both"/>
        <w:rPr>
          <w:rFonts w:ascii="Times New Roman" w:hAnsi="Times New Roman" w:cs="Times New Roman"/>
          <w:color w:val="00000A"/>
          <w:sz w:val="24"/>
          <w:szCs w:val="24"/>
        </w:rPr>
      </w:pPr>
      <w:r w:rsidRPr="0057773C">
        <w:rPr>
          <w:rFonts w:ascii="Times New Roman" w:hAnsi="Times New Roman" w:cs="Times New Roman"/>
          <w:color w:val="00000A"/>
          <w:sz w:val="24"/>
          <w:szCs w:val="24"/>
        </w:rPr>
        <w:t xml:space="preserve">Предоставить отпуск без сохранения заработной платы по личным и семейным обстоятельствам поможет </w:t>
      </w:r>
      <w:hyperlink r:id="rId248" w:history="1">
        <w:r w:rsidRPr="0057773C">
          <w:rPr>
            <w:rFonts w:ascii="Times New Roman" w:hAnsi="Times New Roman" w:cs="Times New Roman"/>
            <w:color w:val="0000FF"/>
            <w:sz w:val="24"/>
            <w:u w:val="single"/>
          </w:rPr>
          <w:t>готовое решение</w:t>
        </w:r>
      </w:hyperlink>
      <w:r w:rsidRPr="0057773C">
        <w:rPr>
          <w:rFonts w:ascii="Times New Roman" w:hAnsi="Times New Roman" w:cs="Times New Roman"/>
          <w:color w:val="00000A"/>
          <w:sz w:val="24"/>
          <w:szCs w:val="24"/>
        </w:rPr>
        <w:t xml:space="preserve">.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49"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w:t>
      </w:r>
      <w:proofErr w:type="spellStart"/>
      <w:r w:rsidRPr="0057773C">
        <w:rPr>
          <w:rFonts w:ascii="Times New Roman" w:hAnsi="Times New Roman" w:cs="Times New Roman"/>
          <w:color w:val="548DD4" w:themeColor="text2" w:themeTint="99"/>
          <w:sz w:val="24"/>
          <w:szCs w:val="24"/>
        </w:rPr>
        <w:t>Роструда</w:t>
      </w:r>
      <w:proofErr w:type="spellEnd"/>
      <w:r w:rsidRPr="0057773C">
        <w:rPr>
          <w:rFonts w:ascii="Times New Roman" w:hAnsi="Times New Roman" w:cs="Times New Roman"/>
          <w:color w:val="548DD4" w:themeColor="text2" w:themeTint="99"/>
          <w:sz w:val="24"/>
          <w:szCs w:val="24"/>
        </w:rPr>
        <w:t xml:space="preserve"> от 13.01.2023 N ПГ/32716-6-1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Напомнили о том, что нельзя требовать от работников сообщать о признаках опасных заболеваний</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proofErr w:type="spellStart"/>
      <w:r w:rsidRPr="0057773C">
        <w:rPr>
          <w:rFonts w:ascii="Times New Roman" w:hAnsi="Times New Roman" w:cs="Times New Roman"/>
          <w:sz w:val="24"/>
          <w:szCs w:val="24"/>
        </w:rPr>
        <w:t>Роструд</w:t>
      </w:r>
      <w:proofErr w:type="spellEnd"/>
      <w:r w:rsidRPr="0057773C">
        <w:rPr>
          <w:rFonts w:ascii="Times New Roman" w:hAnsi="Times New Roman" w:cs="Times New Roman"/>
          <w:sz w:val="24"/>
          <w:szCs w:val="24"/>
        </w:rPr>
        <w:t xml:space="preserve"> </w:t>
      </w:r>
      <w:hyperlink r:id="rId250" w:history="1">
        <w:r w:rsidRPr="0057773C">
          <w:rPr>
            <w:rFonts w:ascii="Times New Roman" w:hAnsi="Times New Roman" w:cs="Times New Roman"/>
            <w:color w:val="0000FF"/>
            <w:sz w:val="24"/>
            <w:u w:val="single"/>
          </w:rPr>
          <w:t>разъяснил</w:t>
        </w:r>
      </w:hyperlink>
      <w:r w:rsidRPr="0057773C">
        <w:rPr>
          <w:rFonts w:ascii="Times New Roman" w:hAnsi="Times New Roman" w:cs="Times New Roman"/>
          <w:sz w:val="24"/>
          <w:szCs w:val="24"/>
        </w:rPr>
        <w:t xml:space="preserve">: работодатель не вправе обязать сотрудников информировать о появлении у них признаков </w:t>
      </w:r>
      <w:hyperlink r:id="rId251" w:history="1">
        <w:r w:rsidRPr="0057773C">
          <w:rPr>
            <w:rFonts w:ascii="Times New Roman" w:hAnsi="Times New Roman" w:cs="Times New Roman"/>
            <w:color w:val="0000FF"/>
            <w:sz w:val="24"/>
            <w:u w:val="single"/>
          </w:rPr>
          <w:t>опасных</w:t>
        </w:r>
      </w:hyperlink>
      <w:r w:rsidRPr="0057773C">
        <w:rPr>
          <w:rFonts w:ascii="Times New Roman" w:hAnsi="Times New Roman" w:cs="Times New Roman"/>
          <w:sz w:val="24"/>
          <w:szCs w:val="24"/>
        </w:rPr>
        <w:t xml:space="preserve"> и </w:t>
      </w:r>
      <w:hyperlink r:id="rId252" w:history="1">
        <w:r w:rsidRPr="0057773C">
          <w:rPr>
            <w:rFonts w:ascii="Times New Roman" w:hAnsi="Times New Roman" w:cs="Times New Roman"/>
            <w:color w:val="0000FF"/>
            <w:sz w:val="24"/>
            <w:u w:val="single"/>
          </w:rPr>
          <w:t>социально значимых</w:t>
        </w:r>
      </w:hyperlink>
      <w:r w:rsidRPr="0057773C">
        <w:rPr>
          <w:rFonts w:ascii="Times New Roman" w:hAnsi="Times New Roman" w:cs="Times New Roman"/>
          <w:sz w:val="24"/>
          <w:szCs w:val="24"/>
        </w:rPr>
        <w:t xml:space="preserve"> заболеваний.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По общему правилу </w:t>
      </w:r>
      <w:hyperlink r:id="rId253" w:history="1">
        <w:r w:rsidRPr="0057773C">
          <w:rPr>
            <w:rFonts w:ascii="Times New Roman" w:hAnsi="Times New Roman" w:cs="Times New Roman"/>
            <w:color w:val="0000FF"/>
            <w:sz w:val="24"/>
            <w:u w:val="single"/>
          </w:rPr>
          <w:t>запрещено запрашивать</w:t>
        </w:r>
      </w:hyperlink>
      <w:r w:rsidRPr="0057773C">
        <w:rPr>
          <w:rFonts w:ascii="Times New Roman" w:hAnsi="Times New Roman" w:cs="Times New Roman"/>
          <w:sz w:val="24"/>
          <w:szCs w:val="24"/>
        </w:rPr>
        <w:t xml:space="preserve"> у работников данные о здоровье. Их </w:t>
      </w:r>
      <w:hyperlink r:id="rId254" w:history="1">
        <w:r w:rsidRPr="0057773C">
          <w:rPr>
            <w:rFonts w:ascii="Times New Roman" w:hAnsi="Times New Roman" w:cs="Times New Roman"/>
            <w:color w:val="0000FF"/>
            <w:sz w:val="24"/>
            <w:u w:val="single"/>
          </w:rPr>
          <w:t>допустимо обрабатывать</w:t>
        </w:r>
      </w:hyperlink>
      <w:r w:rsidRPr="0057773C">
        <w:rPr>
          <w:rFonts w:ascii="Times New Roman" w:hAnsi="Times New Roman" w:cs="Times New Roman"/>
          <w:sz w:val="24"/>
          <w:szCs w:val="24"/>
        </w:rPr>
        <w:t xml:space="preserve"> лишь в ряде случаев для решения вопроса о том, может ли сотрудник выполнять трудовую функцию.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55"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w:t>
      </w:r>
      <w:proofErr w:type="spellStart"/>
      <w:r w:rsidRPr="0057773C">
        <w:rPr>
          <w:rFonts w:ascii="Times New Roman" w:hAnsi="Times New Roman" w:cs="Times New Roman"/>
          <w:color w:val="548DD4" w:themeColor="text2" w:themeTint="99"/>
          <w:sz w:val="24"/>
          <w:szCs w:val="24"/>
        </w:rPr>
        <w:t>Роструда</w:t>
      </w:r>
      <w:proofErr w:type="spellEnd"/>
      <w:r w:rsidRPr="0057773C">
        <w:rPr>
          <w:rFonts w:ascii="Times New Roman" w:hAnsi="Times New Roman" w:cs="Times New Roman"/>
          <w:color w:val="548DD4" w:themeColor="text2" w:themeTint="99"/>
          <w:sz w:val="24"/>
          <w:szCs w:val="24"/>
        </w:rPr>
        <w:t xml:space="preserve"> от 16.01.2023 N ПГ/32857-6-1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Рекомендовали для обучения работников использовать универсальный алгоритм оказания первой помощи</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Минздрав </w:t>
      </w:r>
      <w:hyperlink r:id="rId256" w:history="1">
        <w:r w:rsidRPr="0057773C">
          <w:rPr>
            <w:rFonts w:ascii="Times New Roman" w:hAnsi="Times New Roman" w:cs="Times New Roman"/>
            <w:color w:val="0000FF"/>
            <w:sz w:val="24"/>
            <w:u w:val="single"/>
          </w:rPr>
          <w:t>предложил</w:t>
        </w:r>
      </w:hyperlink>
      <w:r w:rsidRPr="0057773C">
        <w:rPr>
          <w:rFonts w:ascii="Times New Roman" w:hAnsi="Times New Roman" w:cs="Times New Roman"/>
          <w:sz w:val="24"/>
          <w:szCs w:val="24"/>
        </w:rPr>
        <w:t xml:space="preserve"> использовать универсальный алгоритм оказания первой помощи, в том числе для </w:t>
      </w:r>
      <w:proofErr w:type="gramStart"/>
      <w:r w:rsidRPr="0057773C">
        <w:rPr>
          <w:rFonts w:ascii="Times New Roman" w:hAnsi="Times New Roman" w:cs="Times New Roman"/>
          <w:sz w:val="24"/>
          <w:szCs w:val="24"/>
        </w:rPr>
        <w:t>обучения по охране</w:t>
      </w:r>
      <w:proofErr w:type="gramEnd"/>
      <w:r w:rsidRPr="0057773C">
        <w:rPr>
          <w:rFonts w:ascii="Times New Roman" w:hAnsi="Times New Roman" w:cs="Times New Roman"/>
          <w:sz w:val="24"/>
          <w:szCs w:val="24"/>
        </w:rPr>
        <w:t xml:space="preserve"> труда. </w:t>
      </w:r>
      <w:proofErr w:type="gramStart"/>
      <w:r w:rsidRPr="0057773C">
        <w:rPr>
          <w:rFonts w:ascii="Times New Roman" w:hAnsi="Times New Roman" w:cs="Times New Roman"/>
          <w:sz w:val="24"/>
          <w:szCs w:val="24"/>
        </w:rPr>
        <w:t xml:space="preserve">В нем указали последовательность, в которой нужно выполнять </w:t>
      </w:r>
      <w:hyperlink r:id="rId257" w:history="1">
        <w:r w:rsidRPr="0057773C">
          <w:rPr>
            <w:rFonts w:ascii="Times New Roman" w:hAnsi="Times New Roman" w:cs="Times New Roman"/>
            <w:color w:val="0000FF"/>
            <w:sz w:val="24"/>
            <w:u w:val="single"/>
          </w:rPr>
          <w:t>мероприятия</w:t>
        </w:r>
      </w:hyperlink>
      <w:r w:rsidRPr="0057773C">
        <w:rPr>
          <w:rFonts w:ascii="Times New Roman" w:hAnsi="Times New Roman" w:cs="Times New Roman"/>
          <w:sz w:val="24"/>
          <w:szCs w:val="24"/>
        </w:rPr>
        <w:t xml:space="preserve">. Алгоритм представили в </w:t>
      </w:r>
      <w:hyperlink r:id="rId258" w:history="1">
        <w:r w:rsidRPr="0057773C">
          <w:rPr>
            <w:rFonts w:ascii="Times New Roman" w:hAnsi="Times New Roman" w:cs="Times New Roman"/>
            <w:color w:val="0000FF"/>
            <w:sz w:val="24"/>
            <w:u w:val="single"/>
          </w:rPr>
          <w:t>графическом</w:t>
        </w:r>
      </w:hyperlink>
      <w:r w:rsidRPr="0057773C">
        <w:rPr>
          <w:rFonts w:ascii="Times New Roman" w:hAnsi="Times New Roman" w:cs="Times New Roman"/>
          <w:sz w:val="24"/>
          <w:szCs w:val="24"/>
        </w:rPr>
        <w:t xml:space="preserve"> и </w:t>
      </w:r>
      <w:hyperlink r:id="rId259" w:history="1">
        <w:r w:rsidRPr="0057773C">
          <w:rPr>
            <w:rFonts w:ascii="Times New Roman" w:hAnsi="Times New Roman" w:cs="Times New Roman"/>
            <w:color w:val="0000FF"/>
            <w:sz w:val="24"/>
            <w:u w:val="single"/>
          </w:rPr>
          <w:t>табличном</w:t>
        </w:r>
      </w:hyperlink>
      <w:r w:rsidRPr="0057773C">
        <w:rPr>
          <w:rFonts w:ascii="Times New Roman" w:hAnsi="Times New Roman" w:cs="Times New Roman"/>
          <w:sz w:val="24"/>
          <w:szCs w:val="24"/>
        </w:rPr>
        <w:t xml:space="preserve"> вариантах. </w:t>
      </w:r>
      <w:proofErr w:type="gramEnd"/>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60"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Минздрава России от 20.01.2023 N 30-2</w:t>
      </w:r>
      <w:proofErr w:type="gramStart"/>
      <w:r w:rsidRPr="0057773C">
        <w:rPr>
          <w:rFonts w:ascii="Times New Roman" w:hAnsi="Times New Roman" w:cs="Times New Roman"/>
          <w:color w:val="548DD4" w:themeColor="text2" w:themeTint="99"/>
          <w:sz w:val="24"/>
          <w:szCs w:val="24"/>
        </w:rPr>
        <w:t>/И</w:t>
      </w:r>
      <w:proofErr w:type="gramEnd"/>
      <w:r w:rsidRPr="0057773C">
        <w:rPr>
          <w:rFonts w:ascii="Times New Roman" w:hAnsi="Times New Roman" w:cs="Times New Roman"/>
          <w:color w:val="548DD4" w:themeColor="text2" w:themeTint="99"/>
          <w:sz w:val="24"/>
          <w:szCs w:val="24"/>
        </w:rPr>
        <w:t xml:space="preserve">/2-791 </w:t>
      </w:r>
    </w:p>
    <w:p w:rsidR="0057773C" w:rsidRPr="0057773C" w:rsidRDefault="0057773C" w:rsidP="0057773C">
      <w:pPr>
        <w:spacing w:after="240" w:line="240" w:lineRule="auto"/>
        <w:jc w:val="both"/>
        <w:rPr>
          <w:rFonts w:ascii="Times New Roman" w:hAnsi="Times New Roman" w:cs="Times New Roman"/>
          <w:sz w:val="24"/>
          <w:szCs w:val="24"/>
        </w:rPr>
      </w:pPr>
      <w:proofErr w:type="spellStart"/>
      <w:r w:rsidRPr="0057773C">
        <w:rPr>
          <w:rFonts w:ascii="Times New Roman" w:hAnsi="Times New Roman" w:cs="Times New Roman"/>
          <w:b/>
          <w:bCs/>
          <w:sz w:val="24"/>
          <w:szCs w:val="24"/>
        </w:rPr>
        <w:t>Роструд</w:t>
      </w:r>
      <w:proofErr w:type="spellEnd"/>
      <w:r w:rsidRPr="0057773C">
        <w:rPr>
          <w:rFonts w:ascii="Times New Roman" w:hAnsi="Times New Roman" w:cs="Times New Roman"/>
          <w:b/>
          <w:bCs/>
          <w:sz w:val="24"/>
          <w:szCs w:val="24"/>
        </w:rPr>
        <w:t xml:space="preserve"> разъяснил, как получить согласие ГИТ на увольнение несовершеннолетнего</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Порядок, по которому </w:t>
      </w:r>
      <w:hyperlink r:id="rId261" w:history="1">
        <w:r w:rsidRPr="0057773C">
          <w:rPr>
            <w:rFonts w:ascii="Times New Roman" w:hAnsi="Times New Roman" w:cs="Times New Roman"/>
            <w:color w:val="0000FF"/>
            <w:sz w:val="24"/>
            <w:u w:val="single"/>
          </w:rPr>
          <w:t>согласуют</w:t>
        </w:r>
      </w:hyperlink>
      <w:r w:rsidRPr="0057773C">
        <w:rPr>
          <w:rFonts w:ascii="Times New Roman" w:hAnsi="Times New Roman" w:cs="Times New Roman"/>
          <w:sz w:val="24"/>
          <w:szCs w:val="24"/>
        </w:rPr>
        <w:t xml:space="preserve"> увольнение несовершеннолетнего, в законе не закреплен, </w:t>
      </w:r>
      <w:hyperlink r:id="rId262" w:history="1">
        <w:r w:rsidRPr="0057773C">
          <w:rPr>
            <w:rFonts w:ascii="Times New Roman" w:hAnsi="Times New Roman" w:cs="Times New Roman"/>
            <w:color w:val="0000FF"/>
            <w:sz w:val="24"/>
            <w:u w:val="single"/>
          </w:rPr>
          <w:t>указало</w:t>
        </w:r>
      </w:hyperlink>
      <w:r w:rsidRPr="0057773C">
        <w:rPr>
          <w:rFonts w:ascii="Times New Roman" w:hAnsi="Times New Roman" w:cs="Times New Roman"/>
          <w:sz w:val="24"/>
          <w:szCs w:val="24"/>
        </w:rPr>
        <w:t xml:space="preserve"> ведомство. Просьба о даче согласия на расторжение трудового договора - это обращение к органу власти. Его рекомендуют направлять в ГИТ по месту нахождения работодателя.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63"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w:t>
      </w:r>
      <w:proofErr w:type="spellStart"/>
      <w:r w:rsidRPr="0057773C">
        <w:rPr>
          <w:rFonts w:ascii="Times New Roman" w:hAnsi="Times New Roman" w:cs="Times New Roman"/>
          <w:color w:val="548DD4" w:themeColor="text2" w:themeTint="99"/>
          <w:sz w:val="24"/>
          <w:szCs w:val="24"/>
        </w:rPr>
        <w:t>Роструда</w:t>
      </w:r>
      <w:proofErr w:type="spellEnd"/>
      <w:r w:rsidRPr="0057773C">
        <w:rPr>
          <w:rFonts w:ascii="Times New Roman" w:hAnsi="Times New Roman" w:cs="Times New Roman"/>
          <w:color w:val="548DD4" w:themeColor="text2" w:themeTint="99"/>
          <w:sz w:val="24"/>
          <w:szCs w:val="24"/>
        </w:rPr>
        <w:t xml:space="preserve"> от 23.12.2022 N ПГ/31485-6-1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Минтруд: электронный кадровый документооборот можно вести в 2 системах сразу</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Министерство </w:t>
      </w:r>
      <w:hyperlink r:id="rId264" w:history="1">
        <w:r w:rsidRPr="0057773C">
          <w:rPr>
            <w:rFonts w:ascii="Times New Roman" w:hAnsi="Times New Roman" w:cs="Times New Roman"/>
            <w:color w:val="0000FF"/>
            <w:sz w:val="24"/>
            <w:u w:val="single"/>
          </w:rPr>
          <w:t>пояснило</w:t>
        </w:r>
      </w:hyperlink>
      <w:r w:rsidRPr="0057773C">
        <w:rPr>
          <w:rFonts w:ascii="Times New Roman" w:hAnsi="Times New Roman" w:cs="Times New Roman"/>
          <w:sz w:val="24"/>
          <w:szCs w:val="24"/>
        </w:rPr>
        <w:t xml:space="preserve">, что ТК РФ не запрещает работодателям для электронного кадрового документооборота использовать свою систему и платформу "Работа в России" одновременно.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65"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Минтруда России от 20.01.2023 N 14-6/ООГ-303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Разъяснили нюансы оформления дубликата трудовой книжки для того, кто после увольнения сменил фамилию</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Минтруд </w:t>
      </w:r>
      <w:hyperlink r:id="rId266" w:history="1">
        <w:r w:rsidRPr="0057773C">
          <w:rPr>
            <w:rFonts w:ascii="Times New Roman" w:hAnsi="Times New Roman" w:cs="Times New Roman"/>
            <w:color w:val="0000FF"/>
            <w:sz w:val="24"/>
            <w:u w:val="single"/>
          </w:rPr>
          <w:t>отметил</w:t>
        </w:r>
      </w:hyperlink>
      <w:r w:rsidRPr="0057773C">
        <w:rPr>
          <w:rFonts w:ascii="Times New Roman" w:hAnsi="Times New Roman" w:cs="Times New Roman"/>
          <w:sz w:val="24"/>
          <w:szCs w:val="24"/>
        </w:rPr>
        <w:t xml:space="preserve">, что на титульном листе дубликата трудовой книжки не нужно сразу указывать новую фамилию работника. Следует привести прежние данные, а затем внести </w:t>
      </w:r>
      <w:hyperlink r:id="rId267" w:history="1">
        <w:r w:rsidRPr="0057773C">
          <w:rPr>
            <w:rFonts w:ascii="Times New Roman" w:hAnsi="Times New Roman" w:cs="Times New Roman"/>
            <w:color w:val="0000FF"/>
            <w:sz w:val="24"/>
            <w:u w:val="single"/>
          </w:rPr>
          <w:t>изменения</w:t>
        </w:r>
      </w:hyperlink>
      <w:r w:rsidRPr="0057773C">
        <w:rPr>
          <w:rFonts w:ascii="Times New Roman" w:hAnsi="Times New Roman" w:cs="Times New Roman"/>
          <w:sz w:val="24"/>
          <w:szCs w:val="24"/>
        </w:rPr>
        <w:t xml:space="preserve">.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68"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Минтруда России от 01.02.2023 N 14-6/ООГ-726 </w:t>
      </w:r>
    </w:p>
    <w:p w:rsidR="0057773C" w:rsidRPr="0057773C" w:rsidRDefault="0057773C" w:rsidP="0057773C">
      <w:pPr>
        <w:spacing w:after="240" w:line="240" w:lineRule="auto"/>
        <w:jc w:val="both"/>
        <w:rPr>
          <w:rFonts w:ascii="Times New Roman" w:hAnsi="Times New Roman" w:cs="Times New Roman"/>
          <w:sz w:val="24"/>
          <w:szCs w:val="24"/>
        </w:rPr>
      </w:pPr>
      <w:proofErr w:type="spellStart"/>
      <w:r w:rsidRPr="0057773C">
        <w:rPr>
          <w:rFonts w:ascii="Times New Roman" w:hAnsi="Times New Roman" w:cs="Times New Roman"/>
          <w:b/>
          <w:bCs/>
          <w:sz w:val="24"/>
          <w:szCs w:val="24"/>
        </w:rPr>
        <w:lastRenderedPageBreak/>
        <w:t>Роструд</w:t>
      </w:r>
      <w:proofErr w:type="spellEnd"/>
      <w:r w:rsidRPr="0057773C">
        <w:rPr>
          <w:rFonts w:ascii="Times New Roman" w:hAnsi="Times New Roman" w:cs="Times New Roman"/>
          <w:b/>
          <w:bCs/>
          <w:sz w:val="24"/>
          <w:szCs w:val="24"/>
        </w:rPr>
        <w:t>: можно заключать сколько угодно трудовых договоров по внутреннему совместительству</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proofErr w:type="spellStart"/>
      <w:r w:rsidRPr="0057773C">
        <w:rPr>
          <w:rFonts w:ascii="Times New Roman" w:hAnsi="Times New Roman" w:cs="Times New Roman"/>
          <w:sz w:val="24"/>
          <w:szCs w:val="24"/>
        </w:rPr>
        <w:t>Роструд</w:t>
      </w:r>
      <w:proofErr w:type="spellEnd"/>
      <w:r w:rsidRPr="0057773C">
        <w:rPr>
          <w:rFonts w:ascii="Times New Roman" w:hAnsi="Times New Roman" w:cs="Times New Roman"/>
          <w:sz w:val="24"/>
          <w:szCs w:val="24"/>
        </w:rPr>
        <w:t xml:space="preserve"> </w:t>
      </w:r>
      <w:hyperlink r:id="rId269" w:history="1">
        <w:r w:rsidRPr="0057773C">
          <w:rPr>
            <w:rFonts w:ascii="Times New Roman" w:hAnsi="Times New Roman" w:cs="Times New Roman"/>
            <w:color w:val="0000FF"/>
            <w:sz w:val="24"/>
            <w:u w:val="single"/>
          </w:rPr>
          <w:t>пояснил</w:t>
        </w:r>
      </w:hyperlink>
      <w:r w:rsidRPr="0057773C">
        <w:rPr>
          <w:rFonts w:ascii="Times New Roman" w:hAnsi="Times New Roman" w:cs="Times New Roman"/>
          <w:sz w:val="24"/>
          <w:szCs w:val="24"/>
        </w:rPr>
        <w:t xml:space="preserve">: количество трудовых договоров с работником по внутреннему совместительству не ограничено. Их можно заключать по аналогичной основной или иной должности либо профессии.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Напомним, ранее Минтруд </w:t>
      </w:r>
      <w:hyperlink r:id="rId270" w:history="1">
        <w:r w:rsidRPr="0057773C">
          <w:rPr>
            <w:rFonts w:ascii="Times New Roman" w:hAnsi="Times New Roman" w:cs="Times New Roman"/>
            <w:color w:val="0000FF"/>
            <w:sz w:val="24"/>
            <w:u w:val="single"/>
          </w:rPr>
          <w:t>указывал</w:t>
        </w:r>
      </w:hyperlink>
      <w:r w:rsidRPr="0057773C">
        <w:rPr>
          <w:rFonts w:ascii="Times New Roman" w:hAnsi="Times New Roman" w:cs="Times New Roman"/>
          <w:sz w:val="24"/>
          <w:szCs w:val="24"/>
        </w:rPr>
        <w:t xml:space="preserve"> на то, что количество трудовых </w:t>
      </w:r>
      <w:proofErr w:type="gramStart"/>
      <w:r w:rsidRPr="0057773C">
        <w:rPr>
          <w:rFonts w:ascii="Times New Roman" w:hAnsi="Times New Roman" w:cs="Times New Roman"/>
          <w:sz w:val="24"/>
          <w:szCs w:val="24"/>
        </w:rPr>
        <w:t>договоров</w:t>
      </w:r>
      <w:proofErr w:type="gramEnd"/>
      <w:r w:rsidRPr="0057773C">
        <w:rPr>
          <w:rFonts w:ascii="Times New Roman" w:hAnsi="Times New Roman" w:cs="Times New Roman"/>
          <w:sz w:val="24"/>
          <w:szCs w:val="24"/>
        </w:rPr>
        <w:t xml:space="preserve"> как по внутреннему, так и по внешнему совместительству может быть любым. </w:t>
      </w:r>
    </w:p>
    <w:p w:rsidR="0057773C" w:rsidRPr="0057773C" w:rsidRDefault="0057773C" w:rsidP="0057773C">
      <w:pPr>
        <w:spacing w:after="240" w:line="240" w:lineRule="auto"/>
        <w:ind w:firstLine="708"/>
        <w:jc w:val="both"/>
        <w:rPr>
          <w:rFonts w:ascii="Times New Roman" w:hAnsi="Times New Roman" w:cs="Times New Roman"/>
          <w:color w:val="548DD4" w:themeColor="text2" w:themeTint="99"/>
          <w:sz w:val="24"/>
          <w:szCs w:val="24"/>
        </w:rPr>
      </w:pPr>
      <w:r w:rsidRPr="0057773C">
        <w:rPr>
          <w:rFonts w:ascii="Times New Roman" w:hAnsi="Times New Roman" w:cs="Times New Roman"/>
          <w:color w:val="548DD4" w:themeColor="text2" w:themeTint="99"/>
          <w:sz w:val="24"/>
          <w:szCs w:val="24"/>
        </w:rPr>
        <w:t xml:space="preserve">Документ: </w:t>
      </w:r>
      <w:hyperlink r:id="rId271"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w:t>
      </w:r>
      <w:proofErr w:type="spellStart"/>
      <w:r w:rsidRPr="0057773C">
        <w:rPr>
          <w:rFonts w:ascii="Times New Roman" w:hAnsi="Times New Roman" w:cs="Times New Roman"/>
          <w:color w:val="548DD4" w:themeColor="text2" w:themeTint="99"/>
          <w:sz w:val="24"/>
          <w:szCs w:val="24"/>
        </w:rPr>
        <w:t>Роструда</w:t>
      </w:r>
      <w:proofErr w:type="spellEnd"/>
      <w:r w:rsidRPr="0057773C">
        <w:rPr>
          <w:rFonts w:ascii="Times New Roman" w:hAnsi="Times New Roman" w:cs="Times New Roman"/>
          <w:color w:val="548DD4" w:themeColor="text2" w:themeTint="99"/>
          <w:sz w:val="24"/>
          <w:szCs w:val="24"/>
        </w:rPr>
        <w:t xml:space="preserve"> от 01.02.2023 N ПГ/01303-6-1 </w:t>
      </w:r>
    </w:p>
    <w:p w:rsidR="0057773C" w:rsidRPr="0057773C" w:rsidRDefault="0057773C" w:rsidP="0057773C">
      <w:pPr>
        <w:spacing w:after="240" w:line="240" w:lineRule="auto"/>
        <w:jc w:val="both"/>
        <w:rPr>
          <w:rFonts w:ascii="Times New Roman" w:hAnsi="Times New Roman" w:cs="Times New Roman"/>
          <w:sz w:val="24"/>
          <w:szCs w:val="24"/>
        </w:rPr>
      </w:pPr>
      <w:r w:rsidRPr="0057773C">
        <w:rPr>
          <w:rFonts w:ascii="Times New Roman" w:hAnsi="Times New Roman" w:cs="Times New Roman"/>
          <w:b/>
          <w:bCs/>
          <w:sz w:val="24"/>
          <w:szCs w:val="24"/>
        </w:rPr>
        <w:t>Минтруд назвал условия, при которых отозвать заявление об увольнении можно в электронном виде</w:t>
      </w:r>
      <w:r w:rsidRPr="0057773C">
        <w:rPr>
          <w:rFonts w:ascii="Times New Roman" w:hAnsi="Times New Roman" w:cs="Times New Roman"/>
          <w:sz w:val="24"/>
          <w:szCs w:val="24"/>
        </w:rPr>
        <w:t xml:space="preserve">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Министерство </w:t>
      </w:r>
      <w:hyperlink r:id="rId272" w:history="1">
        <w:r w:rsidRPr="0057773C">
          <w:rPr>
            <w:rFonts w:ascii="Times New Roman" w:hAnsi="Times New Roman" w:cs="Times New Roman"/>
            <w:color w:val="0000FF"/>
            <w:sz w:val="24"/>
            <w:u w:val="single"/>
          </w:rPr>
          <w:t>допускает</w:t>
        </w:r>
      </w:hyperlink>
      <w:r w:rsidRPr="0057773C">
        <w:rPr>
          <w:rFonts w:ascii="Times New Roman" w:hAnsi="Times New Roman" w:cs="Times New Roman"/>
          <w:sz w:val="24"/>
          <w:szCs w:val="24"/>
        </w:rPr>
        <w:t xml:space="preserve"> электронный отзыв заявления об увольнении, только если: </w:t>
      </w:r>
    </w:p>
    <w:p w:rsidR="0057773C" w:rsidRPr="0057773C" w:rsidRDefault="0057773C" w:rsidP="0057773C">
      <w:pPr>
        <w:numPr>
          <w:ilvl w:val="0"/>
          <w:numId w:val="42"/>
        </w:numPr>
        <w:spacing w:line="240" w:lineRule="auto"/>
        <w:contextualSpacing/>
        <w:jc w:val="both"/>
        <w:rPr>
          <w:rFonts w:ascii="Times New Roman" w:hAnsi="Times New Roman" w:cs="Times New Roman"/>
          <w:sz w:val="24"/>
          <w:szCs w:val="24"/>
        </w:rPr>
      </w:pPr>
      <w:r w:rsidRPr="0057773C">
        <w:rPr>
          <w:rFonts w:ascii="Times New Roman" w:hAnsi="Times New Roman" w:cs="Times New Roman"/>
          <w:sz w:val="24"/>
          <w:szCs w:val="24"/>
        </w:rPr>
        <w:t xml:space="preserve">работодатель перешел с сотрудником на электронный кадровый документооборот; </w:t>
      </w:r>
    </w:p>
    <w:p w:rsidR="0057773C" w:rsidRPr="0057773C" w:rsidRDefault="0057773C" w:rsidP="0057773C">
      <w:pPr>
        <w:numPr>
          <w:ilvl w:val="0"/>
          <w:numId w:val="42"/>
        </w:numPr>
        <w:spacing w:line="240" w:lineRule="auto"/>
        <w:contextualSpacing/>
        <w:jc w:val="both"/>
        <w:rPr>
          <w:rFonts w:ascii="Times New Roman" w:hAnsi="Times New Roman" w:cs="Times New Roman"/>
          <w:sz w:val="24"/>
          <w:szCs w:val="24"/>
        </w:rPr>
      </w:pPr>
      <w:r w:rsidRPr="0057773C">
        <w:rPr>
          <w:rFonts w:ascii="Times New Roman" w:hAnsi="Times New Roman" w:cs="Times New Roman"/>
          <w:sz w:val="24"/>
          <w:szCs w:val="24"/>
        </w:rPr>
        <w:t xml:space="preserve">данный формат предусмотрели для отзыва в локальном нормативном акте. </w:t>
      </w:r>
    </w:p>
    <w:p w:rsidR="0057773C" w:rsidRPr="0057773C" w:rsidRDefault="0057773C" w:rsidP="0057773C">
      <w:pPr>
        <w:spacing w:line="240" w:lineRule="auto"/>
        <w:ind w:firstLine="708"/>
        <w:jc w:val="both"/>
        <w:rPr>
          <w:rFonts w:ascii="Times New Roman" w:hAnsi="Times New Roman" w:cs="Times New Roman"/>
          <w:sz w:val="24"/>
          <w:szCs w:val="24"/>
        </w:rPr>
      </w:pPr>
      <w:r w:rsidRPr="0057773C">
        <w:rPr>
          <w:rFonts w:ascii="Times New Roman" w:hAnsi="Times New Roman" w:cs="Times New Roman"/>
          <w:sz w:val="24"/>
          <w:szCs w:val="24"/>
        </w:rPr>
        <w:t xml:space="preserve">Отметим, в практике есть иной подход. Например, </w:t>
      </w:r>
      <w:hyperlink r:id="rId273" w:history="1">
        <w:r w:rsidRPr="0057773C">
          <w:rPr>
            <w:rFonts w:ascii="Times New Roman" w:hAnsi="Times New Roman" w:cs="Times New Roman"/>
            <w:color w:val="0000FF"/>
            <w:sz w:val="24"/>
            <w:u w:val="single"/>
          </w:rPr>
          <w:t>8-й КСОЮ</w:t>
        </w:r>
      </w:hyperlink>
      <w:r w:rsidRPr="0057773C">
        <w:rPr>
          <w:rFonts w:ascii="Times New Roman" w:hAnsi="Times New Roman" w:cs="Times New Roman"/>
          <w:sz w:val="24"/>
          <w:szCs w:val="24"/>
        </w:rPr>
        <w:t xml:space="preserve"> указал: можно отозвать заявление любым способом, так как конкретной формы в законе нет. </w:t>
      </w:r>
      <w:hyperlink r:id="rId274" w:history="1">
        <w:r w:rsidRPr="0057773C">
          <w:rPr>
            <w:rFonts w:ascii="Times New Roman" w:hAnsi="Times New Roman" w:cs="Times New Roman"/>
            <w:color w:val="0000FF"/>
            <w:sz w:val="24"/>
            <w:u w:val="single"/>
          </w:rPr>
          <w:t>Мосгорсуд</w:t>
        </w:r>
      </w:hyperlink>
      <w:r w:rsidRPr="0057773C">
        <w:rPr>
          <w:rFonts w:ascii="Times New Roman" w:hAnsi="Times New Roman" w:cs="Times New Roman"/>
          <w:sz w:val="24"/>
          <w:szCs w:val="24"/>
        </w:rPr>
        <w:t xml:space="preserve"> также восстановил сотрудника, который направил документ в электронном виде. Если сомневаетесь в том, увольнять ли работника, лучше уточнить его намерение. </w:t>
      </w:r>
    </w:p>
    <w:p w:rsidR="0057773C" w:rsidRPr="0057773C" w:rsidRDefault="0057773C" w:rsidP="00E751A9">
      <w:pPr>
        <w:spacing w:after="240" w:line="240" w:lineRule="auto"/>
        <w:ind w:firstLine="708"/>
        <w:jc w:val="both"/>
        <w:rPr>
          <w:lang w:eastAsia="ru-RU"/>
        </w:rPr>
      </w:pPr>
      <w:r w:rsidRPr="0057773C">
        <w:rPr>
          <w:rFonts w:ascii="Times New Roman" w:hAnsi="Times New Roman" w:cs="Times New Roman"/>
          <w:color w:val="548DD4" w:themeColor="text2" w:themeTint="99"/>
          <w:sz w:val="24"/>
          <w:szCs w:val="24"/>
        </w:rPr>
        <w:t xml:space="preserve">Документ: </w:t>
      </w:r>
      <w:hyperlink r:id="rId275" w:history="1">
        <w:r w:rsidRPr="0057773C">
          <w:rPr>
            <w:rFonts w:ascii="Times New Roman" w:hAnsi="Times New Roman" w:cs="Times New Roman"/>
            <w:color w:val="548DD4" w:themeColor="text2" w:themeTint="99"/>
            <w:sz w:val="24"/>
            <w:u w:val="single"/>
          </w:rPr>
          <w:t>Письмо</w:t>
        </w:r>
      </w:hyperlink>
      <w:r w:rsidRPr="0057773C">
        <w:rPr>
          <w:rFonts w:ascii="Times New Roman" w:hAnsi="Times New Roman" w:cs="Times New Roman"/>
          <w:color w:val="548DD4" w:themeColor="text2" w:themeTint="99"/>
          <w:sz w:val="24"/>
          <w:szCs w:val="24"/>
        </w:rPr>
        <w:t xml:space="preserve"> Минтруда от 01.02.2023 N 14-6/ООГ-728 </w:t>
      </w:r>
      <w:r w:rsidRPr="0057773C">
        <w:rPr>
          <w:rFonts w:ascii="Times New Roman" w:hAnsi="Times New Roman" w:cs="Times New Roman"/>
          <w:color w:val="548DD4" w:themeColor="text2" w:themeTint="99"/>
          <w:sz w:val="24"/>
          <w:szCs w:val="24"/>
        </w:rPr>
        <w:tab/>
      </w:r>
    </w:p>
    <w:p w:rsidR="00354EA3" w:rsidRDefault="005F03C8" w:rsidP="00354EA3">
      <w:pPr>
        <w:pStyle w:val="1"/>
        <w:spacing w:before="0" w:after="240" w:line="240" w:lineRule="auto"/>
        <w:jc w:val="both"/>
        <w:rPr>
          <w:rFonts w:ascii="Times New Roman" w:eastAsia="Times New Roman" w:hAnsi="Times New Roman" w:cs="Times New Roman"/>
          <w:color w:val="auto"/>
          <w:sz w:val="24"/>
          <w:szCs w:val="24"/>
        </w:rPr>
      </w:pPr>
      <w:bookmarkStart w:id="41" w:name="_Toc67910831"/>
      <w:bookmarkStart w:id="42" w:name="_Toc131433672"/>
      <w:r>
        <w:rPr>
          <w:rFonts w:ascii="Times New Roman" w:eastAsia="Times New Roman" w:hAnsi="Times New Roman" w:cs="Times New Roman"/>
          <w:color w:val="auto"/>
          <w:sz w:val="24"/>
          <w:szCs w:val="24"/>
        </w:rPr>
        <w:t>Март</w:t>
      </w:r>
      <w:r w:rsidR="00354EA3" w:rsidRPr="00C15AB6">
        <w:rPr>
          <w:rFonts w:ascii="Times New Roman" w:eastAsia="Times New Roman" w:hAnsi="Times New Roman" w:cs="Times New Roman"/>
          <w:color w:val="auto"/>
          <w:sz w:val="24"/>
          <w:szCs w:val="24"/>
        </w:rPr>
        <w:t xml:space="preserve"> 202</w:t>
      </w:r>
      <w:bookmarkEnd w:id="41"/>
      <w:r>
        <w:rPr>
          <w:rFonts w:ascii="Times New Roman" w:eastAsia="Times New Roman" w:hAnsi="Times New Roman" w:cs="Times New Roman"/>
          <w:color w:val="auto"/>
          <w:sz w:val="24"/>
          <w:szCs w:val="24"/>
        </w:rPr>
        <w:t>3</w:t>
      </w:r>
      <w:bookmarkEnd w:id="42"/>
    </w:p>
    <w:p w:rsidR="008C5E21" w:rsidRPr="008C5E21" w:rsidRDefault="008C5E21" w:rsidP="008C5E21">
      <w:pPr>
        <w:spacing w:after="240" w:line="240" w:lineRule="auto"/>
        <w:jc w:val="both"/>
        <w:rPr>
          <w:rFonts w:ascii="Times New Roman" w:hAnsi="Times New Roman" w:cs="Times New Roman"/>
          <w:color w:val="00000A"/>
          <w:sz w:val="24"/>
          <w:szCs w:val="24"/>
        </w:rPr>
      </w:pPr>
      <w:proofErr w:type="spellStart"/>
      <w:r w:rsidRPr="008C5E21">
        <w:rPr>
          <w:rFonts w:ascii="Times New Roman" w:hAnsi="Times New Roman" w:cs="Times New Roman"/>
          <w:b/>
          <w:bCs/>
          <w:color w:val="00000A"/>
          <w:sz w:val="24"/>
          <w:szCs w:val="24"/>
        </w:rPr>
        <w:t>Минпросвещения</w:t>
      </w:r>
      <w:proofErr w:type="spellEnd"/>
      <w:r w:rsidRPr="008C5E21">
        <w:rPr>
          <w:rFonts w:ascii="Times New Roman" w:hAnsi="Times New Roman" w:cs="Times New Roman"/>
          <w:b/>
          <w:bCs/>
          <w:color w:val="00000A"/>
          <w:sz w:val="24"/>
          <w:szCs w:val="24"/>
        </w:rPr>
        <w:t xml:space="preserve"> России сообщает об особенностях применения примерной основной образовательной программы основного общего образования</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76"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01.03.2023 N 03-312</w:t>
            </w:r>
            <w:r w:rsidRPr="008C5E21">
              <w:rPr>
                <w:rFonts w:ascii="Times New Roman" w:hAnsi="Times New Roman" w:cs="Times New Roman"/>
                <w:color w:val="548DD4" w:themeColor="text2" w:themeTint="99"/>
                <w:sz w:val="24"/>
                <w:szCs w:val="24"/>
              </w:rPr>
              <w:br/>
              <w:t xml:space="preserve">"О направлении информации"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Сообщается, что в настоящее время применяется примерная основная образовательная программа основного общего образования (далее - ПООП ООО), одобренная решением федерального учебно-методического объединения по общему образованию (протокол от 15 сентября 2022 г. N 6/22). Из реестра примерных основных общеобразовательных программ исключена предыдущая соответствующая примерная основная образовательная программа.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Если образовательная организация разработала образовательную программу в соответствии с ПООП ООО (протокол от 18 марта 2022 г. N 1/22) до принятия действующей редакции ПООП ООО, она имеет право завершить образовательный процесс в соответствии с разработанной образовательной программой.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Разработан порядок информирования при возникновении в образовательных организациях чрезвычайных ситуаций социального характера, повлекших за собой угрозу жизни и здоровью обучающихся</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77"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10.02.2023 N АБ-576/07</w:t>
            </w:r>
            <w:r w:rsidRPr="008C5E21">
              <w:rPr>
                <w:rFonts w:ascii="Times New Roman" w:hAnsi="Times New Roman" w:cs="Times New Roman"/>
                <w:color w:val="548DD4" w:themeColor="text2" w:themeTint="99"/>
                <w:sz w:val="24"/>
                <w:szCs w:val="24"/>
              </w:rPr>
              <w:br/>
              <w:t xml:space="preserve">"Об </w:t>
            </w:r>
            <w:proofErr w:type="gramStart"/>
            <w:r w:rsidRPr="008C5E21">
              <w:rPr>
                <w:rFonts w:ascii="Times New Roman" w:hAnsi="Times New Roman" w:cs="Times New Roman"/>
                <w:color w:val="548DD4" w:themeColor="text2" w:themeTint="99"/>
                <w:sz w:val="24"/>
                <w:szCs w:val="24"/>
              </w:rPr>
              <w:t>информировании</w:t>
            </w:r>
            <w:proofErr w:type="gramEnd"/>
            <w:r w:rsidRPr="008C5E21">
              <w:rPr>
                <w:rFonts w:ascii="Times New Roman" w:hAnsi="Times New Roman" w:cs="Times New Roman"/>
                <w:color w:val="548DD4" w:themeColor="text2" w:themeTint="99"/>
                <w:sz w:val="24"/>
                <w:szCs w:val="24"/>
              </w:rPr>
              <w:t xml:space="preserve"> о чрезвычайных происшествиях с участием обучающихся"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Порядок информирования и организации взаимодействия в случаях возникновения чрезвычайных ситуаций социального характера в образовательных организациях или организациях для детей-сирот и детей, оставшихся без попечения родителей, повлекших за собой угрозу жизни и здоровью несовершеннолетних, определяет последовательность оперативных действий участников в указанных ситуациях.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lastRenderedPageBreak/>
        <w:t xml:space="preserve">В качестве чрезвычайной ситуации социального характера документом определена обстановка на территории организации, сложившаяся в результате возникновения социальных конфликтов, которые могут повлечь или повлекли за собой человеческие жертвы, ущерб здоровью людей или окружающей среде, значительные материальные потери или нарушение условий жизнедеятельности людей.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Закреплены действия участников в случае возникновения чрезвычайной ситуации, схема системного информирования о ней, а также рекомендуемый образец уведомления о чрезвычайной ситуации. </w:t>
      </w:r>
    </w:p>
    <w:p w:rsidR="008C5E21" w:rsidRPr="008C5E21" w:rsidRDefault="008C5E21" w:rsidP="008C5E21">
      <w:pPr>
        <w:spacing w:after="240" w:line="240" w:lineRule="auto"/>
        <w:jc w:val="both"/>
        <w:rPr>
          <w:rFonts w:ascii="Times New Roman" w:hAnsi="Times New Roman" w:cs="Times New Roman"/>
          <w:color w:val="00000A"/>
          <w:sz w:val="24"/>
          <w:szCs w:val="24"/>
        </w:rPr>
      </w:pPr>
      <w:proofErr w:type="spellStart"/>
      <w:r w:rsidRPr="008C5E21">
        <w:rPr>
          <w:rFonts w:ascii="Times New Roman" w:hAnsi="Times New Roman" w:cs="Times New Roman"/>
          <w:b/>
          <w:bCs/>
          <w:color w:val="00000A"/>
          <w:sz w:val="24"/>
          <w:szCs w:val="24"/>
        </w:rPr>
        <w:t>Минпросвещения</w:t>
      </w:r>
      <w:proofErr w:type="spellEnd"/>
      <w:r w:rsidRPr="008C5E21">
        <w:rPr>
          <w:rFonts w:ascii="Times New Roman" w:hAnsi="Times New Roman" w:cs="Times New Roman"/>
          <w:b/>
          <w:bCs/>
          <w:color w:val="00000A"/>
          <w:sz w:val="24"/>
          <w:szCs w:val="24"/>
        </w:rPr>
        <w:t xml:space="preserve"> России подготовлены рекомендации по получению среднего общего образования в пределах освоения образовательной программы СПО</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78"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01.03.2023 N 05-592</w:t>
            </w:r>
            <w:r w:rsidRPr="008C5E21">
              <w:rPr>
                <w:rFonts w:ascii="Times New Roman" w:hAnsi="Times New Roman" w:cs="Times New Roman"/>
                <w:color w:val="548DD4" w:themeColor="text2" w:themeTint="99"/>
                <w:sz w:val="24"/>
                <w:szCs w:val="24"/>
              </w:rPr>
              <w:br/>
              <w:t xml:space="preserve">"О направлении рекомендаций"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Рекомендации разработаны с целью разъяснения основных действий организаций, осуществляющих образовательную деятельность по обеспечению получения среднего общего образования в пределах освоения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и направлены на совершенствование учебного процесса с учетом изменений в федеральном законодательстве.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Документ предназначен для руководителей и педагогических работников организаций, осуществляющих образовательную деятельность по образовательным программам СПО.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Подготовлены методические рекомендации по реализации Федеральной образовательной программы дошкольного образования</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79"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03.03.2023 N 03-350</w:t>
            </w:r>
            <w:r w:rsidRPr="008C5E21">
              <w:rPr>
                <w:rFonts w:ascii="Times New Roman" w:hAnsi="Times New Roman" w:cs="Times New Roman"/>
                <w:color w:val="548DD4" w:themeColor="text2" w:themeTint="99"/>
                <w:sz w:val="24"/>
                <w:szCs w:val="24"/>
              </w:rPr>
              <w:br/>
              <w:t xml:space="preserve">"О направлении методических рекомендаций"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Федеральная программа разработана во исполнение Федерального закона от 24.09.2022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Она направлена на выполнение Указов Президента от 07.05.2018 N 204, от 21.07.2020 N 474, от 02.07.2021 N 400, от 09.11.2022 N 809.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 xml:space="preserve">В рекомендациях отражены, в частности, нормативно-правовые и научно-теоретические основы Федеральной программы, закреплены меры по внедрению Федеральной программы в образовательную практику на федеральном, региональном и муниципальном уровнях управления дошкольным образованием и уровне образовательной организации, а также приведена диагностическая карта соответствия образовательной программы дошкольной образовательной организации обязательному минимуму содержания, заданному в Федеральной программе. </w:t>
      </w:r>
      <w:proofErr w:type="gramEnd"/>
    </w:p>
    <w:p w:rsidR="008C5E21" w:rsidRPr="008C5E21" w:rsidRDefault="008C5E21" w:rsidP="008C5E21">
      <w:pPr>
        <w:spacing w:after="240" w:line="240" w:lineRule="auto"/>
        <w:jc w:val="both"/>
        <w:rPr>
          <w:rFonts w:ascii="Times New Roman" w:hAnsi="Times New Roman" w:cs="Times New Roman"/>
          <w:color w:val="00000A"/>
          <w:sz w:val="24"/>
          <w:szCs w:val="24"/>
        </w:rPr>
      </w:pPr>
      <w:proofErr w:type="gramStart"/>
      <w:r w:rsidRPr="008C5E21">
        <w:rPr>
          <w:rFonts w:ascii="Times New Roman" w:hAnsi="Times New Roman" w:cs="Times New Roman"/>
          <w:b/>
          <w:bCs/>
          <w:color w:val="00000A"/>
          <w:sz w:val="24"/>
          <w:szCs w:val="24"/>
        </w:rPr>
        <w:t>Разъяснены особенности приема на обучение в образовательные организации детей, прибывших с территорий ДНР, ЛНР, Херсонской и Запорожской областей</w:t>
      </w:r>
      <w:r w:rsidRPr="008C5E21">
        <w:rPr>
          <w:rFonts w:ascii="Times New Roman" w:hAnsi="Times New Roman" w:cs="Times New Roman"/>
          <w:color w:val="00000A"/>
          <w:sz w:val="24"/>
          <w:szCs w:val="24"/>
        </w:rPr>
        <w:t xml:space="preserve"> </w:t>
      </w:r>
      <w:proofErr w:type="gramEnd"/>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0"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N АБ-3389/10,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N 02-333 от 03.11.2022</w:t>
            </w:r>
            <w:r w:rsidRPr="008C5E21">
              <w:rPr>
                <w:rFonts w:ascii="Times New Roman" w:hAnsi="Times New Roman" w:cs="Times New Roman"/>
                <w:color w:val="548DD4" w:themeColor="text2" w:themeTint="99"/>
                <w:sz w:val="24"/>
                <w:szCs w:val="24"/>
              </w:rPr>
              <w:br/>
              <w:t xml:space="preserve">"Об организации обучения детей" </w:t>
            </w:r>
          </w:p>
        </w:tc>
      </w:tr>
    </w:tbl>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Сообщается, в частности, что в случае невозможности, в силу чрезвычайных обстоятельств, родителями (законными представителями) представить необходимые документы </w:t>
      </w:r>
      <w:r w:rsidRPr="008C5E21">
        <w:rPr>
          <w:rFonts w:ascii="Times New Roman" w:hAnsi="Times New Roman" w:cs="Times New Roman"/>
          <w:color w:val="00000A"/>
          <w:sz w:val="24"/>
          <w:szCs w:val="24"/>
        </w:rPr>
        <w:lastRenderedPageBreak/>
        <w:t xml:space="preserve">для приема в образовательную организацию рекомендуется зачислить ребенка на основании заявления родителя (законного представителя).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Если ребенок прибыл с указанных территорий в сопровождении родственника или иного лица, не имеющего законного права представлять интересы ребенка, либо без сопровождения, необходимо принять его в образовательную организацию на основании заявления такого родственника или иного лица либо на основании заявления самого ребенка, достигшего возраста 14 лет.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Разъяснен порядок участия в ГИА-9 и ГИА-11 обучающихся, отказывающихся дать согласие на обработку персональных данных</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1"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от 11.01.2023 N 10-2</w:t>
            </w:r>
            <w:proofErr w:type="gramStart"/>
            <w:r w:rsidRPr="008C5E21">
              <w:rPr>
                <w:rFonts w:ascii="Times New Roman" w:hAnsi="Times New Roman" w:cs="Times New Roman"/>
                <w:color w:val="548DD4" w:themeColor="text2" w:themeTint="99"/>
                <w:sz w:val="24"/>
                <w:szCs w:val="24"/>
              </w:rPr>
              <w:br/>
              <w:t>&lt;О</w:t>
            </w:r>
            <w:proofErr w:type="gramEnd"/>
            <w:r w:rsidRPr="008C5E21">
              <w:rPr>
                <w:rFonts w:ascii="Times New Roman" w:hAnsi="Times New Roman" w:cs="Times New Roman"/>
                <w:color w:val="548DD4" w:themeColor="text2" w:themeTint="99"/>
                <w:sz w:val="24"/>
                <w:szCs w:val="24"/>
              </w:rPr>
              <w:t xml:space="preserve">б участии в государственной итоговой аттестации по образовательным программам основного и среднего общего образования обучающихся, отказывающихся дать согласие на обработку персональных данных&gt;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 xml:space="preserve">Сообщается, что с целью соблюдения конституционных прав граждан на получение основного общего и среднего общего образования необходимо обеспечить возможность прохождения ГИА-9, ГИА-11, итогового собеседования по русскому языку, итогового сочинения (изложения) обучающимися, отказывающимися дать согласие на обработку персональных данных, без внесения их персональных данных в федеральную информационную систему обеспечения проведения государственной итоговой аттестации и региональные информационные системы. </w:t>
      </w:r>
      <w:proofErr w:type="gramEnd"/>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В случае подачи обучающимися или их родителями (законными представителями) вместе с заявлением об участии в аттестации отказа от обработки персональных данных рекомендуется информировать указанных лиц о процедуре проведения аттестации без обработки персональных данных, в том числе об оборудовании пунктов проведения экзаменов средствами видеонаблюдения, средствами записи и воспроизведения аудиозаписи.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Письмом также направлены рекомендации по организации ГИА-9, ГИА-11 и проверке экзаменационных работ участников, отказавшихся от предоставления персональных данных.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Обновлены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2"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13.02.2023 N ТВ-413/03</w:t>
            </w:r>
            <w:r w:rsidRPr="008C5E21">
              <w:rPr>
                <w:rFonts w:ascii="Times New Roman" w:hAnsi="Times New Roman" w:cs="Times New Roman"/>
                <w:color w:val="548DD4" w:themeColor="text2" w:themeTint="99"/>
                <w:sz w:val="24"/>
                <w:szCs w:val="24"/>
              </w:rPr>
              <w:br/>
              <w:t xml:space="preserve">"О направлении рекомендаций"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Рекомендации направлены взамен письма </w:t>
      </w:r>
      <w:proofErr w:type="spellStart"/>
      <w:r w:rsidRPr="008C5E21">
        <w:rPr>
          <w:rFonts w:ascii="Times New Roman" w:hAnsi="Times New Roman" w:cs="Times New Roman"/>
          <w:color w:val="00000A"/>
          <w:sz w:val="24"/>
          <w:szCs w:val="24"/>
        </w:rPr>
        <w:t>Минпросвещения</w:t>
      </w:r>
      <w:proofErr w:type="spellEnd"/>
      <w:r w:rsidRPr="008C5E21">
        <w:rPr>
          <w:rFonts w:ascii="Times New Roman" w:hAnsi="Times New Roman" w:cs="Times New Roman"/>
          <w:color w:val="00000A"/>
          <w:sz w:val="24"/>
          <w:szCs w:val="24"/>
        </w:rPr>
        <w:t xml:space="preserve"> России от 19 декабря 2022 г. N 03-2110. Они подготовлены в рамках исполнения пункта 3 перечня поручений Президента России от 16 марта 2022 г. N Пр-487.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Документ содержит алгоритмы создания инфраструктуры новых дошкольных образовательных организаций, а также проведения мероприятий, направленных на обновление инфраструктуры функционирующих дошкольных образовательных организаций.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 xml:space="preserve">Разработаны рекомендации по определению минимального количества первичных баллов ОГЭ и ГВЭ в 2023 году, подтверждающих освоение </w:t>
      </w:r>
      <w:proofErr w:type="gramStart"/>
      <w:r w:rsidRPr="008C5E21">
        <w:rPr>
          <w:rFonts w:ascii="Times New Roman" w:hAnsi="Times New Roman" w:cs="Times New Roman"/>
          <w:b/>
          <w:bCs/>
          <w:color w:val="00000A"/>
          <w:sz w:val="24"/>
          <w:szCs w:val="24"/>
        </w:rPr>
        <w:t>обучающимися</w:t>
      </w:r>
      <w:proofErr w:type="gramEnd"/>
      <w:r w:rsidRPr="008C5E21">
        <w:rPr>
          <w:rFonts w:ascii="Times New Roman" w:hAnsi="Times New Roman" w:cs="Times New Roman"/>
          <w:b/>
          <w:bCs/>
          <w:color w:val="00000A"/>
          <w:sz w:val="24"/>
          <w:szCs w:val="24"/>
        </w:rPr>
        <w:t xml:space="preserve"> образовательных программ основного общего образования</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3"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от 21.02.2023 N 04-57</w:t>
            </w:r>
            <w:proofErr w:type="gramStart"/>
            <w:r w:rsidRPr="008C5E21">
              <w:rPr>
                <w:rFonts w:ascii="Times New Roman" w:hAnsi="Times New Roman" w:cs="Times New Roman"/>
                <w:color w:val="548DD4" w:themeColor="text2" w:themeTint="99"/>
                <w:sz w:val="24"/>
                <w:szCs w:val="24"/>
              </w:rPr>
              <w:br/>
              <w:t>&lt;О</w:t>
            </w:r>
            <w:proofErr w:type="gramEnd"/>
            <w:r w:rsidRPr="008C5E21">
              <w:rPr>
                <w:rFonts w:ascii="Times New Roman" w:hAnsi="Times New Roman" w:cs="Times New Roman"/>
                <w:color w:val="548DD4" w:themeColor="text2" w:themeTint="99"/>
                <w:sz w:val="24"/>
                <w:szCs w:val="24"/>
              </w:rPr>
              <w:t xml:space="preserve"> направлении рекомендаций по определению минимального количества первичных баллов, подтверждающих освоение обучающимися образовательных программ основного общего </w:t>
            </w:r>
            <w:r w:rsidRPr="008C5E21">
              <w:rPr>
                <w:rFonts w:ascii="Times New Roman" w:hAnsi="Times New Roman" w:cs="Times New Roman"/>
                <w:color w:val="548DD4" w:themeColor="text2" w:themeTint="99"/>
                <w:sz w:val="24"/>
                <w:szCs w:val="24"/>
              </w:rPr>
              <w:lastRenderedPageBreak/>
              <w:t xml:space="preserve">образования в соответствии с требованиями ФГОС основного общего образования, а также по переводу суммы первичных баллов за экзаменационные работы ОГЭ и ГВЭ в пятибалльную систему оценивания в 2023 году&gt;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lastRenderedPageBreak/>
        <w:t xml:space="preserve">Документом также направлены рекомендации по переводу суммы первичных баллов за экзаменационные работы ОГЭ и ГВЭ (в устной и письменной </w:t>
      </w:r>
      <w:proofErr w:type="gramStart"/>
      <w:r w:rsidRPr="008C5E21">
        <w:rPr>
          <w:rFonts w:ascii="Times New Roman" w:hAnsi="Times New Roman" w:cs="Times New Roman"/>
          <w:color w:val="00000A"/>
          <w:sz w:val="24"/>
          <w:szCs w:val="24"/>
        </w:rPr>
        <w:t>формах</w:t>
      </w:r>
      <w:proofErr w:type="gramEnd"/>
      <w:r w:rsidRPr="008C5E21">
        <w:rPr>
          <w:rFonts w:ascii="Times New Roman" w:hAnsi="Times New Roman" w:cs="Times New Roman"/>
          <w:color w:val="00000A"/>
          <w:sz w:val="24"/>
          <w:szCs w:val="24"/>
        </w:rPr>
        <w:t xml:space="preserve">) в пятибалльную систему оценивания в 2023 году.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В частности, определено, что в рамках ОГЭ-2023 минимальной отметке "3" по пятибалльной системе оценивания соответствуют следующие первичные баллы: по русскому языку - 15, по математике - 8 (при условии, что из них не менее 2 баллов получено за выполнение заданий по геометрии), по физике - 11, по химии - 10, по биологии - 13, по географии - 12, по обществознанию - 14, по истории - 11, по литературе</w:t>
      </w:r>
      <w:proofErr w:type="gramEnd"/>
      <w:r w:rsidRPr="008C5E21">
        <w:rPr>
          <w:rFonts w:ascii="Times New Roman" w:hAnsi="Times New Roman" w:cs="Times New Roman"/>
          <w:color w:val="00000A"/>
          <w:sz w:val="24"/>
          <w:szCs w:val="24"/>
        </w:rPr>
        <w:t xml:space="preserve"> - 16, по информатике и ИКТ - 5, по иностранным языкам - 29.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Установлены также дополнительные условия получения отметок "4" и "5" по отдельным предметам.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Разъяснен порядок нанесения QR-кодов при заполнении дипломов о среднем профессиональном образовании в 2022/2023 учебном году</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4"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от 07.03.2023 N 05-636</w:t>
            </w:r>
            <w:r w:rsidRPr="008C5E21">
              <w:rPr>
                <w:rFonts w:ascii="Times New Roman" w:hAnsi="Times New Roman" w:cs="Times New Roman"/>
                <w:color w:val="548DD4" w:themeColor="text2" w:themeTint="99"/>
                <w:sz w:val="24"/>
                <w:szCs w:val="24"/>
              </w:rPr>
              <w:br/>
              <w:t xml:space="preserve">"О заполнении дипломов о среднем профессиональном образовании в 2022/2023 учебном году (QR-код)"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 xml:space="preserve">Разъяснения даны в связи со вступлением в силу с 1 марта 2023 года приказов </w:t>
      </w:r>
      <w:proofErr w:type="spellStart"/>
      <w:r w:rsidRPr="008C5E21">
        <w:rPr>
          <w:rFonts w:ascii="Times New Roman" w:hAnsi="Times New Roman" w:cs="Times New Roman"/>
          <w:color w:val="00000A"/>
          <w:sz w:val="24"/>
          <w:szCs w:val="24"/>
        </w:rPr>
        <w:t>Минпросвещения</w:t>
      </w:r>
      <w:proofErr w:type="spellEnd"/>
      <w:r w:rsidRPr="008C5E21">
        <w:rPr>
          <w:rFonts w:ascii="Times New Roman" w:hAnsi="Times New Roman" w:cs="Times New Roman"/>
          <w:color w:val="00000A"/>
          <w:sz w:val="24"/>
          <w:szCs w:val="24"/>
        </w:rPr>
        <w:t xml:space="preserve"> России от 2 июня 2022 г. N 390 "Об утверждении образцов и описания диплома о среднем профессиональном образовании и приложения к нему" и от 14 октября 2022 г. N 906 "Об утверждении Порядка заполнения, учета и выдачи дипломов о среднем профессиональном образовании и их дубликатов". </w:t>
      </w:r>
      <w:r w:rsidRPr="008C5E21">
        <w:rPr>
          <w:rFonts w:ascii="Times New Roman" w:hAnsi="Times New Roman" w:cs="Times New Roman"/>
          <w:color w:val="00000A"/>
          <w:sz w:val="24"/>
          <w:szCs w:val="24"/>
        </w:rPr>
        <w:tab/>
      </w:r>
      <w:proofErr w:type="gramEnd"/>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Отмечено, что QR-код является обязательным элементом диплома о среднем профессиональном образовании для всех организаций, реализующих программы СПО, но типы данных и их перечень, которые кодируются в QR-коде, определяются образовательной организацией самостоятельно с учетом существующих технических ограничений.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В частности, в QR-коде может быть закодирована следующая текстовая информация: фамилия, имя, отчество выпускника - владельца диплома, серия и номер бланка диплома и дата его выдачи.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Разъяснены особенности подписания диплома о высшем образовании</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00000A"/>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5"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Минобрнауки</w:t>
            </w:r>
            <w:proofErr w:type="spellEnd"/>
            <w:r w:rsidRPr="008C5E21">
              <w:rPr>
                <w:rFonts w:ascii="Times New Roman" w:hAnsi="Times New Roman" w:cs="Times New Roman"/>
                <w:color w:val="548DD4" w:themeColor="text2" w:themeTint="99"/>
                <w:sz w:val="24"/>
                <w:szCs w:val="24"/>
              </w:rPr>
              <w:t xml:space="preserve"> России от 29.12.2022 N 5/27367-О</w:t>
            </w:r>
            <w:r w:rsidRPr="008C5E21">
              <w:rPr>
                <w:rFonts w:ascii="Times New Roman" w:hAnsi="Times New Roman" w:cs="Times New Roman"/>
                <w:color w:val="548DD4" w:themeColor="text2" w:themeTint="99"/>
                <w:sz w:val="24"/>
                <w:szCs w:val="24"/>
              </w:rPr>
              <w:br/>
              <w:t xml:space="preserve">"О подписании диплома о высшем образовании"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Сообщается, что диплом о высшем образовании и приложение к нему подписываются руководителем организации в строках, содержащих инициалы и фамилию руководителя организации.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Также диплом и приложение к нему могут быть подписаны исполняющим обязанности руководителя организации или должностным лицом, уполномоченным руководителем организации на основании соответствующего распорядительного акта. При этом перед надписью "Руководитель организации" указывается символ "/" (косая черта); в строке, содержащей надпись "деятельность", с выравниванием вправо - инициалы и фамилия исполняющего обязанности руководителя организации или уполномоченного лица.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Диплом об окончании аспирантуры и диплом об окончании адъюнктуры подписываются также председателем Государственной экзаменационной комиссии. </w:t>
      </w:r>
    </w:p>
    <w:p w:rsidR="008C5E21" w:rsidRPr="008C5E21" w:rsidRDefault="008C5E21" w:rsidP="008C5E21">
      <w:pPr>
        <w:spacing w:after="240" w:line="240" w:lineRule="auto"/>
        <w:jc w:val="both"/>
        <w:rPr>
          <w:rFonts w:ascii="Times New Roman" w:hAnsi="Times New Roman" w:cs="Times New Roman"/>
          <w:color w:val="00000A"/>
          <w:sz w:val="24"/>
          <w:szCs w:val="24"/>
        </w:rPr>
      </w:pPr>
      <w:proofErr w:type="spellStart"/>
      <w:r w:rsidRPr="008C5E21">
        <w:rPr>
          <w:rFonts w:ascii="Times New Roman" w:hAnsi="Times New Roman" w:cs="Times New Roman"/>
          <w:b/>
          <w:bCs/>
          <w:color w:val="00000A"/>
          <w:sz w:val="24"/>
          <w:szCs w:val="24"/>
        </w:rPr>
        <w:lastRenderedPageBreak/>
        <w:t>Рособрнадзором</w:t>
      </w:r>
      <w:proofErr w:type="spellEnd"/>
      <w:r w:rsidRPr="008C5E21">
        <w:rPr>
          <w:rFonts w:ascii="Times New Roman" w:hAnsi="Times New Roman" w:cs="Times New Roman"/>
          <w:b/>
          <w:bCs/>
          <w:color w:val="00000A"/>
          <w:sz w:val="24"/>
          <w:szCs w:val="24"/>
        </w:rPr>
        <w:t xml:space="preserve"> направлена информация о соответствии между минимальным количеством первичных баллов и минимальной отметкой по пятибалльной системе оценивания ГВЭ в 2023 году</w:t>
      </w:r>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6"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от 21.02.2023 N 04-55</w:t>
            </w:r>
            <w:proofErr w:type="gramStart"/>
            <w:r w:rsidRPr="008C5E21">
              <w:rPr>
                <w:rFonts w:ascii="Times New Roman" w:hAnsi="Times New Roman" w:cs="Times New Roman"/>
                <w:color w:val="548DD4" w:themeColor="text2" w:themeTint="99"/>
                <w:sz w:val="24"/>
                <w:szCs w:val="24"/>
              </w:rPr>
              <w:br/>
              <w:t>&lt;О</w:t>
            </w:r>
            <w:proofErr w:type="gramEnd"/>
            <w:r w:rsidRPr="008C5E21">
              <w:rPr>
                <w:rFonts w:ascii="Times New Roman" w:hAnsi="Times New Roman" w:cs="Times New Roman"/>
                <w:color w:val="548DD4" w:themeColor="text2" w:themeTint="99"/>
                <w:sz w:val="24"/>
                <w:szCs w:val="24"/>
              </w:rPr>
              <w:t xml:space="preserve"> соответствии между минимальным количеством первичных баллов и минимальной отметкой по пятибалльной системе оценивания ГВЭ в 2023 году&gt;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Так, минимальное количество первичных баллов, соответствующее минимальной отметке "3" по пятибалльной системе оценивания за ГВЭ в письменной форме, составляет: для русского языка - 5, математики (100-е и 300-е номера вариантов) - 5, математики (200-е номера вариантов) - 4, физики - 7, химии - 9, биологии - 17, географии - 8, обществознанию - 6, истории - 6, литературе - 11, информатике - 7, иностранным языкам (английский, немецкий, французский, испанский) - 13, китайскому языку</w:t>
      </w:r>
      <w:proofErr w:type="gramEnd"/>
      <w:r w:rsidRPr="008C5E21">
        <w:rPr>
          <w:rFonts w:ascii="Times New Roman" w:hAnsi="Times New Roman" w:cs="Times New Roman"/>
          <w:color w:val="00000A"/>
          <w:sz w:val="24"/>
          <w:szCs w:val="24"/>
        </w:rPr>
        <w:t xml:space="preserve"> - 10. </w:t>
      </w:r>
    </w:p>
    <w:p w:rsidR="008C5E21" w:rsidRPr="008C5E21" w:rsidRDefault="008C5E21" w:rsidP="008C5E21">
      <w:pPr>
        <w:spacing w:after="240"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В письме также определено минимальное количество первичных баллов, соответствующее отметке "3" по пятибалльной системе оценивания ГВЭ в устной форме, и приведены шкалы перевода суммы первичных баллов за экзаменационные работы ГВЭ, выполненные в письменной и устной форме, в пятибалльную систему оценивания в 2023 году.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 xml:space="preserve">Разъяснены особенности проведения ГИА по образовательным программам основного общего и среднего общего образования в 2023 году, установленные </w:t>
      </w:r>
      <w:proofErr w:type="spellStart"/>
      <w:r w:rsidRPr="008C5E21">
        <w:rPr>
          <w:rFonts w:ascii="Times New Roman" w:hAnsi="Times New Roman" w:cs="Times New Roman"/>
          <w:b/>
          <w:bCs/>
          <w:color w:val="00000A"/>
          <w:sz w:val="24"/>
          <w:szCs w:val="24"/>
        </w:rPr>
        <w:t>Минпросвещения</w:t>
      </w:r>
      <w:proofErr w:type="spellEnd"/>
      <w:r w:rsidRPr="008C5E21">
        <w:rPr>
          <w:rFonts w:ascii="Times New Roman" w:hAnsi="Times New Roman" w:cs="Times New Roman"/>
          <w:b/>
          <w:bCs/>
          <w:color w:val="00000A"/>
          <w:sz w:val="24"/>
          <w:szCs w:val="24"/>
        </w:rPr>
        <w:t xml:space="preserve"> и </w:t>
      </w:r>
      <w:proofErr w:type="spellStart"/>
      <w:r w:rsidRPr="008C5E21">
        <w:rPr>
          <w:rFonts w:ascii="Times New Roman" w:hAnsi="Times New Roman" w:cs="Times New Roman"/>
          <w:b/>
          <w:bCs/>
          <w:color w:val="00000A"/>
          <w:sz w:val="24"/>
          <w:szCs w:val="24"/>
        </w:rPr>
        <w:t>Рособрнадзором</w:t>
      </w:r>
      <w:proofErr w:type="spellEnd"/>
      <w:r w:rsidRPr="008C5E21">
        <w:rPr>
          <w:rFonts w:ascii="Times New Roman" w:hAnsi="Times New Roman" w:cs="Times New Roman"/>
          <w:color w:val="00000A"/>
          <w:sz w:val="24"/>
          <w:szCs w:val="24"/>
        </w:rPr>
        <w:t xml:space="preserve"> </w:t>
      </w:r>
    </w:p>
    <w:tbl>
      <w:tblPr>
        <w:tblW w:w="5000" w:type="pct"/>
        <w:tblCellMar>
          <w:top w:w="15" w:type="dxa"/>
          <w:left w:w="15" w:type="dxa"/>
          <w:bottom w:w="15" w:type="dxa"/>
          <w:right w:w="15" w:type="dxa"/>
        </w:tblCellMar>
        <w:tblLook w:val="04A0"/>
      </w:tblPr>
      <w:tblGrid>
        <w:gridCol w:w="131"/>
        <w:gridCol w:w="9791"/>
      </w:tblGrid>
      <w:tr w:rsidR="008C5E21" w:rsidRPr="008C5E21" w:rsidTr="00D43185">
        <w:tc>
          <w:tcPr>
            <w:tcW w:w="131" w:type="dxa"/>
            <w:tcMar>
              <w:top w:w="0" w:type="dxa"/>
              <w:left w:w="0" w:type="dxa"/>
              <w:bottom w:w="0" w:type="dxa"/>
              <w:right w:w="109" w:type="dxa"/>
            </w:tcMa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p>
        </w:tc>
        <w:tc>
          <w:tcPr>
            <w:tcW w:w="0" w:type="auto"/>
            <w:tcMar>
              <w:top w:w="0" w:type="dxa"/>
              <w:left w:w="0" w:type="dxa"/>
              <w:bottom w:w="0" w:type="dxa"/>
              <w:right w:w="0" w:type="dxa"/>
            </w:tcMar>
            <w:vAlign w:val="center"/>
            <w:hideMark/>
          </w:tcPr>
          <w:p w:rsidR="008C5E21" w:rsidRPr="008C5E21" w:rsidRDefault="008C5E21" w:rsidP="008C5E21">
            <w:pPr>
              <w:spacing w:after="240" w:line="240" w:lineRule="auto"/>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&lt;</w:t>
            </w:r>
            <w:hyperlink r:id="rId287" w:history="1">
              <w:r w:rsidRPr="008C5E21">
                <w:rPr>
                  <w:rFonts w:ascii="Times New Roman" w:hAnsi="Times New Roman" w:cs="Times New Roman"/>
                  <w:color w:val="548DD4" w:themeColor="text2" w:themeTint="99"/>
                  <w:sz w:val="24"/>
                  <w:u w:val="single"/>
                </w:rPr>
                <w:t>Письмо&gt;</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от 17.03.2023 N 04-82</w:t>
            </w:r>
            <w:proofErr w:type="gramStart"/>
            <w:r w:rsidRPr="008C5E21">
              <w:rPr>
                <w:rFonts w:ascii="Times New Roman" w:hAnsi="Times New Roman" w:cs="Times New Roman"/>
                <w:color w:val="548DD4" w:themeColor="text2" w:themeTint="99"/>
                <w:sz w:val="24"/>
                <w:szCs w:val="24"/>
              </w:rPr>
              <w:br/>
              <w:t>&lt;О</w:t>
            </w:r>
            <w:proofErr w:type="gramEnd"/>
            <w:r w:rsidRPr="008C5E21">
              <w:rPr>
                <w:rFonts w:ascii="Times New Roman" w:hAnsi="Times New Roman" w:cs="Times New Roman"/>
                <w:color w:val="548DD4" w:themeColor="text2" w:themeTint="99"/>
                <w:sz w:val="24"/>
                <w:szCs w:val="24"/>
              </w:rPr>
              <w:t xml:space="preserve"> применении Приказа </w:t>
            </w:r>
            <w:proofErr w:type="spellStart"/>
            <w:r w:rsidRPr="008C5E21">
              <w:rPr>
                <w:rFonts w:ascii="Times New Roman" w:hAnsi="Times New Roman" w:cs="Times New Roman"/>
                <w:color w:val="548DD4" w:themeColor="text2" w:themeTint="99"/>
                <w:sz w:val="24"/>
                <w:szCs w:val="24"/>
              </w:rPr>
              <w:t>Минпросвещения</w:t>
            </w:r>
            <w:proofErr w:type="spellEnd"/>
            <w:r w:rsidRPr="008C5E21">
              <w:rPr>
                <w:rFonts w:ascii="Times New Roman" w:hAnsi="Times New Roman" w:cs="Times New Roman"/>
                <w:color w:val="548DD4" w:themeColor="text2" w:themeTint="99"/>
                <w:sz w:val="24"/>
                <w:szCs w:val="24"/>
              </w:rPr>
              <w:t xml:space="preserve"> России N 86, </w:t>
            </w:r>
            <w:proofErr w:type="spellStart"/>
            <w:r w:rsidRPr="008C5E21">
              <w:rPr>
                <w:rFonts w:ascii="Times New Roman" w:hAnsi="Times New Roman" w:cs="Times New Roman"/>
                <w:color w:val="548DD4" w:themeColor="text2" w:themeTint="99"/>
                <w:sz w:val="24"/>
                <w:szCs w:val="24"/>
              </w:rPr>
              <w:t>Рособрнадзора</w:t>
            </w:r>
            <w:proofErr w:type="spellEnd"/>
            <w:r w:rsidRPr="008C5E21">
              <w:rPr>
                <w:rFonts w:ascii="Times New Roman" w:hAnsi="Times New Roman" w:cs="Times New Roman"/>
                <w:color w:val="548DD4" w:themeColor="text2" w:themeTint="99"/>
                <w:sz w:val="24"/>
                <w:szCs w:val="24"/>
              </w:rPr>
              <w:t xml:space="preserve"> N 194 от 13.02.2023 "Об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году"&gt; </w:t>
            </w:r>
          </w:p>
        </w:tc>
      </w:tr>
    </w:tbl>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Особенности закреплены приказом </w:t>
      </w:r>
      <w:proofErr w:type="spellStart"/>
      <w:r w:rsidRPr="008C5E21">
        <w:rPr>
          <w:rFonts w:ascii="Times New Roman" w:hAnsi="Times New Roman" w:cs="Times New Roman"/>
          <w:color w:val="00000A"/>
          <w:sz w:val="24"/>
          <w:szCs w:val="24"/>
        </w:rPr>
        <w:t>Минпросвещения</w:t>
      </w:r>
      <w:proofErr w:type="spellEnd"/>
      <w:r w:rsidRPr="008C5E21">
        <w:rPr>
          <w:rFonts w:ascii="Times New Roman" w:hAnsi="Times New Roman" w:cs="Times New Roman"/>
          <w:color w:val="00000A"/>
          <w:sz w:val="24"/>
          <w:szCs w:val="24"/>
        </w:rPr>
        <w:t xml:space="preserve"> и </w:t>
      </w:r>
      <w:proofErr w:type="spellStart"/>
      <w:r w:rsidRPr="008C5E21">
        <w:rPr>
          <w:rFonts w:ascii="Times New Roman" w:hAnsi="Times New Roman" w:cs="Times New Roman"/>
          <w:color w:val="00000A"/>
          <w:sz w:val="24"/>
          <w:szCs w:val="24"/>
        </w:rPr>
        <w:t>Рособрнадзора</w:t>
      </w:r>
      <w:proofErr w:type="spellEnd"/>
      <w:r w:rsidRPr="008C5E21">
        <w:rPr>
          <w:rFonts w:ascii="Times New Roman" w:hAnsi="Times New Roman" w:cs="Times New Roman"/>
          <w:color w:val="00000A"/>
          <w:sz w:val="24"/>
          <w:szCs w:val="24"/>
        </w:rPr>
        <w:t xml:space="preserve"> от 13.02.2023 N 86/194. </w:t>
      </w:r>
    </w:p>
    <w:p w:rsidR="008C5E21" w:rsidRPr="008C5E21" w:rsidRDefault="008C5E21" w:rsidP="008C5E21">
      <w:pPr>
        <w:spacing w:line="240" w:lineRule="auto"/>
        <w:ind w:left="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Письмом уточнены две категории лиц, на которые распространяются указанные Особенности, а также отмечено, в частности, следующее: </w:t>
      </w:r>
    </w:p>
    <w:p w:rsidR="008C5E21" w:rsidRPr="008C5E21" w:rsidRDefault="008C5E21" w:rsidP="008C5E21">
      <w:pPr>
        <w:numPr>
          <w:ilvl w:val="0"/>
          <w:numId w:val="49"/>
        </w:numPr>
        <w:spacing w:line="240" w:lineRule="auto"/>
        <w:contextualSpacing/>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для прохождения ГИА-9/ГИА-11 в соответствии с Особенностями необходимо наличие документального подтверждения отнесения участников ГИА-9/ГИА-11 к одной из категорий; </w:t>
      </w:r>
    </w:p>
    <w:p w:rsidR="008C5E21" w:rsidRPr="008C5E21" w:rsidRDefault="008C5E21" w:rsidP="008C5E21">
      <w:pPr>
        <w:numPr>
          <w:ilvl w:val="0"/>
          <w:numId w:val="49"/>
        </w:numPr>
        <w:spacing w:line="240" w:lineRule="auto"/>
        <w:contextualSpacing/>
        <w:jc w:val="both"/>
        <w:rPr>
          <w:rFonts w:ascii="Times New Roman" w:hAnsi="Times New Roman" w:cs="Times New Roman"/>
          <w:color w:val="00000A"/>
          <w:sz w:val="24"/>
          <w:szCs w:val="24"/>
        </w:rPr>
      </w:pPr>
      <w:proofErr w:type="gramStart"/>
      <w:r w:rsidRPr="008C5E21">
        <w:rPr>
          <w:rFonts w:ascii="Times New Roman" w:hAnsi="Times New Roman" w:cs="Times New Roman"/>
          <w:color w:val="00000A"/>
          <w:sz w:val="24"/>
          <w:szCs w:val="24"/>
        </w:rPr>
        <w:t xml:space="preserve">обучающиеся обеих категорий вправе согласно Особенностям по своему выбору пройти ГИА-9/ГИА-11 в формах, установленных Порядком ГИА-9 (приказ </w:t>
      </w:r>
      <w:proofErr w:type="spellStart"/>
      <w:r w:rsidRPr="008C5E21">
        <w:rPr>
          <w:rFonts w:ascii="Times New Roman" w:hAnsi="Times New Roman" w:cs="Times New Roman"/>
          <w:color w:val="00000A"/>
          <w:sz w:val="24"/>
          <w:szCs w:val="24"/>
        </w:rPr>
        <w:t>Минпросвещения</w:t>
      </w:r>
      <w:proofErr w:type="spellEnd"/>
      <w:r w:rsidRPr="008C5E21">
        <w:rPr>
          <w:rFonts w:ascii="Times New Roman" w:hAnsi="Times New Roman" w:cs="Times New Roman"/>
          <w:color w:val="00000A"/>
          <w:sz w:val="24"/>
          <w:szCs w:val="24"/>
        </w:rPr>
        <w:t xml:space="preserve"> и </w:t>
      </w:r>
      <w:proofErr w:type="spellStart"/>
      <w:r w:rsidRPr="008C5E21">
        <w:rPr>
          <w:rFonts w:ascii="Times New Roman" w:hAnsi="Times New Roman" w:cs="Times New Roman"/>
          <w:color w:val="00000A"/>
          <w:sz w:val="24"/>
          <w:szCs w:val="24"/>
        </w:rPr>
        <w:t>Рособрнадзора</w:t>
      </w:r>
      <w:proofErr w:type="spellEnd"/>
      <w:r w:rsidRPr="008C5E21">
        <w:rPr>
          <w:rFonts w:ascii="Times New Roman" w:hAnsi="Times New Roman" w:cs="Times New Roman"/>
          <w:color w:val="00000A"/>
          <w:sz w:val="24"/>
          <w:szCs w:val="24"/>
        </w:rPr>
        <w:t xml:space="preserve"> от 7 ноября 2018 г. N 189/1513) или Порядком ГИА-11 (приказ </w:t>
      </w:r>
      <w:proofErr w:type="spellStart"/>
      <w:r w:rsidRPr="008C5E21">
        <w:rPr>
          <w:rFonts w:ascii="Times New Roman" w:hAnsi="Times New Roman" w:cs="Times New Roman"/>
          <w:color w:val="00000A"/>
          <w:sz w:val="24"/>
          <w:szCs w:val="24"/>
        </w:rPr>
        <w:t>Минпросвещения</w:t>
      </w:r>
      <w:proofErr w:type="spellEnd"/>
      <w:r w:rsidRPr="008C5E21">
        <w:rPr>
          <w:rFonts w:ascii="Times New Roman" w:hAnsi="Times New Roman" w:cs="Times New Roman"/>
          <w:color w:val="00000A"/>
          <w:sz w:val="24"/>
          <w:szCs w:val="24"/>
        </w:rPr>
        <w:t xml:space="preserve"> и </w:t>
      </w:r>
      <w:proofErr w:type="spellStart"/>
      <w:r w:rsidRPr="008C5E21">
        <w:rPr>
          <w:rFonts w:ascii="Times New Roman" w:hAnsi="Times New Roman" w:cs="Times New Roman"/>
          <w:color w:val="00000A"/>
          <w:sz w:val="24"/>
          <w:szCs w:val="24"/>
        </w:rPr>
        <w:t>Рособрнадзора</w:t>
      </w:r>
      <w:proofErr w:type="spellEnd"/>
      <w:r w:rsidRPr="008C5E21">
        <w:rPr>
          <w:rFonts w:ascii="Times New Roman" w:hAnsi="Times New Roman" w:cs="Times New Roman"/>
          <w:color w:val="00000A"/>
          <w:sz w:val="24"/>
          <w:szCs w:val="24"/>
        </w:rPr>
        <w:t xml:space="preserve"> от 7 ноября 2018 г. N 190/1512), или в форме промежуточной аттестации, результаты которой также являются основанием для выдачи аттестата об основном общем</w:t>
      </w:r>
      <w:proofErr w:type="gramEnd"/>
      <w:r w:rsidRPr="008C5E21">
        <w:rPr>
          <w:rFonts w:ascii="Times New Roman" w:hAnsi="Times New Roman" w:cs="Times New Roman"/>
          <w:color w:val="00000A"/>
          <w:sz w:val="24"/>
          <w:szCs w:val="24"/>
        </w:rPr>
        <w:t xml:space="preserve"> </w:t>
      </w:r>
      <w:proofErr w:type="gramStart"/>
      <w:r w:rsidRPr="008C5E21">
        <w:rPr>
          <w:rFonts w:ascii="Times New Roman" w:hAnsi="Times New Roman" w:cs="Times New Roman"/>
          <w:color w:val="00000A"/>
          <w:sz w:val="24"/>
          <w:szCs w:val="24"/>
        </w:rPr>
        <w:t>образовании</w:t>
      </w:r>
      <w:proofErr w:type="gramEnd"/>
      <w:r w:rsidRPr="008C5E21">
        <w:rPr>
          <w:rFonts w:ascii="Times New Roman" w:hAnsi="Times New Roman" w:cs="Times New Roman"/>
          <w:color w:val="00000A"/>
          <w:sz w:val="24"/>
          <w:szCs w:val="24"/>
        </w:rPr>
        <w:t xml:space="preserve">/аттестата о среднем общем образовании; </w:t>
      </w:r>
    </w:p>
    <w:p w:rsidR="008C5E21" w:rsidRPr="008C5E21" w:rsidRDefault="008C5E21" w:rsidP="008C5E21">
      <w:pPr>
        <w:numPr>
          <w:ilvl w:val="0"/>
          <w:numId w:val="49"/>
        </w:numPr>
        <w:spacing w:line="240" w:lineRule="auto"/>
        <w:contextualSpacing/>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обучающиеся, проходившие в 2023 году ГИА-11 в форме промежуточной аттестации, не могут в этом же году участвовать в ЕГЭ; </w:t>
      </w:r>
    </w:p>
    <w:p w:rsidR="008C5E21" w:rsidRPr="008C5E21" w:rsidRDefault="008C5E21" w:rsidP="008C5E21">
      <w:pPr>
        <w:numPr>
          <w:ilvl w:val="0"/>
          <w:numId w:val="49"/>
        </w:numPr>
        <w:spacing w:after="240" w:line="240" w:lineRule="auto"/>
        <w:contextualSpacing/>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при отсутствии возможности сдачи ЕГЭ и ОГЭ за пределами территории Российской Федерации, участие в ОГЭ и ЕГЭ может быть обеспечено на территории Российской Федерации, дистанционное участие в ОГЭ и ЕГЭ не предусмотрено. </w:t>
      </w:r>
    </w:p>
    <w:p w:rsidR="008C5E21" w:rsidRPr="008C5E21" w:rsidRDefault="008C5E21" w:rsidP="008C5E21">
      <w:pPr>
        <w:spacing w:after="240" w:line="240" w:lineRule="auto"/>
        <w:jc w:val="both"/>
        <w:rPr>
          <w:rFonts w:ascii="Times New Roman" w:hAnsi="Times New Roman" w:cs="Times New Roman"/>
          <w:color w:val="00000A"/>
          <w:sz w:val="24"/>
          <w:szCs w:val="24"/>
        </w:rPr>
      </w:pPr>
      <w:r w:rsidRPr="008C5E21">
        <w:rPr>
          <w:rFonts w:ascii="Times New Roman" w:hAnsi="Times New Roman" w:cs="Times New Roman"/>
          <w:b/>
          <w:bCs/>
          <w:color w:val="00000A"/>
          <w:sz w:val="24"/>
          <w:szCs w:val="24"/>
        </w:rPr>
        <w:t>Неявка на курсы повышения квалификации может быть прогулом, разъяснили работодателям</w:t>
      </w:r>
      <w:r w:rsidRPr="008C5E21">
        <w:rPr>
          <w:rFonts w:ascii="Times New Roman" w:hAnsi="Times New Roman" w:cs="Times New Roman"/>
          <w:color w:val="00000A"/>
          <w:sz w:val="24"/>
          <w:szCs w:val="24"/>
        </w:rPr>
        <w:t xml:space="preserve">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Если сотрудник без уважительных причин отсутствовал на учебе в течение рабочего дня, </w:t>
      </w:r>
      <w:proofErr w:type="spellStart"/>
      <w:r w:rsidRPr="008C5E21">
        <w:rPr>
          <w:rFonts w:ascii="Times New Roman" w:hAnsi="Times New Roman" w:cs="Times New Roman"/>
          <w:color w:val="00000A"/>
          <w:sz w:val="24"/>
          <w:szCs w:val="24"/>
        </w:rPr>
        <w:t>Роструд</w:t>
      </w:r>
      <w:proofErr w:type="spellEnd"/>
      <w:r w:rsidRPr="008C5E21">
        <w:rPr>
          <w:rFonts w:ascii="Times New Roman" w:hAnsi="Times New Roman" w:cs="Times New Roman"/>
          <w:color w:val="00000A"/>
          <w:sz w:val="24"/>
          <w:szCs w:val="24"/>
        </w:rPr>
        <w:t xml:space="preserve"> </w:t>
      </w:r>
      <w:hyperlink r:id="rId288" w:history="1">
        <w:r w:rsidRPr="008C5E21">
          <w:rPr>
            <w:rFonts w:ascii="Times New Roman" w:hAnsi="Times New Roman" w:cs="Times New Roman"/>
            <w:color w:val="0000FF"/>
            <w:sz w:val="24"/>
            <w:u w:val="single"/>
          </w:rPr>
          <w:t>допускает</w:t>
        </w:r>
      </w:hyperlink>
      <w:r w:rsidRPr="008C5E21">
        <w:rPr>
          <w:rFonts w:ascii="Times New Roman" w:hAnsi="Times New Roman" w:cs="Times New Roman"/>
          <w:color w:val="00000A"/>
          <w:sz w:val="24"/>
          <w:szCs w:val="24"/>
        </w:rPr>
        <w:t xml:space="preserve"> увольнение за прогул.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lastRenderedPageBreak/>
        <w:t xml:space="preserve">Ведомство </w:t>
      </w:r>
      <w:hyperlink r:id="rId289" w:history="1">
        <w:r w:rsidRPr="008C5E21">
          <w:rPr>
            <w:rFonts w:ascii="Times New Roman" w:hAnsi="Times New Roman" w:cs="Times New Roman"/>
            <w:color w:val="0000FF"/>
            <w:sz w:val="24"/>
            <w:u w:val="single"/>
          </w:rPr>
          <w:t>упомянуло</w:t>
        </w:r>
      </w:hyperlink>
      <w:r w:rsidRPr="008C5E21">
        <w:rPr>
          <w:rFonts w:ascii="Times New Roman" w:hAnsi="Times New Roman" w:cs="Times New Roman"/>
          <w:color w:val="00000A"/>
          <w:sz w:val="24"/>
          <w:szCs w:val="24"/>
        </w:rPr>
        <w:t xml:space="preserve"> о случае из практики, когда такое наказание признали законным. Суды учли, что курсы повышения квалификации были для сотрудника обязательными, период учебы относился к рабочему времени, входил в стаж и подлежал оплате. </w:t>
      </w:r>
    </w:p>
    <w:p w:rsidR="008C5E21" w:rsidRPr="008C5E21" w:rsidRDefault="008C5E21" w:rsidP="008C5E21">
      <w:pPr>
        <w:spacing w:line="240" w:lineRule="auto"/>
        <w:ind w:firstLine="708"/>
        <w:jc w:val="both"/>
        <w:rPr>
          <w:rFonts w:ascii="Times New Roman" w:hAnsi="Times New Roman" w:cs="Times New Roman"/>
          <w:color w:val="00000A"/>
          <w:sz w:val="24"/>
          <w:szCs w:val="24"/>
        </w:rPr>
      </w:pPr>
      <w:r w:rsidRPr="008C5E21">
        <w:rPr>
          <w:rFonts w:ascii="Times New Roman" w:hAnsi="Times New Roman" w:cs="Times New Roman"/>
          <w:color w:val="00000A"/>
          <w:sz w:val="24"/>
          <w:szCs w:val="24"/>
        </w:rPr>
        <w:t xml:space="preserve">Если же повышение квалификации проходит вне рабочего времени, признать пропуск занятий прогулом </w:t>
      </w:r>
      <w:hyperlink r:id="rId290" w:history="1">
        <w:r w:rsidRPr="008C5E21">
          <w:rPr>
            <w:rFonts w:ascii="Times New Roman" w:hAnsi="Times New Roman" w:cs="Times New Roman"/>
            <w:color w:val="0000FF"/>
            <w:sz w:val="24"/>
            <w:u w:val="single"/>
          </w:rPr>
          <w:t>нельзя</w:t>
        </w:r>
      </w:hyperlink>
      <w:r w:rsidRPr="008C5E21">
        <w:rPr>
          <w:rFonts w:ascii="Times New Roman" w:hAnsi="Times New Roman" w:cs="Times New Roman"/>
          <w:color w:val="00000A"/>
          <w:sz w:val="24"/>
          <w:szCs w:val="24"/>
        </w:rPr>
        <w:t xml:space="preserve">.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Документы: </w:t>
      </w:r>
      <w:hyperlink r:id="rId291" w:history="1">
        <w:r w:rsidRPr="008C5E21">
          <w:rPr>
            <w:rFonts w:ascii="Times New Roman" w:hAnsi="Times New Roman" w:cs="Times New Roman"/>
            <w:color w:val="548DD4" w:themeColor="text2" w:themeTint="99"/>
            <w:sz w:val="24"/>
            <w:u w:val="single"/>
          </w:rPr>
          <w:t>Письмо</w:t>
        </w:r>
      </w:hyperlink>
      <w:r w:rsidRPr="008C5E21">
        <w:rPr>
          <w:rFonts w:ascii="Times New Roman" w:hAnsi="Times New Roman" w:cs="Times New Roman"/>
          <w:color w:val="548DD4" w:themeColor="text2" w:themeTint="99"/>
          <w:sz w:val="24"/>
          <w:szCs w:val="24"/>
        </w:rPr>
        <w:t xml:space="preserve"> </w:t>
      </w:r>
      <w:proofErr w:type="spellStart"/>
      <w:r w:rsidRPr="008C5E21">
        <w:rPr>
          <w:rFonts w:ascii="Times New Roman" w:hAnsi="Times New Roman" w:cs="Times New Roman"/>
          <w:color w:val="548DD4" w:themeColor="text2" w:themeTint="99"/>
          <w:sz w:val="24"/>
          <w:szCs w:val="24"/>
        </w:rPr>
        <w:t>Роструда</w:t>
      </w:r>
      <w:proofErr w:type="spellEnd"/>
      <w:r w:rsidRPr="008C5E21">
        <w:rPr>
          <w:rFonts w:ascii="Times New Roman" w:hAnsi="Times New Roman" w:cs="Times New Roman"/>
          <w:color w:val="548DD4" w:themeColor="text2" w:themeTint="99"/>
          <w:sz w:val="24"/>
          <w:szCs w:val="24"/>
        </w:rPr>
        <w:t xml:space="preserve"> от 14.02.2023 N ПГ/00965-6-1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Электронный кадровый документооборот: разъяснили, к каким документам нельзя его применять и почему</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Минтруд </w:t>
      </w:r>
      <w:hyperlink r:id="rId292" w:history="1">
        <w:r w:rsidRPr="008C5E21">
          <w:rPr>
            <w:rFonts w:ascii="Times New Roman" w:hAnsi="Times New Roman" w:cs="Times New Roman"/>
            <w:color w:val="0000FF"/>
            <w:sz w:val="24"/>
            <w:u w:val="single"/>
          </w:rPr>
          <w:t>уточнил</w:t>
        </w:r>
      </w:hyperlink>
      <w:r w:rsidRPr="008C5E21">
        <w:rPr>
          <w:rFonts w:ascii="Times New Roman" w:hAnsi="Times New Roman" w:cs="Times New Roman"/>
          <w:sz w:val="24"/>
          <w:szCs w:val="24"/>
        </w:rPr>
        <w:t xml:space="preserve">, что только на бумаге нужно подписывать: </w:t>
      </w:r>
    </w:p>
    <w:p w:rsidR="008C5E21" w:rsidRPr="008C5E21" w:rsidRDefault="008C5E21" w:rsidP="008C5E21">
      <w:pPr>
        <w:numPr>
          <w:ilvl w:val="0"/>
          <w:numId w:val="50"/>
        </w:numPr>
        <w:spacing w:line="240" w:lineRule="auto"/>
        <w:contextualSpacing/>
        <w:jc w:val="both"/>
        <w:rPr>
          <w:rFonts w:ascii="Times New Roman" w:hAnsi="Times New Roman" w:cs="Times New Roman"/>
          <w:sz w:val="24"/>
          <w:szCs w:val="24"/>
        </w:rPr>
      </w:pPr>
      <w:r w:rsidRPr="008C5E21">
        <w:rPr>
          <w:rFonts w:ascii="Times New Roman" w:hAnsi="Times New Roman" w:cs="Times New Roman"/>
          <w:sz w:val="24"/>
          <w:szCs w:val="24"/>
        </w:rPr>
        <w:t xml:space="preserve">приказы об увольнении; </w:t>
      </w:r>
    </w:p>
    <w:p w:rsidR="008C5E21" w:rsidRPr="008C5E21" w:rsidRDefault="008C5E21" w:rsidP="008C5E21">
      <w:pPr>
        <w:numPr>
          <w:ilvl w:val="0"/>
          <w:numId w:val="50"/>
        </w:numPr>
        <w:spacing w:line="240" w:lineRule="auto"/>
        <w:contextualSpacing/>
        <w:jc w:val="both"/>
        <w:rPr>
          <w:rFonts w:ascii="Times New Roman" w:hAnsi="Times New Roman" w:cs="Times New Roman"/>
          <w:sz w:val="24"/>
          <w:szCs w:val="24"/>
        </w:rPr>
      </w:pPr>
      <w:r w:rsidRPr="008C5E21">
        <w:rPr>
          <w:rFonts w:ascii="Times New Roman" w:hAnsi="Times New Roman" w:cs="Times New Roman"/>
          <w:sz w:val="24"/>
          <w:szCs w:val="24"/>
        </w:rPr>
        <w:t xml:space="preserve">акты о несчастном случае на производстве; </w:t>
      </w:r>
    </w:p>
    <w:p w:rsidR="008C5E21" w:rsidRPr="008C5E21" w:rsidRDefault="008C5E21" w:rsidP="008C5E21">
      <w:pPr>
        <w:numPr>
          <w:ilvl w:val="0"/>
          <w:numId w:val="50"/>
        </w:numPr>
        <w:spacing w:line="240" w:lineRule="auto"/>
        <w:contextualSpacing/>
        <w:jc w:val="both"/>
        <w:rPr>
          <w:rFonts w:ascii="Times New Roman" w:hAnsi="Times New Roman" w:cs="Times New Roman"/>
          <w:sz w:val="24"/>
          <w:szCs w:val="24"/>
        </w:rPr>
      </w:pPr>
      <w:r w:rsidRPr="008C5E21">
        <w:rPr>
          <w:rFonts w:ascii="Times New Roman" w:hAnsi="Times New Roman" w:cs="Times New Roman"/>
          <w:sz w:val="24"/>
          <w:szCs w:val="24"/>
        </w:rPr>
        <w:t xml:space="preserve">документы о прохождении инструктажей по охране труда.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У них </w:t>
      </w:r>
      <w:hyperlink r:id="rId293" w:history="1">
        <w:r w:rsidRPr="008C5E21">
          <w:rPr>
            <w:rFonts w:ascii="Times New Roman" w:hAnsi="Times New Roman" w:cs="Times New Roman"/>
            <w:color w:val="0000FF"/>
            <w:sz w:val="24"/>
            <w:u w:val="single"/>
          </w:rPr>
          <w:t>исключительное значение</w:t>
        </w:r>
      </w:hyperlink>
      <w:r w:rsidRPr="008C5E21">
        <w:rPr>
          <w:rFonts w:ascii="Times New Roman" w:hAnsi="Times New Roman" w:cs="Times New Roman"/>
          <w:sz w:val="24"/>
          <w:szCs w:val="24"/>
        </w:rPr>
        <w:t xml:space="preserve"> для расследования несчастных случаев, а также для восстановления прав сотрудника (с учетом </w:t>
      </w:r>
      <w:hyperlink r:id="rId294" w:history="1">
        <w:r w:rsidRPr="008C5E21">
          <w:rPr>
            <w:rFonts w:ascii="Times New Roman" w:hAnsi="Times New Roman" w:cs="Times New Roman"/>
            <w:color w:val="0000FF"/>
            <w:sz w:val="24"/>
            <w:u w:val="single"/>
          </w:rPr>
          <w:t>коротких сроков обжалования</w:t>
        </w:r>
      </w:hyperlink>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Эти акты изъяли из электронного документооборота, чтобы работодатель не мог незаконно менять их, например задним числом.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295" w:history="1">
        <w:r w:rsidRPr="008C5E21">
          <w:rPr>
            <w:rFonts w:ascii="Times New Roman" w:hAnsi="Times New Roman" w:cs="Times New Roman"/>
            <w:color w:val="548DD4" w:themeColor="text2" w:themeTint="99"/>
            <w:sz w:val="24"/>
            <w:u w:val="single"/>
          </w:rPr>
          <w:t>Письмо</w:t>
        </w:r>
      </w:hyperlink>
      <w:r w:rsidRPr="008C5E21">
        <w:rPr>
          <w:rFonts w:ascii="Times New Roman" w:hAnsi="Times New Roman" w:cs="Times New Roman"/>
          <w:color w:val="548DD4" w:themeColor="text2" w:themeTint="99"/>
          <w:sz w:val="24"/>
          <w:szCs w:val="24"/>
        </w:rPr>
        <w:t xml:space="preserve"> Минтруда России от 12.01.2023 N 14-6/ООГ-97 </w:t>
      </w:r>
    </w:p>
    <w:p w:rsidR="008C5E21" w:rsidRPr="008C5E21" w:rsidRDefault="008C5E21" w:rsidP="008C5E21">
      <w:pPr>
        <w:spacing w:after="240" w:line="240" w:lineRule="auto"/>
        <w:jc w:val="both"/>
        <w:rPr>
          <w:rFonts w:ascii="Times New Roman" w:hAnsi="Times New Roman" w:cs="Times New Roman"/>
          <w:sz w:val="24"/>
          <w:szCs w:val="24"/>
        </w:rPr>
      </w:pPr>
      <w:proofErr w:type="spellStart"/>
      <w:r w:rsidRPr="008C5E21">
        <w:rPr>
          <w:rFonts w:ascii="Times New Roman" w:hAnsi="Times New Roman" w:cs="Times New Roman"/>
          <w:b/>
          <w:bCs/>
          <w:sz w:val="24"/>
          <w:szCs w:val="24"/>
        </w:rPr>
        <w:t>Онлайн-сервис</w:t>
      </w:r>
      <w:proofErr w:type="spellEnd"/>
      <w:r w:rsidRPr="008C5E21">
        <w:rPr>
          <w:rFonts w:ascii="Times New Roman" w:hAnsi="Times New Roman" w:cs="Times New Roman"/>
          <w:b/>
          <w:bCs/>
          <w:sz w:val="24"/>
          <w:szCs w:val="24"/>
        </w:rPr>
        <w:t xml:space="preserve"> по стажировкам и практикам запустят с сентября 2023 года</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Минтруд </w:t>
      </w:r>
      <w:hyperlink r:id="rId296" w:tgtFrame="_blank" w:tooltip="&lt;div class=&quot;doc www&quot;&gt;&lt;span class=&quot;aligner&quot;&gt;&lt;div class=&quot;icon listDocWWW-16&quot;&gt;&lt;/div&gt;&lt;/span&gt;https://mintrud.gov.ru/employment/144&lt;/div&gt;" w:history="1">
        <w:r w:rsidRPr="008C5E21">
          <w:rPr>
            <w:rFonts w:ascii="Times New Roman" w:hAnsi="Times New Roman" w:cs="Times New Roman"/>
            <w:color w:val="0000FF"/>
            <w:sz w:val="24"/>
            <w:u w:val="single"/>
          </w:rPr>
          <w:t>сообщил</w:t>
        </w:r>
      </w:hyperlink>
      <w:r w:rsidRPr="008C5E21">
        <w:rPr>
          <w:rFonts w:ascii="Times New Roman" w:hAnsi="Times New Roman" w:cs="Times New Roman"/>
          <w:sz w:val="24"/>
          <w:szCs w:val="24"/>
        </w:rPr>
        <w:t>, что на портал "</w:t>
      </w:r>
      <w:hyperlink r:id="rId297" w:tgtFrame="_blank" w:tooltip="&lt;div class=&quot;doc www&quot;&gt;&lt;span class=&quot;aligner&quot;&gt;&lt;div class=&quot;icon listDocWWW-16&quot;&gt;&lt;/div&gt;&lt;/span&gt;https://trudvsem.ru/&lt;/div&gt;" w:history="1">
        <w:r w:rsidRPr="008C5E21">
          <w:rPr>
            <w:rFonts w:ascii="Times New Roman" w:hAnsi="Times New Roman" w:cs="Times New Roman"/>
            <w:color w:val="0000FF"/>
            <w:sz w:val="24"/>
            <w:u w:val="single"/>
          </w:rPr>
          <w:t>Работа в России</w:t>
        </w:r>
      </w:hyperlink>
      <w:r w:rsidRPr="008C5E21">
        <w:rPr>
          <w:rFonts w:ascii="Times New Roman" w:hAnsi="Times New Roman" w:cs="Times New Roman"/>
          <w:sz w:val="24"/>
          <w:szCs w:val="24"/>
        </w:rPr>
        <w:t xml:space="preserve">" добавят новый сервис "Стажировки и практики". Он поможет работодателям делать предварительный отбор и высылать приглашения наиболее успешным соискателям со всей страны. Не придется подписывать отдельные соглашения с учебными заведениями. Все документы станут оформлять </w:t>
      </w:r>
      <w:proofErr w:type="spellStart"/>
      <w:r w:rsidRPr="008C5E21">
        <w:rPr>
          <w:rFonts w:ascii="Times New Roman" w:hAnsi="Times New Roman" w:cs="Times New Roman"/>
          <w:sz w:val="24"/>
          <w:szCs w:val="24"/>
        </w:rPr>
        <w:t>онлайн</w:t>
      </w:r>
      <w:proofErr w:type="spellEnd"/>
      <w:r w:rsidRPr="008C5E21">
        <w:rPr>
          <w:rFonts w:ascii="Times New Roman" w:hAnsi="Times New Roman" w:cs="Times New Roman"/>
          <w:sz w:val="24"/>
          <w:szCs w:val="24"/>
        </w:rPr>
        <w:t xml:space="preserve">. </w:t>
      </w:r>
    </w:p>
    <w:p w:rsidR="008C5E21" w:rsidRP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Документы: Информация Минтруда России от 15.03.2023 (</w:t>
      </w:r>
      <w:hyperlink r:id="rId298" w:tgtFrame="_blank" w:tooltip="&lt;div class=&quot;doc www&quot;&gt;&lt;span class=&quot;aligner&quot;&gt;&lt;div class=&quot;icon listDocWWW-16&quot;&gt;&lt;/div&gt;&lt;/span&gt;https://mintrud.gov.ru/employment/144&lt;/div&gt;" w:history="1">
        <w:r w:rsidRPr="008C5E21">
          <w:rPr>
            <w:rFonts w:ascii="Times New Roman" w:hAnsi="Times New Roman" w:cs="Times New Roman"/>
            <w:color w:val="548DD4" w:themeColor="text2" w:themeTint="99"/>
            <w:sz w:val="24"/>
            <w:u w:val="single"/>
          </w:rPr>
          <w:t>https://mintrud.gov.ru/employment/144</w:t>
        </w:r>
      </w:hyperlink>
      <w:r w:rsidRPr="008C5E21">
        <w:rPr>
          <w:rFonts w:ascii="Times New Roman" w:hAnsi="Times New Roman" w:cs="Times New Roman"/>
          <w:color w:val="548DD4" w:themeColor="text2" w:themeTint="99"/>
          <w:sz w:val="24"/>
          <w:szCs w:val="24"/>
        </w:rPr>
        <w:t xml:space="preserve">) </w:t>
      </w:r>
    </w:p>
    <w:p w:rsidR="008C5E21" w:rsidRPr="008C5E21" w:rsidRDefault="008C5E21" w:rsidP="008C5E21">
      <w:pPr>
        <w:spacing w:after="240" w:line="240" w:lineRule="auto"/>
        <w:jc w:val="both"/>
        <w:rPr>
          <w:rFonts w:ascii="Times New Roman" w:hAnsi="Times New Roman" w:cs="Times New Roman"/>
          <w:sz w:val="24"/>
          <w:szCs w:val="24"/>
        </w:rPr>
      </w:pPr>
      <w:r w:rsidRPr="008C5E21">
        <w:rPr>
          <w:rFonts w:ascii="Times New Roman" w:hAnsi="Times New Roman" w:cs="Times New Roman"/>
          <w:b/>
          <w:bCs/>
          <w:sz w:val="24"/>
          <w:szCs w:val="24"/>
        </w:rPr>
        <w:t>Отчеты в службу занятости: работодателям напомнили о порядке и сроках подачи сведений</w:t>
      </w:r>
      <w:r w:rsidRPr="008C5E21">
        <w:rPr>
          <w:rFonts w:ascii="Times New Roman" w:hAnsi="Times New Roman" w:cs="Times New Roman"/>
          <w:sz w:val="24"/>
          <w:szCs w:val="24"/>
        </w:rPr>
        <w:t xml:space="preserve"> </w:t>
      </w:r>
    </w:p>
    <w:p w:rsidR="008C5E21" w:rsidRPr="008C5E21" w:rsidRDefault="008C5E21" w:rsidP="008C5E21">
      <w:pPr>
        <w:spacing w:line="240" w:lineRule="auto"/>
        <w:ind w:firstLine="708"/>
        <w:jc w:val="both"/>
        <w:rPr>
          <w:rFonts w:ascii="Times New Roman" w:hAnsi="Times New Roman" w:cs="Times New Roman"/>
          <w:sz w:val="24"/>
          <w:szCs w:val="24"/>
        </w:rPr>
      </w:pPr>
      <w:hyperlink r:id="rId299" w:history="1">
        <w:r w:rsidRPr="008C5E21">
          <w:rPr>
            <w:rFonts w:ascii="Times New Roman" w:hAnsi="Times New Roman" w:cs="Times New Roman"/>
            <w:color w:val="0000FF"/>
            <w:sz w:val="24"/>
            <w:u w:val="single"/>
          </w:rPr>
          <w:t>Ряд отчетов</w:t>
        </w:r>
      </w:hyperlink>
      <w:r w:rsidRPr="008C5E21">
        <w:rPr>
          <w:rFonts w:ascii="Times New Roman" w:hAnsi="Times New Roman" w:cs="Times New Roman"/>
          <w:sz w:val="24"/>
          <w:szCs w:val="24"/>
        </w:rPr>
        <w:t xml:space="preserve"> направляют в органы занятости регулярно. Минтруд </w:t>
      </w:r>
      <w:hyperlink r:id="rId300" w:history="1">
        <w:r w:rsidRPr="008C5E21">
          <w:rPr>
            <w:rFonts w:ascii="Times New Roman" w:hAnsi="Times New Roman" w:cs="Times New Roman"/>
            <w:color w:val="0000FF"/>
            <w:sz w:val="24"/>
            <w:u w:val="single"/>
          </w:rPr>
          <w:t>напомнил</w:t>
        </w:r>
      </w:hyperlink>
      <w:r w:rsidRPr="008C5E21">
        <w:rPr>
          <w:rFonts w:ascii="Times New Roman" w:hAnsi="Times New Roman" w:cs="Times New Roman"/>
          <w:sz w:val="24"/>
          <w:szCs w:val="24"/>
        </w:rPr>
        <w:t xml:space="preserve">, что сведения о рабочих местах для инвалидов передают ежемесячно, в частности, до 10-го числа. </w:t>
      </w:r>
    </w:p>
    <w:p w:rsidR="008C5E21" w:rsidRPr="008C5E21" w:rsidRDefault="008C5E21" w:rsidP="008C5E21">
      <w:pPr>
        <w:spacing w:line="240" w:lineRule="auto"/>
        <w:ind w:firstLine="708"/>
        <w:jc w:val="both"/>
        <w:rPr>
          <w:rFonts w:ascii="Times New Roman" w:hAnsi="Times New Roman" w:cs="Times New Roman"/>
          <w:sz w:val="24"/>
          <w:szCs w:val="24"/>
        </w:rPr>
      </w:pPr>
      <w:r w:rsidRPr="008C5E21">
        <w:rPr>
          <w:rFonts w:ascii="Times New Roman" w:hAnsi="Times New Roman" w:cs="Times New Roman"/>
          <w:sz w:val="24"/>
          <w:szCs w:val="24"/>
        </w:rPr>
        <w:t xml:space="preserve">Другие отчеты нужно сдавать из-за того, что наступили определенные события. Так, об организации дистанционной работы </w:t>
      </w:r>
      <w:hyperlink r:id="rId301" w:history="1">
        <w:r w:rsidRPr="008C5E21">
          <w:rPr>
            <w:rFonts w:ascii="Times New Roman" w:hAnsi="Times New Roman" w:cs="Times New Roman"/>
            <w:color w:val="0000FF"/>
            <w:sz w:val="24"/>
            <w:u w:val="single"/>
          </w:rPr>
          <w:t>сообщают</w:t>
        </w:r>
      </w:hyperlink>
      <w:r w:rsidRPr="008C5E21">
        <w:rPr>
          <w:rFonts w:ascii="Times New Roman" w:hAnsi="Times New Roman" w:cs="Times New Roman"/>
          <w:sz w:val="24"/>
          <w:szCs w:val="24"/>
        </w:rPr>
        <w:t xml:space="preserve">, если желание сотрудника о переводе связано с ситуацией, которая, например, может повлечь массовое высвобождение персонала. </w:t>
      </w:r>
    </w:p>
    <w:p w:rsidR="008C5E21" w:rsidRPr="008C5E21" w:rsidRDefault="008C5E21" w:rsidP="008C5E21">
      <w:pPr>
        <w:spacing w:line="240" w:lineRule="auto"/>
        <w:ind w:firstLine="708"/>
        <w:jc w:val="both"/>
        <w:rPr>
          <w:rFonts w:ascii="Times New Roman" w:hAnsi="Times New Roman" w:cs="Times New Roman"/>
          <w:sz w:val="24"/>
          <w:szCs w:val="24"/>
        </w:rPr>
      </w:pPr>
      <w:hyperlink r:id="rId302" w:history="1">
        <w:r w:rsidRPr="008C5E21">
          <w:rPr>
            <w:rFonts w:ascii="Times New Roman" w:hAnsi="Times New Roman" w:cs="Times New Roman"/>
            <w:color w:val="0000FF"/>
            <w:sz w:val="24"/>
            <w:u w:val="single"/>
          </w:rPr>
          <w:t>Рекомендовали</w:t>
        </w:r>
      </w:hyperlink>
      <w:r w:rsidRPr="008C5E21">
        <w:rPr>
          <w:rFonts w:ascii="Times New Roman" w:hAnsi="Times New Roman" w:cs="Times New Roman"/>
          <w:sz w:val="24"/>
          <w:szCs w:val="24"/>
        </w:rPr>
        <w:t xml:space="preserve"> актуализировать информацию в течение 1 рабочего дня после того, как приняли решение об изменениях. </w:t>
      </w:r>
    </w:p>
    <w:p w:rsid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r w:rsidRPr="008C5E21">
        <w:rPr>
          <w:rFonts w:ascii="Times New Roman" w:hAnsi="Times New Roman" w:cs="Times New Roman"/>
          <w:color w:val="548DD4" w:themeColor="text2" w:themeTint="99"/>
          <w:sz w:val="24"/>
          <w:szCs w:val="24"/>
        </w:rPr>
        <w:t xml:space="preserve">Документ: </w:t>
      </w:r>
      <w:hyperlink r:id="rId303" w:history="1">
        <w:r w:rsidRPr="008C5E21">
          <w:rPr>
            <w:rFonts w:ascii="Times New Roman" w:hAnsi="Times New Roman" w:cs="Times New Roman"/>
            <w:color w:val="548DD4" w:themeColor="text2" w:themeTint="99"/>
            <w:sz w:val="24"/>
            <w:u w:val="single"/>
          </w:rPr>
          <w:t>Письмо</w:t>
        </w:r>
      </w:hyperlink>
      <w:r w:rsidRPr="008C5E21">
        <w:rPr>
          <w:rFonts w:ascii="Times New Roman" w:hAnsi="Times New Roman" w:cs="Times New Roman"/>
          <w:color w:val="548DD4" w:themeColor="text2" w:themeTint="99"/>
          <w:sz w:val="24"/>
          <w:szCs w:val="24"/>
        </w:rPr>
        <w:t xml:space="preserve"> Минтруда России от 03.03.2023 N 16-3/ООГ-383 </w:t>
      </w:r>
    </w:p>
    <w:p w:rsid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p>
    <w:p w:rsid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p>
    <w:p w:rsid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p>
    <w:p w:rsidR="008C5E21" w:rsidRDefault="008C5E21" w:rsidP="008C5E21">
      <w:pPr>
        <w:spacing w:after="240" w:line="240" w:lineRule="auto"/>
        <w:ind w:firstLine="708"/>
        <w:jc w:val="both"/>
        <w:rPr>
          <w:rFonts w:ascii="Times New Roman" w:hAnsi="Times New Roman" w:cs="Times New Roman"/>
          <w:color w:val="548DD4" w:themeColor="text2" w:themeTint="99"/>
          <w:sz w:val="24"/>
          <w:szCs w:val="24"/>
        </w:rPr>
      </w:pPr>
    </w:p>
    <w:p w:rsidR="008C5E21" w:rsidRPr="008C5E21" w:rsidRDefault="008C5E21" w:rsidP="008C5E21">
      <w:pPr>
        <w:spacing w:after="240" w:line="240" w:lineRule="auto"/>
        <w:ind w:firstLine="708"/>
        <w:jc w:val="both"/>
      </w:pPr>
    </w:p>
    <w:p w:rsidR="00354EA3" w:rsidRPr="00C15AB6" w:rsidRDefault="00354EA3" w:rsidP="00354EA3">
      <w:pPr>
        <w:spacing w:line="240" w:lineRule="auto"/>
        <w:jc w:val="both"/>
        <w:rPr>
          <w:rFonts w:ascii="Times New Roman" w:eastAsia="Times New Roman" w:hAnsi="Times New Roman" w:cs="Times New Roman"/>
          <w:sz w:val="24"/>
          <w:szCs w:val="24"/>
        </w:rPr>
      </w:pPr>
      <w:r w:rsidRPr="00C15AB6">
        <w:rPr>
          <w:rFonts w:ascii="Times New Roman" w:eastAsia="Times New Roman" w:hAnsi="Times New Roman" w:cs="Times New Roman"/>
          <w:sz w:val="24"/>
          <w:szCs w:val="24"/>
        </w:rPr>
        <w:t>Информация предоставлена:</w:t>
      </w:r>
    </w:p>
    <w:p w:rsidR="00354EA3" w:rsidRPr="00C15AB6" w:rsidRDefault="000745B0" w:rsidP="00354EA3">
      <w:pPr>
        <w:spacing w:line="240" w:lineRule="auto"/>
        <w:jc w:val="both"/>
        <w:rPr>
          <w:rFonts w:ascii="Times New Roman" w:eastAsia="Times New Roman" w:hAnsi="Times New Roman" w:cs="Times New Roman"/>
          <w:sz w:val="24"/>
          <w:szCs w:val="24"/>
        </w:rPr>
      </w:pPr>
      <w:hyperlink r:id="rId304">
        <w:r w:rsidR="00354EA3" w:rsidRPr="00C15AB6">
          <w:rPr>
            <w:rStyle w:val="a3"/>
            <w:rFonts w:ascii="Times New Roman" w:eastAsia="Times New Roman" w:hAnsi="Times New Roman" w:cs="Times New Roman"/>
            <w:sz w:val="24"/>
            <w:szCs w:val="24"/>
          </w:rPr>
          <w:t>http://www.consultant.ru</w:t>
        </w:r>
      </w:hyperlink>
    </w:p>
    <w:p w:rsidR="002D5829" w:rsidRDefault="00354EA3" w:rsidP="009A5553">
      <w:pPr>
        <w:spacing w:after="240" w:line="240" w:lineRule="auto"/>
        <w:jc w:val="both"/>
      </w:pPr>
      <w:r w:rsidRPr="00C15AB6">
        <w:rPr>
          <w:rFonts w:ascii="Times New Roman" w:eastAsia="Times New Roman" w:hAnsi="Times New Roman" w:cs="Times New Roman"/>
          <w:sz w:val="24"/>
          <w:szCs w:val="24"/>
        </w:rPr>
        <w:t xml:space="preserve">© </w:t>
      </w:r>
      <w:proofErr w:type="spellStart"/>
      <w:r w:rsidRPr="00C15AB6">
        <w:rPr>
          <w:rFonts w:ascii="Times New Roman" w:eastAsia="Times New Roman" w:hAnsi="Times New Roman" w:cs="Times New Roman"/>
          <w:sz w:val="24"/>
          <w:szCs w:val="24"/>
        </w:rPr>
        <w:t>КонсультантПлюс</w:t>
      </w:r>
      <w:proofErr w:type="spellEnd"/>
      <w:r w:rsidRPr="00C15AB6">
        <w:rPr>
          <w:rFonts w:ascii="Times New Roman" w:eastAsia="Times New Roman" w:hAnsi="Times New Roman" w:cs="Times New Roman"/>
          <w:sz w:val="24"/>
          <w:szCs w:val="24"/>
        </w:rPr>
        <w:t>, 1997-202</w:t>
      </w:r>
      <w:r w:rsidR="00A16CB5">
        <w:rPr>
          <w:rFonts w:ascii="Times New Roman" w:eastAsia="Times New Roman" w:hAnsi="Times New Roman" w:cs="Times New Roman"/>
          <w:sz w:val="24"/>
          <w:szCs w:val="24"/>
        </w:rPr>
        <w:t>3</w:t>
      </w:r>
    </w:p>
    <w:sectPr w:rsidR="002D5829" w:rsidSect="00354EA3">
      <w:footerReference w:type="default" r:id="rId30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80" w:rsidRDefault="00EB3980" w:rsidP="000369BA">
      <w:pPr>
        <w:spacing w:line="240" w:lineRule="auto"/>
      </w:pPr>
      <w:r>
        <w:separator/>
      </w:r>
    </w:p>
  </w:endnote>
  <w:endnote w:type="continuationSeparator" w:id="0">
    <w:p w:rsidR="00EB3980" w:rsidRDefault="00EB3980" w:rsidP="000369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747"/>
      <w:docPartObj>
        <w:docPartGallery w:val="Page Numbers (Bottom of Page)"/>
        <w:docPartUnique/>
      </w:docPartObj>
    </w:sdtPr>
    <w:sdtEndPr>
      <w:rPr>
        <w:rFonts w:ascii="Times New Roman" w:hAnsi="Times New Roman" w:cs="Times New Roman"/>
        <w:sz w:val="20"/>
        <w:szCs w:val="20"/>
      </w:rPr>
    </w:sdtEndPr>
    <w:sdtContent>
      <w:p w:rsidR="00EF539E" w:rsidRPr="0037339F" w:rsidRDefault="00EF539E" w:rsidP="0037339F">
        <w:pPr>
          <w:pStyle w:val="ac"/>
          <w:rPr>
            <w:rFonts w:ascii="Times New Roman" w:hAnsi="Times New Roman" w:cs="Times New Roman"/>
            <w:sz w:val="20"/>
            <w:szCs w:val="20"/>
          </w:rPr>
        </w:pPr>
        <w:r w:rsidRPr="0037339F">
          <w:rPr>
            <w:rFonts w:ascii="Times New Roman" w:hAnsi="Times New Roman" w:cs="Times New Roman"/>
            <w:noProof/>
            <w:sz w:val="20"/>
            <w:szCs w:val="20"/>
          </w:rPr>
          <w:fldChar w:fldCharType="begin"/>
        </w:r>
        <w:r w:rsidRPr="0037339F">
          <w:rPr>
            <w:rFonts w:ascii="Times New Roman" w:hAnsi="Times New Roman" w:cs="Times New Roman"/>
            <w:noProof/>
            <w:sz w:val="20"/>
            <w:szCs w:val="20"/>
          </w:rPr>
          <w:instrText xml:space="preserve"> PAGE   \* MERGEFORMAT </w:instrText>
        </w:r>
        <w:r w:rsidRPr="0037339F">
          <w:rPr>
            <w:rFonts w:ascii="Times New Roman" w:hAnsi="Times New Roman" w:cs="Times New Roman"/>
            <w:noProof/>
            <w:sz w:val="20"/>
            <w:szCs w:val="20"/>
          </w:rPr>
          <w:fldChar w:fldCharType="separate"/>
        </w:r>
        <w:r w:rsidR="004A13EB">
          <w:rPr>
            <w:rFonts w:ascii="Times New Roman" w:hAnsi="Times New Roman" w:cs="Times New Roman"/>
            <w:noProof/>
            <w:sz w:val="20"/>
            <w:szCs w:val="20"/>
          </w:rPr>
          <w:t>4</w:t>
        </w:r>
        <w:r w:rsidRPr="0037339F">
          <w:rPr>
            <w:rFonts w:ascii="Times New Roman" w:hAnsi="Times New Roman" w:cs="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80" w:rsidRDefault="00EB3980" w:rsidP="000369BA">
      <w:pPr>
        <w:spacing w:line="240" w:lineRule="auto"/>
      </w:pPr>
      <w:r>
        <w:separator/>
      </w:r>
    </w:p>
  </w:footnote>
  <w:footnote w:type="continuationSeparator" w:id="0">
    <w:p w:rsidR="00EB3980" w:rsidRDefault="00EB3980" w:rsidP="000369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B2"/>
    <w:multiLevelType w:val="hybridMultilevel"/>
    <w:tmpl w:val="EEE67C7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F1BE6"/>
    <w:multiLevelType w:val="hybridMultilevel"/>
    <w:tmpl w:val="1EC0088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B4415"/>
    <w:multiLevelType w:val="hybridMultilevel"/>
    <w:tmpl w:val="2F9A7C1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D01A4"/>
    <w:multiLevelType w:val="hybridMultilevel"/>
    <w:tmpl w:val="4676887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673BF"/>
    <w:multiLevelType w:val="hybridMultilevel"/>
    <w:tmpl w:val="52284D3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14388"/>
    <w:multiLevelType w:val="hybridMultilevel"/>
    <w:tmpl w:val="F474975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71C23"/>
    <w:multiLevelType w:val="hybridMultilevel"/>
    <w:tmpl w:val="3918B2F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247CB"/>
    <w:multiLevelType w:val="hybridMultilevel"/>
    <w:tmpl w:val="E6028FD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0083C"/>
    <w:multiLevelType w:val="hybridMultilevel"/>
    <w:tmpl w:val="45AC260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E2B06"/>
    <w:multiLevelType w:val="hybridMultilevel"/>
    <w:tmpl w:val="7A46342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36732"/>
    <w:multiLevelType w:val="hybridMultilevel"/>
    <w:tmpl w:val="78165F7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D63B1"/>
    <w:multiLevelType w:val="hybridMultilevel"/>
    <w:tmpl w:val="7E7CD4F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07EAD"/>
    <w:multiLevelType w:val="hybridMultilevel"/>
    <w:tmpl w:val="F26CB12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A1688"/>
    <w:multiLevelType w:val="hybridMultilevel"/>
    <w:tmpl w:val="23F49B3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6369A"/>
    <w:multiLevelType w:val="hybridMultilevel"/>
    <w:tmpl w:val="EE4A202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22DD5"/>
    <w:multiLevelType w:val="hybridMultilevel"/>
    <w:tmpl w:val="040EC99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C3AE2"/>
    <w:multiLevelType w:val="hybridMultilevel"/>
    <w:tmpl w:val="6836782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906AC"/>
    <w:multiLevelType w:val="hybridMultilevel"/>
    <w:tmpl w:val="487AE45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E4ABA"/>
    <w:multiLevelType w:val="hybridMultilevel"/>
    <w:tmpl w:val="100259A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E1375"/>
    <w:multiLevelType w:val="hybridMultilevel"/>
    <w:tmpl w:val="5D527DA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471AA"/>
    <w:multiLevelType w:val="hybridMultilevel"/>
    <w:tmpl w:val="9154DCA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B28CC"/>
    <w:multiLevelType w:val="hybridMultilevel"/>
    <w:tmpl w:val="CD6423A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37036"/>
    <w:multiLevelType w:val="hybridMultilevel"/>
    <w:tmpl w:val="2332A61E"/>
    <w:lvl w:ilvl="0" w:tplc="292E29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6F4218"/>
    <w:multiLevelType w:val="hybridMultilevel"/>
    <w:tmpl w:val="84B803B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F1502"/>
    <w:multiLevelType w:val="hybridMultilevel"/>
    <w:tmpl w:val="229869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0721E"/>
    <w:multiLevelType w:val="hybridMultilevel"/>
    <w:tmpl w:val="7C7AD19C"/>
    <w:lvl w:ilvl="0" w:tplc="292E29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A9F6C4D"/>
    <w:multiLevelType w:val="hybridMultilevel"/>
    <w:tmpl w:val="26C26E4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D02BF"/>
    <w:multiLevelType w:val="hybridMultilevel"/>
    <w:tmpl w:val="251863A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7413F"/>
    <w:multiLevelType w:val="hybridMultilevel"/>
    <w:tmpl w:val="A4BEB3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427AA"/>
    <w:multiLevelType w:val="hybridMultilevel"/>
    <w:tmpl w:val="CF045E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351603"/>
    <w:multiLevelType w:val="hybridMultilevel"/>
    <w:tmpl w:val="5EDCA43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C46D38"/>
    <w:multiLevelType w:val="hybridMultilevel"/>
    <w:tmpl w:val="9822FD9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D201D"/>
    <w:multiLevelType w:val="hybridMultilevel"/>
    <w:tmpl w:val="5A6AFE8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43237"/>
    <w:multiLevelType w:val="hybridMultilevel"/>
    <w:tmpl w:val="5ED22A0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820F0A"/>
    <w:multiLevelType w:val="hybridMultilevel"/>
    <w:tmpl w:val="711A5CD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7039E"/>
    <w:multiLevelType w:val="hybridMultilevel"/>
    <w:tmpl w:val="F7C017F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363658"/>
    <w:multiLevelType w:val="hybridMultilevel"/>
    <w:tmpl w:val="2A464A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472524"/>
    <w:multiLevelType w:val="hybridMultilevel"/>
    <w:tmpl w:val="FA54357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D818E6"/>
    <w:multiLevelType w:val="hybridMultilevel"/>
    <w:tmpl w:val="B462BF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5D569A"/>
    <w:multiLevelType w:val="hybridMultilevel"/>
    <w:tmpl w:val="3166675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03147"/>
    <w:multiLevelType w:val="hybridMultilevel"/>
    <w:tmpl w:val="56D82C8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6A14C0"/>
    <w:multiLevelType w:val="hybridMultilevel"/>
    <w:tmpl w:val="739EEDDC"/>
    <w:lvl w:ilvl="0" w:tplc="292E29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7A0AD2"/>
    <w:multiLevelType w:val="hybridMultilevel"/>
    <w:tmpl w:val="7EE6AF2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63682"/>
    <w:multiLevelType w:val="hybridMultilevel"/>
    <w:tmpl w:val="89CA8C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BC6BAD"/>
    <w:multiLevelType w:val="hybridMultilevel"/>
    <w:tmpl w:val="149AA70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810FF"/>
    <w:multiLevelType w:val="hybridMultilevel"/>
    <w:tmpl w:val="7EB8D9C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C70D9"/>
    <w:multiLevelType w:val="hybridMultilevel"/>
    <w:tmpl w:val="127447A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31610D"/>
    <w:multiLevelType w:val="hybridMultilevel"/>
    <w:tmpl w:val="084A672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7F7A27"/>
    <w:multiLevelType w:val="hybridMultilevel"/>
    <w:tmpl w:val="05386D5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8E025A"/>
    <w:multiLevelType w:val="hybridMultilevel"/>
    <w:tmpl w:val="C60EB59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5"/>
  </w:num>
  <w:num w:numId="4">
    <w:abstractNumId w:val="21"/>
  </w:num>
  <w:num w:numId="5">
    <w:abstractNumId w:val="10"/>
  </w:num>
  <w:num w:numId="6">
    <w:abstractNumId w:val="42"/>
  </w:num>
  <w:num w:numId="7">
    <w:abstractNumId w:val="38"/>
  </w:num>
  <w:num w:numId="8">
    <w:abstractNumId w:val="8"/>
  </w:num>
  <w:num w:numId="9">
    <w:abstractNumId w:val="12"/>
  </w:num>
  <w:num w:numId="10">
    <w:abstractNumId w:val="28"/>
  </w:num>
  <w:num w:numId="11">
    <w:abstractNumId w:val="7"/>
  </w:num>
  <w:num w:numId="12">
    <w:abstractNumId w:val="13"/>
  </w:num>
  <w:num w:numId="13">
    <w:abstractNumId w:val="35"/>
  </w:num>
  <w:num w:numId="14">
    <w:abstractNumId w:val="17"/>
  </w:num>
  <w:num w:numId="15">
    <w:abstractNumId w:val="46"/>
  </w:num>
  <w:num w:numId="16">
    <w:abstractNumId w:val="24"/>
  </w:num>
  <w:num w:numId="17">
    <w:abstractNumId w:val="37"/>
  </w:num>
  <w:num w:numId="18">
    <w:abstractNumId w:val="3"/>
  </w:num>
  <w:num w:numId="19">
    <w:abstractNumId w:val="48"/>
  </w:num>
  <w:num w:numId="20">
    <w:abstractNumId w:val="2"/>
  </w:num>
  <w:num w:numId="21">
    <w:abstractNumId w:val="40"/>
  </w:num>
  <w:num w:numId="22">
    <w:abstractNumId w:val="1"/>
  </w:num>
  <w:num w:numId="23">
    <w:abstractNumId w:val="26"/>
  </w:num>
  <w:num w:numId="24">
    <w:abstractNumId w:val="20"/>
  </w:num>
  <w:num w:numId="25">
    <w:abstractNumId w:val="34"/>
  </w:num>
  <w:num w:numId="26">
    <w:abstractNumId w:val="30"/>
  </w:num>
  <w:num w:numId="27">
    <w:abstractNumId w:val="11"/>
  </w:num>
  <w:num w:numId="28">
    <w:abstractNumId w:val="14"/>
  </w:num>
  <w:num w:numId="29">
    <w:abstractNumId w:val="39"/>
  </w:num>
  <w:num w:numId="30">
    <w:abstractNumId w:val="45"/>
  </w:num>
  <w:num w:numId="31">
    <w:abstractNumId w:val="4"/>
  </w:num>
  <w:num w:numId="32">
    <w:abstractNumId w:val="44"/>
  </w:num>
  <w:num w:numId="33">
    <w:abstractNumId w:val="29"/>
  </w:num>
  <w:num w:numId="34">
    <w:abstractNumId w:val="41"/>
  </w:num>
  <w:num w:numId="35">
    <w:abstractNumId w:val="22"/>
  </w:num>
  <w:num w:numId="36">
    <w:abstractNumId w:val="0"/>
  </w:num>
  <w:num w:numId="37">
    <w:abstractNumId w:val="36"/>
  </w:num>
  <w:num w:numId="38">
    <w:abstractNumId w:val="18"/>
  </w:num>
  <w:num w:numId="39">
    <w:abstractNumId w:val="15"/>
  </w:num>
  <w:num w:numId="40">
    <w:abstractNumId w:val="25"/>
  </w:num>
  <w:num w:numId="41">
    <w:abstractNumId w:val="49"/>
  </w:num>
  <w:num w:numId="42">
    <w:abstractNumId w:val="23"/>
  </w:num>
  <w:num w:numId="43">
    <w:abstractNumId w:val="33"/>
  </w:num>
  <w:num w:numId="44">
    <w:abstractNumId w:val="16"/>
  </w:num>
  <w:num w:numId="45">
    <w:abstractNumId w:val="6"/>
  </w:num>
  <w:num w:numId="46">
    <w:abstractNumId w:val="47"/>
  </w:num>
  <w:num w:numId="47">
    <w:abstractNumId w:val="27"/>
  </w:num>
  <w:num w:numId="48">
    <w:abstractNumId w:val="43"/>
  </w:num>
  <w:num w:numId="49">
    <w:abstractNumId w:val="32"/>
  </w:num>
  <w:num w:numId="5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54EA3"/>
    <w:rsid w:val="0000047F"/>
    <w:rsid w:val="000006D3"/>
    <w:rsid w:val="00002557"/>
    <w:rsid w:val="00002EC1"/>
    <w:rsid w:val="00003A66"/>
    <w:rsid w:val="0000438C"/>
    <w:rsid w:val="000048C5"/>
    <w:rsid w:val="00004B1A"/>
    <w:rsid w:val="00005956"/>
    <w:rsid w:val="00005E2F"/>
    <w:rsid w:val="00005F69"/>
    <w:rsid w:val="0001065F"/>
    <w:rsid w:val="00010E0E"/>
    <w:rsid w:val="000117F7"/>
    <w:rsid w:val="00011A1A"/>
    <w:rsid w:val="00012535"/>
    <w:rsid w:val="000134AE"/>
    <w:rsid w:val="000147C5"/>
    <w:rsid w:val="000152D1"/>
    <w:rsid w:val="00015C78"/>
    <w:rsid w:val="0001746E"/>
    <w:rsid w:val="00017C1B"/>
    <w:rsid w:val="0002076F"/>
    <w:rsid w:val="00022779"/>
    <w:rsid w:val="00023304"/>
    <w:rsid w:val="000233CE"/>
    <w:rsid w:val="000235C1"/>
    <w:rsid w:val="00024690"/>
    <w:rsid w:val="000246DD"/>
    <w:rsid w:val="00025589"/>
    <w:rsid w:val="00025619"/>
    <w:rsid w:val="000257EC"/>
    <w:rsid w:val="00025FB4"/>
    <w:rsid w:val="0002622C"/>
    <w:rsid w:val="00026DA6"/>
    <w:rsid w:val="000270A8"/>
    <w:rsid w:val="00031270"/>
    <w:rsid w:val="0003151F"/>
    <w:rsid w:val="00032B41"/>
    <w:rsid w:val="000369BA"/>
    <w:rsid w:val="000379DF"/>
    <w:rsid w:val="00040553"/>
    <w:rsid w:val="00041D70"/>
    <w:rsid w:val="0004259C"/>
    <w:rsid w:val="00042F89"/>
    <w:rsid w:val="000431F8"/>
    <w:rsid w:val="00043923"/>
    <w:rsid w:val="00044F00"/>
    <w:rsid w:val="00045ABD"/>
    <w:rsid w:val="00045F1A"/>
    <w:rsid w:val="00047661"/>
    <w:rsid w:val="00050B26"/>
    <w:rsid w:val="000516EE"/>
    <w:rsid w:val="000519E6"/>
    <w:rsid w:val="00054AD5"/>
    <w:rsid w:val="000602ED"/>
    <w:rsid w:val="00060408"/>
    <w:rsid w:val="0006199C"/>
    <w:rsid w:val="0006491A"/>
    <w:rsid w:val="00065B9A"/>
    <w:rsid w:val="00066EC4"/>
    <w:rsid w:val="0007307F"/>
    <w:rsid w:val="000745B0"/>
    <w:rsid w:val="000751F8"/>
    <w:rsid w:val="000755C2"/>
    <w:rsid w:val="00075B4F"/>
    <w:rsid w:val="00075F55"/>
    <w:rsid w:val="0008073D"/>
    <w:rsid w:val="0008079C"/>
    <w:rsid w:val="00087DFD"/>
    <w:rsid w:val="00087EAA"/>
    <w:rsid w:val="00092144"/>
    <w:rsid w:val="00092BC5"/>
    <w:rsid w:val="0009487F"/>
    <w:rsid w:val="000949D7"/>
    <w:rsid w:val="0009502E"/>
    <w:rsid w:val="0009506B"/>
    <w:rsid w:val="0009571C"/>
    <w:rsid w:val="00095A2E"/>
    <w:rsid w:val="00095CB8"/>
    <w:rsid w:val="00097088"/>
    <w:rsid w:val="000979BD"/>
    <w:rsid w:val="00097A84"/>
    <w:rsid w:val="00097B82"/>
    <w:rsid w:val="000A1449"/>
    <w:rsid w:val="000A2701"/>
    <w:rsid w:val="000B0AB9"/>
    <w:rsid w:val="000B1134"/>
    <w:rsid w:val="000B2C7E"/>
    <w:rsid w:val="000B3559"/>
    <w:rsid w:val="000B3C1C"/>
    <w:rsid w:val="000B63AE"/>
    <w:rsid w:val="000B6D86"/>
    <w:rsid w:val="000B7DD1"/>
    <w:rsid w:val="000C3429"/>
    <w:rsid w:val="000C3871"/>
    <w:rsid w:val="000C561C"/>
    <w:rsid w:val="000C7720"/>
    <w:rsid w:val="000D0A4F"/>
    <w:rsid w:val="000D0B28"/>
    <w:rsid w:val="000D20F0"/>
    <w:rsid w:val="000D2CCF"/>
    <w:rsid w:val="000D2EC6"/>
    <w:rsid w:val="000D3A14"/>
    <w:rsid w:val="000D7024"/>
    <w:rsid w:val="000E2281"/>
    <w:rsid w:val="000E25CB"/>
    <w:rsid w:val="000E2EC0"/>
    <w:rsid w:val="000E5EEE"/>
    <w:rsid w:val="000E729C"/>
    <w:rsid w:val="000F01B1"/>
    <w:rsid w:val="000F123D"/>
    <w:rsid w:val="000F2CC9"/>
    <w:rsid w:val="000F55A0"/>
    <w:rsid w:val="000F5753"/>
    <w:rsid w:val="000F5D49"/>
    <w:rsid w:val="000F6061"/>
    <w:rsid w:val="000F729A"/>
    <w:rsid w:val="000F73EA"/>
    <w:rsid w:val="000F7AEB"/>
    <w:rsid w:val="001002EC"/>
    <w:rsid w:val="00100520"/>
    <w:rsid w:val="00100885"/>
    <w:rsid w:val="00101C3C"/>
    <w:rsid w:val="001023B8"/>
    <w:rsid w:val="00103117"/>
    <w:rsid w:val="0010329F"/>
    <w:rsid w:val="00104041"/>
    <w:rsid w:val="0010724A"/>
    <w:rsid w:val="00110CE0"/>
    <w:rsid w:val="00116670"/>
    <w:rsid w:val="00117094"/>
    <w:rsid w:val="001175DC"/>
    <w:rsid w:val="00120186"/>
    <w:rsid w:val="001208FE"/>
    <w:rsid w:val="001224D4"/>
    <w:rsid w:val="00123EA2"/>
    <w:rsid w:val="001257AA"/>
    <w:rsid w:val="00126023"/>
    <w:rsid w:val="00126C7C"/>
    <w:rsid w:val="00131825"/>
    <w:rsid w:val="0013319E"/>
    <w:rsid w:val="0013345F"/>
    <w:rsid w:val="001358B5"/>
    <w:rsid w:val="00137059"/>
    <w:rsid w:val="0014006A"/>
    <w:rsid w:val="00140640"/>
    <w:rsid w:val="00141899"/>
    <w:rsid w:val="00142F6D"/>
    <w:rsid w:val="00144836"/>
    <w:rsid w:val="00152E3A"/>
    <w:rsid w:val="00154F2C"/>
    <w:rsid w:val="0015680F"/>
    <w:rsid w:val="001569B7"/>
    <w:rsid w:val="0016119D"/>
    <w:rsid w:val="001625F6"/>
    <w:rsid w:val="00162BC4"/>
    <w:rsid w:val="001637A7"/>
    <w:rsid w:val="00163BF4"/>
    <w:rsid w:val="00166DA5"/>
    <w:rsid w:val="00170144"/>
    <w:rsid w:val="0017030E"/>
    <w:rsid w:val="0017046F"/>
    <w:rsid w:val="0017101E"/>
    <w:rsid w:val="0017103F"/>
    <w:rsid w:val="0017290D"/>
    <w:rsid w:val="00174C09"/>
    <w:rsid w:val="001766B8"/>
    <w:rsid w:val="00176B40"/>
    <w:rsid w:val="001770C3"/>
    <w:rsid w:val="00177B1B"/>
    <w:rsid w:val="00183CEF"/>
    <w:rsid w:val="00184847"/>
    <w:rsid w:val="00185881"/>
    <w:rsid w:val="00185F26"/>
    <w:rsid w:val="00187FBF"/>
    <w:rsid w:val="00190475"/>
    <w:rsid w:val="00190720"/>
    <w:rsid w:val="00191CD9"/>
    <w:rsid w:val="00193100"/>
    <w:rsid w:val="00193C1D"/>
    <w:rsid w:val="00194948"/>
    <w:rsid w:val="00195057"/>
    <w:rsid w:val="001953F5"/>
    <w:rsid w:val="00196A77"/>
    <w:rsid w:val="0019762F"/>
    <w:rsid w:val="001A23C3"/>
    <w:rsid w:val="001A3807"/>
    <w:rsid w:val="001A3BB0"/>
    <w:rsid w:val="001A3F28"/>
    <w:rsid w:val="001A4094"/>
    <w:rsid w:val="001A52DD"/>
    <w:rsid w:val="001A5DA6"/>
    <w:rsid w:val="001A7578"/>
    <w:rsid w:val="001A7DAE"/>
    <w:rsid w:val="001B0917"/>
    <w:rsid w:val="001B197E"/>
    <w:rsid w:val="001B3451"/>
    <w:rsid w:val="001B4F55"/>
    <w:rsid w:val="001B6578"/>
    <w:rsid w:val="001B6AFC"/>
    <w:rsid w:val="001C0D1B"/>
    <w:rsid w:val="001C10CB"/>
    <w:rsid w:val="001C1FF8"/>
    <w:rsid w:val="001C37E8"/>
    <w:rsid w:val="001C4259"/>
    <w:rsid w:val="001C449B"/>
    <w:rsid w:val="001C579D"/>
    <w:rsid w:val="001C6610"/>
    <w:rsid w:val="001C670A"/>
    <w:rsid w:val="001C6928"/>
    <w:rsid w:val="001C6C53"/>
    <w:rsid w:val="001C7AF6"/>
    <w:rsid w:val="001D0F93"/>
    <w:rsid w:val="001D30D0"/>
    <w:rsid w:val="001D32F4"/>
    <w:rsid w:val="001D35F9"/>
    <w:rsid w:val="001D463B"/>
    <w:rsid w:val="001D593A"/>
    <w:rsid w:val="001E071C"/>
    <w:rsid w:val="001E0997"/>
    <w:rsid w:val="001E0FBA"/>
    <w:rsid w:val="001E2473"/>
    <w:rsid w:val="001E2B5C"/>
    <w:rsid w:val="001E317A"/>
    <w:rsid w:val="001E5140"/>
    <w:rsid w:val="001E6C65"/>
    <w:rsid w:val="001E7526"/>
    <w:rsid w:val="001F3512"/>
    <w:rsid w:val="001F3F17"/>
    <w:rsid w:val="001F4BF8"/>
    <w:rsid w:val="001F71A3"/>
    <w:rsid w:val="001F71BC"/>
    <w:rsid w:val="001F7A73"/>
    <w:rsid w:val="002012ED"/>
    <w:rsid w:val="00201915"/>
    <w:rsid w:val="00202EEE"/>
    <w:rsid w:val="0020405A"/>
    <w:rsid w:val="00205FA8"/>
    <w:rsid w:val="002063F3"/>
    <w:rsid w:val="002072CF"/>
    <w:rsid w:val="00207FED"/>
    <w:rsid w:val="002111F5"/>
    <w:rsid w:val="00211985"/>
    <w:rsid w:val="002136D5"/>
    <w:rsid w:val="00214632"/>
    <w:rsid w:val="00216164"/>
    <w:rsid w:val="002168B1"/>
    <w:rsid w:val="00216A13"/>
    <w:rsid w:val="00217850"/>
    <w:rsid w:val="0022099A"/>
    <w:rsid w:val="002209C0"/>
    <w:rsid w:val="00220C61"/>
    <w:rsid w:val="00222569"/>
    <w:rsid w:val="00222616"/>
    <w:rsid w:val="00222990"/>
    <w:rsid w:val="00222CB5"/>
    <w:rsid w:val="002230AB"/>
    <w:rsid w:val="0022357B"/>
    <w:rsid w:val="002241C0"/>
    <w:rsid w:val="00224844"/>
    <w:rsid w:val="00225234"/>
    <w:rsid w:val="0022600B"/>
    <w:rsid w:val="0023049E"/>
    <w:rsid w:val="002309A5"/>
    <w:rsid w:val="002314D0"/>
    <w:rsid w:val="00231909"/>
    <w:rsid w:val="002324C9"/>
    <w:rsid w:val="00234855"/>
    <w:rsid w:val="00234FA7"/>
    <w:rsid w:val="00235156"/>
    <w:rsid w:val="00235F72"/>
    <w:rsid w:val="00236F24"/>
    <w:rsid w:val="00237F4A"/>
    <w:rsid w:val="00240BAA"/>
    <w:rsid w:val="00241784"/>
    <w:rsid w:val="00241F35"/>
    <w:rsid w:val="00243447"/>
    <w:rsid w:val="00243C41"/>
    <w:rsid w:val="00244A28"/>
    <w:rsid w:val="00244C7A"/>
    <w:rsid w:val="0024549D"/>
    <w:rsid w:val="00245BFA"/>
    <w:rsid w:val="00252734"/>
    <w:rsid w:val="002528AA"/>
    <w:rsid w:val="00253AD5"/>
    <w:rsid w:val="00254E90"/>
    <w:rsid w:val="0025760A"/>
    <w:rsid w:val="00261AEF"/>
    <w:rsid w:val="0026677D"/>
    <w:rsid w:val="00266A5B"/>
    <w:rsid w:val="00270FBD"/>
    <w:rsid w:val="002723D3"/>
    <w:rsid w:val="0027443F"/>
    <w:rsid w:val="00275617"/>
    <w:rsid w:val="0027637D"/>
    <w:rsid w:val="002769B9"/>
    <w:rsid w:val="002773AE"/>
    <w:rsid w:val="002775E0"/>
    <w:rsid w:val="00277980"/>
    <w:rsid w:val="00281CD6"/>
    <w:rsid w:val="00283673"/>
    <w:rsid w:val="002849E8"/>
    <w:rsid w:val="00284AD8"/>
    <w:rsid w:val="00290C09"/>
    <w:rsid w:val="00290FDE"/>
    <w:rsid w:val="0029102B"/>
    <w:rsid w:val="00291050"/>
    <w:rsid w:val="002918E2"/>
    <w:rsid w:val="002939F2"/>
    <w:rsid w:val="00294451"/>
    <w:rsid w:val="002976A0"/>
    <w:rsid w:val="00297AAE"/>
    <w:rsid w:val="002A1CD4"/>
    <w:rsid w:val="002A44C8"/>
    <w:rsid w:val="002A57E1"/>
    <w:rsid w:val="002A66B6"/>
    <w:rsid w:val="002A7C25"/>
    <w:rsid w:val="002B00B0"/>
    <w:rsid w:val="002B1E6E"/>
    <w:rsid w:val="002B25AE"/>
    <w:rsid w:val="002B3B08"/>
    <w:rsid w:val="002B6116"/>
    <w:rsid w:val="002B6FAD"/>
    <w:rsid w:val="002B7497"/>
    <w:rsid w:val="002B7A74"/>
    <w:rsid w:val="002C03A3"/>
    <w:rsid w:val="002C1EFD"/>
    <w:rsid w:val="002C22D7"/>
    <w:rsid w:val="002C31D6"/>
    <w:rsid w:val="002C3838"/>
    <w:rsid w:val="002C38CF"/>
    <w:rsid w:val="002C3A5D"/>
    <w:rsid w:val="002C3BA3"/>
    <w:rsid w:val="002C3D7E"/>
    <w:rsid w:val="002C4A7F"/>
    <w:rsid w:val="002C6661"/>
    <w:rsid w:val="002C6F25"/>
    <w:rsid w:val="002D2DCD"/>
    <w:rsid w:val="002D3F71"/>
    <w:rsid w:val="002D4C8B"/>
    <w:rsid w:val="002D5829"/>
    <w:rsid w:val="002D684F"/>
    <w:rsid w:val="002D6C77"/>
    <w:rsid w:val="002E0E87"/>
    <w:rsid w:val="002E4975"/>
    <w:rsid w:val="002E49A0"/>
    <w:rsid w:val="002E4D39"/>
    <w:rsid w:val="002E4EBF"/>
    <w:rsid w:val="002E6348"/>
    <w:rsid w:val="002E6D48"/>
    <w:rsid w:val="002E6E0F"/>
    <w:rsid w:val="002E6F97"/>
    <w:rsid w:val="002F05D8"/>
    <w:rsid w:val="002F08E1"/>
    <w:rsid w:val="002F1164"/>
    <w:rsid w:val="002F3866"/>
    <w:rsid w:val="002F3E21"/>
    <w:rsid w:val="002F516F"/>
    <w:rsid w:val="002F5A25"/>
    <w:rsid w:val="002F68B1"/>
    <w:rsid w:val="002F7F9B"/>
    <w:rsid w:val="0030059B"/>
    <w:rsid w:val="003051F4"/>
    <w:rsid w:val="00305F5D"/>
    <w:rsid w:val="00305FC7"/>
    <w:rsid w:val="00306252"/>
    <w:rsid w:val="0031039B"/>
    <w:rsid w:val="00310801"/>
    <w:rsid w:val="003114E2"/>
    <w:rsid w:val="0031259F"/>
    <w:rsid w:val="0031468E"/>
    <w:rsid w:val="0031526B"/>
    <w:rsid w:val="0031541E"/>
    <w:rsid w:val="003161CD"/>
    <w:rsid w:val="00316764"/>
    <w:rsid w:val="00316A71"/>
    <w:rsid w:val="00317389"/>
    <w:rsid w:val="00317B8D"/>
    <w:rsid w:val="00320200"/>
    <w:rsid w:val="003202C0"/>
    <w:rsid w:val="0032113D"/>
    <w:rsid w:val="00322A8F"/>
    <w:rsid w:val="00323003"/>
    <w:rsid w:val="00323F13"/>
    <w:rsid w:val="00325F3A"/>
    <w:rsid w:val="003262ED"/>
    <w:rsid w:val="00326F60"/>
    <w:rsid w:val="00327CAB"/>
    <w:rsid w:val="00327E39"/>
    <w:rsid w:val="0033162B"/>
    <w:rsid w:val="00331CD7"/>
    <w:rsid w:val="00332A7D"/>
    <w:rsid w:val="003349D1"/>
    <w:rsid w:val="00335D43"/>
    <w:rsid w:val="0033621D"/>
    <w:rsid w:val="003363E8"/>
    <w:rsid w:val="00336D3D"/>
    <w:rsid w:val="00336EC4"/>
    <w:rsid w:val="00341223"/>
    <w:rsid w:val="003431B5"/>
    <w:rsid w:val="0034451F"/>
    <w:rsid w:val="003463FF"/>
    <w:rsid w:val="00346FE6"/>
    <w:rsid w:val="003472D2"/>
    <w:rsid w:val="00351D41"/>
    <w:rsid w:val="00352A2A"/>
    <w:rsid w:val="00354EA3"/>
    <w:rsid w:val="00355CBA"/>
    <w:rsid w:val="00356361"/>
    <w:rsid w:val="00362E3C"/>
    <w:rsid w:val="003636B8"/>
    <w:rsid w:val="00364C6A"/>
    <w:rsid w:val="003653CE"/>
    <w:rsid w:val="00370CF0"/>
    <w:rsid w:val="00371295"/>
    <w:rsid w:val="003718F7"/>
    <w:rsid w:val="00372384"/>
    <w:rsid w:val="00372D63"/>
    <w:rsid w:val="0037327C"/>
    <w:rsid w:val="0037339F"/>
    <w:rsid w:val="003733E9"/>
    <w:rsid w:val="0037370F"/>
    <w:rsid w:val="00373DF4"/>
    <w:rsid w:val="00375FB8"/>
    <w:rsid w:val="003768EA"/>
    <w:rsid w:val="003773F8"/>
    <w:rsid w:val="00380A0F"/>
    <w:rsid w:val="00381343"/>
    <w:rsid w:val="003816E1"/>
    <w:rsid w:val="00381E45"/>
    <w:rsid w:val="003825A8"/>
    <w:rsid w:val="003830BD"/>
    <w:rsid w:val="00383353"/>
    <w:rsid w:val="00384212"/>
    <w:rsid w:val="003864D5"/>
    <w:rsid w:val="00390CFA"/>
    <w:rsid w:val="0039128F"/>
    <w:rsid w:val="003913FB"/>
    <w:rsid w:val="003933FD"/>
    <w:rsid w:val="00395D19"/>
    <w:rsid w:val="00395DA5"/>
    <w:rsid w:val="003964BA"/>
    <w:rsid w:val="00396FA0"/>
    <w:rsid w:val="00397623"/>
    <w:rsid w:val="00397A09"/>
    <w:rsid w:val="003A0B51"/>
    <w:rsid w:val="003A19F4"/>
    <w:rsid w:val="003A210C"/>
    <w:rsid w:val="003A2918"/>
    <w:rsid w:val="003A2E20"/>
    <w:rsid w:val="003A3C7B"/>
    <w:rsid w:val="003A3F25"/>
    <w:rsid w:val="003A475C"/>
    <w:rsid w:val="003A5E94"/>
    <w:rsid w:val="003A67B7"/>
    <w:rsid w:val="003A7C86"/>
    <w:rsid w:val="003B1234"/>
    <w:rsid w:val="003B23D4"/>
    <w:rsid w:val="003B43E3"/>
    <w:rsid w:val="003B4421"/>
    <w:rsid w:val="003B4F28"/>
    <w:rsid w:val="003B7F4D"/>
    <w:rsid w:val="003C075B"/>
    <w:rsid w:val="003C1B39"/>
    <w:rsid w:val="003C2337"/>
    <w:rsid w:val="003C4A7E"/>
    <w:rsid w:val="003C680B"/>
    <w:rsid w:val="003C7451"/>
    <w:rsid w:val="003C79D8"/>
    <w:rsid w:val="003D297C"/>
    <w:rsid w:val="003D2FD6"/>
    <w:rsid w:val="003D3441"/>
    <w:rsid w:val="003D4D3A"/>
    <w:rsid w:val="003D6AE6"/>
    <w:rsid w:val="003D70D7"/>
    <w:rsid w:val="003D7BAB"/>
    <w:rsid w:val="003E041B"/>
    <w:rsid w:val="003E0B86"/>
    <w:rsid w:val="003E1070"/>
    <w:rsid w:val="003E21B6"/>
    <w:rsid w:val="003E2DA6"/>
    <w:rsid w:val="003E30CD"/>
    <w:rsid w:val="003E3762"/>
    <w:rsid w:val="003E3AD4"/>
    <w:rsid w:val="003E483F"/>
    <w:rsid w:val="003E4E88"/>
    <w:rsid w:val="003E606C"/>
    <w:rsid w:val="003E74A3"/>
    <w:rsid w:val="003F0D36"/>
    <w:rsid w:val="003F1B23"/>
    <w:rsid w:val="003F2095"/>
    <w:rsid w:val="003F2430"/>
    <w:rsid w:val="003F2761"/>
    <w:rsid w:val="003F2E4A"/>
    <w:rsid w:val="003F55E0"/>
    <w:rsid w:val="003F5B32"/>
    <w:rsid w:val="004015B4"/>
    <w:rsid w:val="004026E1"/>
    <w:rsid w:val="00403177"/>
    <w:rsid w:val="00403F9C"/>
    <w:rsid w:val="00404AC0"/>
    <w:rsid w:val="00405D46"/>
    <w:rsid w:val="004065D0"/>
    <w:rsid w:val="00406934"/>
    <w:rsid w:val="00410024"/>
    <w:rsid w:val="00410037"/>
    <w:rsid w:val="0041245F"/>
    <w:rsid w:val="004124C2"/>
    <w:rsid w:val="004126F8"/>
    <w:rsid w:val="00412AD9"/>
    <w:rsid w:val="0041412B"/>
    <w:rsid w:val="00415C63"/>
    <w:rsid w:val="004176DE"/>
    <w:rsid w:val="004204B1"/>
    <w:rsid w:val="004209F8"/>
    <w:rsid w:val="00420DDE"/>
    <w:rsid w:val="00421D53"/>
    <w:rsid w:val="004245D4"/>
    <w:rsid w:val="00424A79"/>
    <w:rsid w:val="00425826"/>
    <w:rsid w:val="00425CE2"/>
    <w:rsid w:val="004309AA"/>
    <w:rsid w:val="00431CB8"/>
    <w:rsid w:val="004324A8"/>
    <w:rsid w:val="00432CBF"/>
    <w:rsid w:val="0043412F"/>
    <w:rsid w:val="00436267"/>
    <w:rsid w:val="00436977"/>
    <w:rsid w:val="00440E84"/>
    <w:rsid w:val="00441431"/>
    <w:rsid w:val="00442715"/>
    <w:rsid w:val="004443D5"/>
    <w:rsid w:val="00445865"/>
    <w:rsid w:val="00450C9B"/>
    <w:rsid w:val="00451E34"/>
    <w:rsid w:val="00452409"/>
    <w:rsid w:val="00453419"/>
    <w:rsid w:val="004534E6"/>
    <w:rsid w:val="004541C4"/>
    <w:rsid w:val="00455334"/>
    <w:rsid w:val="0045608F"/>
    <w:rsid w:val="0045639B"/>
    <w:rsid w:val="00462681"/>
    <w:rsid w:val="00462B82"/>
    <w:rsid w:val="0046520E"/>
    <w:rsid w:val="00465792"/>
    <w:rsid w:val="00465C0E"/>
    <w:rsid w:val="00465D67"/>
    <w:rsid w:val="00470D69"/>
    <w:rsid w:val="00470E5B"/>
    <w:rsid w:val="00471AB0"/>
    <w:rsid w:val="00472FB5"/>
    <w:rsid w:val="00477FBC"/>
    <w:rsid w:val="0048009F"/>
    <w:rsid w:val="00484441"/>
    <w:rsid w:val="00484B7B"/>
    <w:rsid w:val="00485029"/>
    <w:rsid w:val="004902DF"/>
    <w:rsid w:val="00490F53"/>
    <w:rsid w:val="004912A5"/>
    <w:rsid w:val="00492280"/>
    <w:rsid w:val="0049229D"/>
    <w:rsid w:val="004923B0"/>
    <w:rsid w:val="004925AF"/>
    <w:rsid w:val="00492886"/>
    <w:rsid w:val="00492A96"/>
    <w:rsid w:val="00492F06"/>
    <w:rsid w:val="00496283"/>
    <w:rsid w:val="00496328"/>
    <w:rsid w:val="0049692C"/>
    <w:rsid w:val="004969D9"/>
    <w:rsid w:val="00497C83"/>
    <w:rsid w:val="004A0FA4"/>
    <w:rsid w:val="004A138D"/>
    <w:rsid w:val="004A13EB"/>
    <w:rsid w:val="004A16E5"/>
    <w:rsid w:val="004A3CBA"/>
    <w:rsid w:val="004A5FA7"/>
    <w:rsid w:val="004A6165"/>
    <w:rsid w:val="004A7389"/>
    <w:rsid w:val="004B24EE"/>
    <w:rsid w:val="004B440C"/>
    <w:rsid w:val="004B4AC1"/>
    <w:rsid w:val="004B58FE"/>
    <w:rsid w:val="004B7940"/>
    <w:rsid w:val="004B7F72"/>
    <w:rsid w:val="004C333C"/>
    <w:rsid w:val="004C7058"/>
    <w:rsid w:val="004C78CA"/>
    <w:rsid w:val="004D2895"/>
    <w:rsid w:val="004D29D6"/>
    <w:rsid w:val="004D3505"/>
    <w:rsid w:val="004D36A7"/>
    <w:rsid w:val="004D37E4"/>
    <w:rsid w:val="004D3930"/>
    <w:rsid w:val="004D4106"/>
    <w:rsid w:val="004D5370"/>
    <w:rsid w:val="004D5864"/>
    <w:rsid w:val="004D627C"/>
    <w:rsid w:val="004D6981"/>
    <w:rsid w:val="004D72C0"/>
    <w:rsid w:val="004E0ECB"/>
    <w:rsid w:val="004E20A0"/>
    <w:rsid w:val="004E31EB"/>
    <w:rsid w:val="004E4081"/>
    <w:rsid w:val="004E49B1"/>
    <w:rsid w:val="004E63E5"/>
    <w:rsid w:val="004E6D18"/>
    <w:rsid w:val="004E6D6E"/>
    <w:rsid w:val="004E7FFC"/>
    <w:rsid w:val="004F0773"/>
    <w:rsid w:val="004F093D"/>
    <w:rsid w:val="004F0D01"/>
    <w:rsid w:val="004F1198"/>
    <w:rsid w:val="004F26A3"/>
    <w:rsid w:val="004F34CF"/>
    <w:rsid w:val="004F5E13"/>
    <w:rsid w:val="004F771F"/>
    <w:rsid w:val="00500872"/>
    <w:rsid w:val="0050095A"/>
    <w:rsid w:val="00500EDE"/>
    <w:rsid w:val="00500FC3"/>
    <w:rsid w:val="005021DE"/>
    <w:rsid w:val="0050220F"/>
    <w:rsid w:val="00502E38"/>
    <w:rsid w:val="00503BE2"/>
    <w:rsid w:val="00503DA5"/>
    <w:rsid w:val="00505565"/>
    <w:rsid w:val="00505573"/>
    <w:rsid w:val="0050559F"/>
    <w:rsid w:val="005067CF"/>
    <w:rsid w:val="005071B7"/>
    <w:rsid w:val="00507CB1"/>
    <w:rsid w:val="00507FFC"/>
    <w:rsid w:val="00510073"/>
    <w:rsid w:val="00513B5B"/>
    <w:rsid w:val="00513E05"/>
    <w:rsid w:val="0051451B"/>
    <w:rsid w:val="00514731"/>
    <w:rsid w:val="00514AA0"/>
    <w:rsid w:val="00514CC1"/>
    <w:rsid w:val="005201D1"/>
    <w:rsid w:val="00521B95"/>
    <w:rsid w:val="005222B6"/>
    <w:rsid w:val="00522612"/>
    <w:rsid w:val="00522E4A"/>
    <w:rsid w:val="005235CC"/>
    <w:rsid w:val="00524314"/>
    <w:rsid w:val="00524518"/>
    <w:rsid w:val="00525117"/>
    <w:rsid w:val="005253BA"/>
    <w:rsid w:val="0052779F"/>
    <w:rsid w:val="00530E9B"/>
    <w:rsid w:val="00531B69"/>
    <w:rsid w:val="005329C6"/>
    <w:rsid w:val="00535697"/>
    <w:rsid w:val="005359A7"/>
    <w:rsid w:val="00537AF3"/>
    <w:rsid w:val="005400A2"/>
    <w:rsid w:val="0054268A"/>
    <w:rsid w:val="005433BA"/>
    <w:rsid w:val="00545F44"/>
    <w:rsid w:val="00547AF5"/>
    <w:rsid w:val="00547D62"/>
    <w:rsid w:val="005502DA"/>
    <w:rsid w:val="00553071"/>
    <w:rsid w:val="005530AE"/>
    <w:rsid w:val="00553A88"/>
    <w:rsid w:val="00555FAE"/>
    <w:rsid w:val="00556543"/>
    <w:rsid w:val="00556FCD"/>
    <w:rsid w:val="0056178A"/>
    <w:rsid w:val="005669B2"/>
    <w:rsid w:val="00566B3B"/>
    <w:rsid w:val="00566B98"/>
    <w:rsid w:val="00566C68"/>
    <w:rsid w:val="00566FFD"/>
    <w:rsid w:val="005673D1"/>
    <w:rsid w:val="00572407"/>
    <w:rsid w:val="00572ADA"/>
    <w:rsid w:val="00572DB8"/>
    <w:rsid w:val="005734E4"/>
    <w:rsid w:val="005739F5"/>
    <w:rsid w:val="00575095"/>
    <w:rsid w:val="0057773C"/>
    <w:rsid w:val="00577F6D"/>
    <w:rsid w:val="00580879"/>
    <w:rsid w:val="00580A09"/>
    <w:rsid w:val="00581064"/>
    <w:rsid w:val="005818F7"/>
    <w:rsid w:val="00581920"/>
    <w:rsid w:val="00582086"/>
    <w:rsid w:val="00584316"/>
    <w:rsid w:val="0058706E"/>
    <w:rsid w:val="00587553"/>
    <w:rsid w:val="005878A3"/>
    <w:rsid w:val="00591893"/>
    <w:rsid w:val="0059245A"/>
    <w:rsid w:val="005936CC"/>
    <w:rsid w:val="00593FA8"/>
    <w:rsid w:val="0059430B"/>
    <w:rsid w:val="00594716"/>
    <w:rsid w:val="00594A91"/>
    <w:rsid w:val="00594C0D"/>
    <w:rsid w:val="00595622"/>
    <w:rsid w:val="00596F9F"/>
    <w:rsid w:val="00596FBF"/>
    <w:rsid w:val="005A1FD6"/>
    <w:rsid w:val="005A2081"/>
    <w:rsid w:val="005A2149"/>
    <w:rsid w:val="005A2349"/>
    <w:rsid w:val="005A47F2"/>
    <w:rsid w:val="005A47F9"/>
    <w:rsid w:val="005B248F"/>
    <w:rsid w:val="005B2981"/>
    <w:rsid w:val="005B3D4E"/>
    <w:rsid w:val="005B44D6"/>
    <w:rsid w:val="005B4690"/>
    <w:rsid w:val="005B4F0C"/>
    <w:rsid w:val="005B536B"/>
    <w:rsid w:val="005B6BFB"/>
    <w:rsid w:val="005C078B"/>
    <w:rsid w:val="005C181C"/>
    <w:rsid w:val="005C2617"/>
    <w:rsid w:val="005C35D8"/>
    <w:rsid w:val="005C3A5D"/>
    <w:rsid w:val="005C3EEA"/>
    <w:rsid w:val="005C7CA7"/>
    <w:rsid w:val="005D002A"/>
    <w:rsid w:val="005D0212"/>
    <w:rsid w:val="005D0598"/>
    <w:rsid w:val="005D059B"/>
    <w:rsid w:val="005D480D"/>
    <w:rsid w:val="005D5272"/>
    <w:rsid w:val="005D6227"/>
    <w:rsid w:val="005D698F"/>
    <w:rsid w:val="005E2CAB"/>
    <w:rsid w:val="005E5279"/>
    <w:rsid w:val="005E6588"/>
    <w:rsid w:val="005E7FAC"/>
    <w:rsid w:val="005F002B"/>
    <w:rsid w:val="005F03C8"/>
    <w:rsid w:val="005F0D62"/>
    <w:rsid w:val="005F1DE3"/>
    <w:rsid w:val="005F2B19"/>
    <w:rsid w:val="005F3101"/>
    <w:rsid w:val="005F389E"/>
    <w:rsid w:val="005F486C"/>
    <w:rsid w:val="005F59DB"/>
    <w:rsid w:val="005F5E68"/>
    <w:rsid w:val="005F5FE7"/>
    <w:rsid w:val="005F709A"/>
    <w:rsid w:val="005F7F0D"/>
    <w:rsid w:val="00601254"/>
    <w:rsid w:val="0060272C"/>
    <w:rsid w:val="0060287E"/>
    <w:rsid w:val="00603579"/>
    <w:rsid w:val="006046D8"/>
    <w:rsid w:val="00607968"/>
    <w:rsid w:val="00607AC4"/>
    <w:rsid w:val="00610865"/>
    <w:rsid w:val="00610D5F"/>
    <w:rsid w:val="00614F49"/>
    <w:rsid w:val="0061592C"/>
    <w:rsid w:val="00615EA5"/>
    <w:rsid w:val="00616589"/>
    <w:rsid w:val="006170B2"/>
    <w:rsid w:val="00617BCB"/>
    <w:rsid w:val="00620120"/>
    <w:rsid w:val="0062091C"/>
    <w:rsid w:val="00621C52"/>
    <w:rsid w:val="006237A3"/>
    <w:rsid w:val="00623904"/>
    <w:rsid w:val="006240AD"/>
    <w:rsid w:val="006243B0"/>
    <w:rsid w:val="00624757"/>
    <w:rsid w:val="006348D2"/>
    <w:rsid w:val="00634D37"/>
    <w:rsid w:val="00637318"/>
    <w:rsid w:val="00637735"/>
    <w:rsid w:val="00637B86"/>
    <w:rsid w:val="00641752"/>
    <w:rsid w:val="00642306"/>
    <w:rsid w:val="006446A1"/>
    <w:rsid w:val="00644E36"/>
    <w:rsid w:val="006454E2"/>
    <w:rsid w:val="00645668"/>
    <w:rsid w:val="006464DC"/>
    <w:rsid w:val="006468BB"/>
    <w:rsid w:val="006510E9"/>
    <w:rsid w:val="006530F0"/>
    <w:rsid w:val="00653229"/>
    <w:rsid w:val="00653442"/>
    <w:rsid w:val="006549F5"/>
    <w:rsid w:val="006563D9"/>
    <w:rsid w:val="00657D08"/>
    <w:rsid w:val="00660AB9"/>
    <w:rsid w:val="00661903"/>
    <w:rsid w:val="00661AD7"/>
    <w:rsid w:val="00662655"/>
    <w:rsid w:val="00662C10"/>
    <w:rsid w:val="00662DD9"/>
    <w:rsid w:val="00663268"/>
    <w:rsid w:val="006636AA"/>
    <w:rsid w:val="00664BF0"/>
    <w:rsid w:val="00667CF1"/>
    <w:rsid w:val="00667DA9"/>
    <w:rsid w:val="006705D8"/>
    <w:rsid w:val="00672C56"/>
    <w:rsid w:val="00672EBF"/>
    <w:rsid w:val="006739E4"/>
    <w:rsid w:val="00674440"/>
    <w:rsid w:val="00675903"/>
    <w:rsid w:val="006763DC"/>
    <w:rsid w:val="0067651B"/>
    <w:rsid w:val="0068081F"/>
    <w:rsid w:val="00680A95"/>
    <w:rsid w:val="00681AE8"/>
    <w:rsid w:val="00681CD6"/>
    <w:rsid w:val="00682236"/>
    <w:rsid w:val="00683184"/>
    <w:rsid w:val="006832C8"/>
    <w:rsid w:val="00683703"/>
    <w:rsid w:val="00685136"/>
    <w:rsid w:val="00685951"/>
    <w:rsid w:val="006879B5"/>
    <w:rsid w:val="00690188"/>
    <w:rsid w:val="006927A2"/>
    <w:rsid w:val="00693474"/>
    <w:rsid w:val="0069578C"/>
    <w:rsid w:val="00697B78"/>
    <w:rsid w:val="006A00FA"/>
    <w:rsid w:val="006A0438"/>
    <w:rsid w:val="006A0EB6"/>
    <w:rsid w:val="006A2AC1"/>
    <w:rsid w:val="006A2CC4"/>
    <w:rsid w:val="006A2D23"/>
    <w:rsid w:val="006A4E5D"/>
    <w:rsid w:val="006A74D8"/>
    <w:rsid w:val="006B12CF"/>
    <w:rsid w:val="006B20C0"/>
    <w:rsid w:val="006B222C"/>
    <w:rsid w:val="006B283A"/>
    <w:rsid w:val="006B2FD7"/>
    <w:rsid w:val="006B418C"/>
    <w:rsid w:val="006B7070"/>
    <w:rsid w:val="006B7E05"/>
    <w:rsid w:val="006B7E35"/>
    <w:rsid w:val="006C053C"/>
    <w:rsid w:val="006C23DD"/>
    <w:rsid w:val="006C29EC"/>
    <w:rsid w:val="006C386E"/>
    <w:rsid w:val="006C3AC6"/>
    <w:rsid w:val="006C3EBD"/>
    <w:rsid w:val="006C4C95"/>
    <w:rsid w:val="006C6FE2"/>
    <w:rsid w:val="006D0C11"/>
    <w:rsid w:val="006D19AD"/>
    <w:rsid w:val="006D2122"/>
    <w:rsid w:val="006D2B48"/>
    <w:rsid w:val="006D3C3C"/>
    <w:rsid w:val="006D6B93"/>
    <w:rsid w:val="006D7499"/>
    <w:rsid w:val="006D760D"/>
    <w:rsid w:val="006D7D36"/>
    <w:rsid w:val="006E0941"/>
    <w:rsid w:val="006E19E9"/>
    <w:rsid w:val="006E38A9"/>
    <w:rsid w:val="006E4381"/>
    <w:rsid w:val="006E4449"/>
    <w:rsid w:val="006E48BF"/>
    <w:rsid w:val="006E4F28"/>
    <w:rsid w:val="006E5A73"/>
    <w:rsid w:val="006E7C18"/>
    <w:rsid w:val="006F0316"/>
    <w:rsid w:val="006F45A3"/>
    <w:rsid w:val="006F4F26"/>
    <w:rsid w:val="006F5C1C"/>
    <w:rsid w:val="006F653A"/>
    <w:rsid w:val="006F67D1"/>
    <w:rsid w:val="006F7AA5"/>
    <w:rsid w:val="007023FC"/>
    <w:rsid w:val="00705D5A"/>
    <w:rsid w:val="00706707"/>
    <w:rsid w:val="00707196"/>
    <w:rsid w:val="0070785F"/>
    <w:rsid w:val="00711047"/>
    <w:rsid w:val="007117E9"/>
    <w:rsid w:val="0071184E"/>
    <w:rsid w:val="00714D89"/>
    <w:rsid w:val="007162C9"/>
    <w:rsid w:val="00717F95"/>
    <w:rsid w:val="00720697"/>
    <w:rsid w:val="00720B1B"/>
    <w:rsid w:val="007214A1"/>
    <w:rsid w:val="0072235C"/>
    <w:rsid w:val="007226D0"/>
    <w:rsid w:val="00723369"/>
    <w:rsid w:val="0072346A"/>
    <w:rsid w:val="00725F82"/>
    <w:rsid w:val="00727B79"/>
    <w:rsid w:val="007305C2"/>
    <w:rsid w:val="0073127E"/>
    <w:rsid w:val="00731510"/>
    <w:rsid w:val="00732564"/>
    <w:rsid w:val="0073257D"/>
    <w:rsid w:val="0073379C"/>
    <w:rsid w:val="0073479B"/>
    <w:rsid w:val="00734FD9"/>
    <w:rsid w:val="00735CBE"/>
    <w:rsid w:val="00735FE3"/>
    <w:rsid w:val="00736752"/>
    <w:rsid w:val="00736D78"/>
    <w:rsid w:val="0074001A"/>
    <w:rsid w:val="0074037B"/>
    <w:rsid w:val="00742CA7"/>
    <w:rsid w:val="00743560"/>
    <w:rsid w:val="007457C9"/>
    <w:rsid w:val="007467D7"/>
    <w:rsid w:val="007469F0"/>
    <w:rsid w:val="00746B8A"/>
    <w:rsid w:val="00746C16"/>
    <w:rsid w:val="00747AE5"/>
    <w:rsid w:val="00747DAA"/>
    <w:rsid w:val="0075024E"/>
    <w:rsid w:val="00750A11"/>
    <w:rsid w:val="007514AE"/>
    <w:rsid w:val="007519D9"/>
    <w:rsid w:val="00751BF3"/>
    <w:rsid w:val="00751FAE"/>
    <w:rsid w:val="00752D7C"/>
    <w:rsid w:val="00753554"/>
    <w:rsid w:val="007536F7"/>
    <w:rsid w:val="00753885"/>
    <w:rsid w:val="007540E2"/>
    <w:rsid w:val="007546CF"/>
    <w:rsid w:val="00755191"/>
    <w:rsid w:val="0075648D"/>
    <w:rsid w:val="00760F01"/>
    <w:rsid w:val="00760F30"/>
    <w:rsid w:val="00761D9E"/>
    <w:rsid w:val="00761E5A"/>
    <w:rsid w:val="007627C4"/>
    <w:rsid w:val="00763455"/>
    <w:rsid w:val="00763E8F"/>
    <w:rsid w:val="00764E05"/>
    <w:rsid w:val="0076576F"/>
    <w:rsid w:val="00765A33"/>
    <w:rsid w:val="007663B1"/>
    <w:rsid w:val="00767A4B"/>
    <w:rsid w:val="00772590"/>
    <w:rsid w:val="007726CB"/>
    <w:rsid w:val="007737A4"/>
    <w:rsid w:val="00773DA3"/>
    <w:rsid w:val="007743DF"/>
    <w:rsid w:val="00774CCB"/>
    <w:rsid w:val="00776A9F"/>
    <w:rsid w:val="00776CDE"/>
    <w:rsid w:val="0077768D"/>
    <w:rsid w:val="00777D6B"/>
    <w:rsid w:val="00780BA9"/>
    <w:rsid w:val="00780CC8"/>
    <w:rsid w:val="0078108D"/>
    <w:rsid w:val="007811E6"/>
    <w:rsid w:val="00781494"/>
    <w:rsid w:val="00783BBD"/>
    <w:rsid w:val="00783DC6"/>
    <w:rsid w:val="007859B3"/>
    <w:rsid w:val="0079063B"/>
    <w:rsid w:val="0079095D"/>
    <w:rsid w:val="00790DB0"/>
    <w:rsid w:val="00792917"/>
    <w:rsid w:val="00792987"/>
    <w:rsid w:val="00792C4E"/>
    <w:rsid w:val="007933A8"/>
    <w:rsid w:val="007933F9"/>
    <w:rsid w:val="00793C7C"/>
    <w:rsid w:val="00794780"/>
    <w:rsid w:val="00794B22"/>
    <w:rsid w:val="0079501D"/>
    <w:rsid w:val="00796C42"/>
    <w:rsid w:val="0079750D"/>
    <w:rsid w:val="007A0B77"/>
    <w:rsid w:val="007A0DDC"/>
    <w:rsid w:val="007A16C8"/>
    <w:rsid w:val="007A2003"/>
    <w:rsid w:val="007A3E1E"/>
    <w:rsid w:val="007A743A"/>
    <w:rsid w:val="007A7F73"/>
    <w:rsid w:val="007B059E"/>
    <w:rsid w:val="007B15CC"/>
    <w:rsid w:val="007B1B56"/>
    <w:rsid w:val="007B2C1E"/>
    <w:rsid w:val="007B4BDA"/>
    <w:rsid w:val="007B5938"/>
    <w:rsid w:val="007C078D"/>
    <w:rsid w:val="007C0E1F"/>
    <w:rsid w:val="007C49DF"/>
    <w:rsid w:val="007C548D"/>
    <w:rsid w:val="007C65D5"/>
    <w:rsid w:val="007C702C"/>
    <w:rsid w:val="007C704B"/>
    <w:rsid w:val="007C73FA"/>
    <w:rsid w:val="007C75F1"/>
    <w:rsid w:val="007D2018"/>
    <w:rsid w:val="007D2AE8"/>
    <w:rsid w:val="007D7DEB"/>
    <w:rsid w:val="007E0B3B"/>
    <w:rsid w:val="007E13E2"/>
    <w:rsid w:val="007E192F"/>
    <w:rsid w:val="007E1EA3"/>
    <w:rsid w:val="007E47FD"/>
    <w:rsid w:val="007E64A0"/>
    <w:rsid w:val="007E7993"/>
    <w:rsid w:val="007E7DE1"/>
    <w:rsid w:val="007F0B10"/>
    <w:rsid w:val="007F0D9F"/>
    <w:rsid w:val="007F144D"/>
    <w:rsid w:val="007F1E0F"/>
    <w:rsid w:val="007F2A3E"/>
    <w:rsid w:val="007F3706"/>
    <w:rsid w:val="007F62C1"/>
    <w:rsid w:val="007F63EE"/>
    <w:rsid w:val="00801BE3"/>
    <w:rsid w:val="00802FC2"/>
    <w:rsid w:val="0080484D"/>
    <w:rsid w:val="008054C3"/>
    <w:rsid w:val="00806A39"/>
    <w:rsid w:val="00807D41"/>
    <w:rsid w:val="00810572"/>
    <w:rsid w:val="00810682"/>
    <w:rsid w:val="00810A4C"/>
    <w:rsid w:val="00810F82"/>
    <w:rsid w:val="0081225E"/>
    <w:rsid w:val="0081257C"/>
    <w:rsid w:val="00812D65"/>
    <w:rsid w:val="00812F36"/>
    <w:rsid w:val="008143BC"/>
    <w:rsid w:val="00814849"/>
    <w:rsid w:val="00814D29"/>
    <w:rsid w:val="00815210"/>
    <w:rsid w:val="00815375"/>
    <w:rsid w:val="00816530"/>
    <w:rsid w:val="00816E90"/>
    <w:rsid w:val="008170F0"/>
    <w:rsid w:val="00817499"/>
    <w:rsid w:val="00822AE2"/>
    <w:rsid w:val="0082365E"/>
    <w:rsid w:val="00823AD2"/>
    <w:rsid w:val="00824134"/>
    <w:rsid w:val="00824A4C"/>
    <w:rsid w:val="008259AD"/>
    <w:rsid w:val="00826721"/>
    <w:rsid w:val="00826D49"/>
    <w:rsid w:val="0082734E"/>
    <w:rsid w:val="008323E0"/>
    <w:rsid w:val="008331C9"/>
    <w:rsid w:val="008340B6"/>
    <w:rsid w:val="008345D8"/>
    <w:rsid w:val="0083481D"/>
    <w:rsid w:val="00835607"/>
    <w:rsid w:val="0083656D"/>
    <w:rsid w:val="008401C5"/>
    <w:rsid w:val="00842E1B"/>
    <w:rsid w:val="00844D34"/>
    <w:rsid w:val="00847065"/>
    <w:rsid w:val="008473F7"/>
    <w:rsid w:val="00847B8B"/>
    <w:rsid w:val="008525B1"/>
    <w:rsid w:val="0085311E"/>
    <w:rsid w:val="00854416"/>
    <w:rsid w:val="00855D8A"/>
    <w:rsid w:val="00856028"/>
    <w:rsid w:val="00857494"/>
    <w:rsid w:val="0085751C"/>
    <w:rsid w:val="00857870"/>
    <w:rsid w:val="008578B7"/>
    <w:rsid w:val="008608F8"/>
    <w:rsid w:val="0086231E"/>
    <w:rsid w:val="008629BC"/>
    <w:rsid w:val="00863E8A"/>
    <w:rsid w:val="0086474A"/>
    <w:rsid w:val="00865722"/>
    <w:rsid w:val="008670D0"/>
    <w:rsid w:val="00870345"/>
    <w:rsid w:val="00870AA5"/>
    <w:rsid w:val="00870AF0"/>
    <w:rsid w:val="008710B2"/>
    <w:rsid w:val="00871BBA"/>
    <w:rsid w:val="008737C0"/>
    <w:rsid w:val="00875F85"/>
    <w:rsid w:val="008762CB"/>
    <w:rsid w:val="00876641"/>
    <w:rsid w:val="00876C63"/>
    <w:rsid w:val="0087755F"/>
    <w:rsid w:val="00877F49"/>
    <w:rsid w:val="00881646"/>
    <w:rsid w:val="00881749"/>
    <w:rsid w:val="00881DC9"/>
    <w:rsid w:val="00883204"/>
    <w:rsid w:val="00883F4B"/>
    <w:rsid w:val="00885C08"/>
    <w:rsid w:val="00887FBC"/>
    <w:rsid w:val="008922EA"/>
    <w:rsid w:val="008929F1"/>
    <w:rsid w:val="00893939"/>
    <w:rsid w:val="0089492C"/>
    <w:rsid w:val="00894FB2"/>
    <w:rsid w:val="00895126"/>
    <w:rsid w:val="008952C2"/>
    <w:rsid w:val="0089576E"/>
    <w:rsid w:val="00896036"/>
    <w:rsid w:val="0089609F"/>
    <w:rsid w:val="00896C09"/>
    <w:rsid w:val="00896F61"/>
    <w:rsid w:val="00897D36"/>
    <w:rsid w:val="008A0E96"/>
    <w:rsid w:val="008A1F65"/>
    <w:rsid w:val="008A498A"/>
    <w:rsid w:val="008A4C3F"/>
    <w:rsid w:val="008B0144"/>
    <w:rsid w:val="008B0B22"/>
    <w:rsid w:val="008B11F1"/>
    <w:rsid w:val="008B1201"/>
    <w:rsid w:val="008B5998"/>
    <w:rsid w:val="008B7EF1"/>
    <w:rsid w:val="008C0403"/>
    <w:rsid w:val="008C0484"/>
    <w:rsid w:val="008C27F4"/>
    <w:rsid w:val="008C5E21"/>
    <w:rsid w:val="008C6762"/>
    <w:rsid w:val="008C7CED"/>
    <w:rsid w:val="008D0097"/>
    <w:rsid w:val="008D0527"/>
    <w:rsid w:val="008D1438"/>
    <w:rsid w:val="008D2643"/>
    <w:rsid w:val="008D2764"/>
    <w:rsid w:val="008D28F8"/>
    <w:rsid w:val="008D4C4D"/>
    <w:rsid w:val="008D57F7"/>
    <w:rsid w:val="008D6E66"/>
    <w:rsid w:val="008D7FD0"/>
    <w:rsid w:val="008E09E8"/>
    <w:rsid w:val="008E1057"/>
    <w:rsid w:val="008E1700"/>
    <w:rsid w:val="008E2A1A"/>
    <w:rsid w:val="008E3166"/>
    <w:rsid w:val="008E5345"/>
    <w:rsid w:val="008E791B"/>
    <w:rsid w:val="008F01BC"/>
    <w:rsid w:val="008F2DAF"/>
    <w:rsid w:val="008F386C"/>
    <w:rsid w:val="008F4A74"/>
    <w:rsid w:val="008F57AC"/>
    <w:rsid w:val="008F5AD1"/>
    <w:rsid w:val="008F5B3A"/>
    <w:rsid w:val="008F5DDD"/>
    <w:rsid w:val="008F6746"/>
    <w:rsid w:val="008F6C30"/>
    <w:rsid w:val="008F7A45"/>
    <w:rsid w:val="0090007F"/>
    <w:rsid w:val="00900BDF"/>
    <w:rsid w:val="0090262B"/>
    <w:rsid w:val="0090467B"/>
    <w:rsid w:val="00904926"/>
    <w:rsid w:val="00905BB3"/>
    <w:rsid w:val="0090622E"/>
    <w:rsid w:val="0090647A"/>
    <w:rsid w:val="0090702F"/>
    <w:rsid w:val="0091122C"/>
    <w:rsid w:val="00911B10"/>
    <w:rsid w:val="00911E58"/>
    <w:rsid w:val="00913116"/>
    <w:rsid w:val="00915AB4"/>
    <w:rsid w:val="00916ED9"/>
    <w:rsid w:val="00921AA8"/>
    <w:rsid w:val="009249C3"/>
    <w:rsid w:val="009254FE"/>
    <w:rsid w:val="009255A4"/>
    <w:rsid w:val="009260C0"/>
    <w:rsid w:val="009266AB"/>
    <w:rsid w:val="00927746"/>
    <w:rsid w:val="00933A3E"/>
    <w:rsid w:val="00934429"/>
    <w:rsid w:val="00934732"/>
    <w:rsid w:val="00935853"/>
    <w:rsid w:val="00936229"/>
    <w:rsid w:val="00936320"/>
    <w:rsid w:val="0093642B"/>
    <w:rsid w:val="009372E9"/>
    <w:rsid w:val="0093734D"/>
    <w:rsid w:val="00937AD3"/>
    <w:rsid w:val="00937D56"/>
    <w:rsid w:val="009401F9"/>
    <w:rsid w:val="00940332"/>
    <w:rsid w:val="009411CA"/>
    <w:rsid w:val="00941204"/>
    <w:rsid w:val="00941473"/>
    <w:rsid w:val="009420EB"/>
    <w:rsid w:val="009422B4"/>
    <w:rsid w:val="00943716"/>
    <w:rsid w:val="00943B41"/>
    <w:rsid w:val="00943EA5"/>
    <w:rsid w:val="009448AC"/>
    <w:rsid w:val="00945A69"/>
    <w:rsid w:val="00950E7D"/>
    <w:rsid w:val="00951CE3"/>
    <w:rsid w:val="00952A68"/>
    <w:rsid w:val="009549D4"/>
    <w:rsid w:val="009550B7"/>
    <w:rsid w:val="00956804"/>
    <w:rsid w:val="00956A93"/>
    <w:rsid w:val="00957C8A"/>
    <w:rsid w:val="00961701"/>
    <w:rsid w:val="00961BAA"/>
    <w:rsid w:val="0096312B"/>
    <w:rsid w:val="00963C79"/>
    <w:rsid w:val="00964B1B"/>
    <w:rsid w:val="00964D4A"/>
    <w:rsid w:val="00964E51"/>
    <w:rsid w:val="00965B65"/>
    <w:rsid w:val="00966B99"/>
    <w:rsid w:val="0097033B"/>
    <w:rsid w:val="00970D95"/>
    <w:rsid w:val="009714D7"/>
    <w:rsid w:val="00971EB6"/>
    <w:rsid w:val="0097361E"/>
    <w:rsid w:val="009737AC"/>
    <w:rsid w:val="00977373"/>
    <w:rsid w:val="00977F46"/>
    <w:rsid w:val="00981006"/>
    <w:rsid w:val="0098184F"/>
    <w:rsid w:val="009824A2"/>
    <w:rsid w:val="00985117"/>
    <w:rsid w:val="00985F5F"/>
    <w:rsid w:val="009864B1"/>
    <w:rsid w:val="0098664A"/>
    <w:rsid w:val="00986992"/>
    <w:rsid w:val="00987035"/>
    <w:rsid w:val="00987845"/>
    <w:rsid w:val="00987909"/>
    <w:rsid w:val="00987A5E"/>
    <w:rsid w:val="00987AC8"/>
    <w:rsid w:val="00987C80"/>
    <w:rsid w:val="00990561"/>
    <w:rsid w:val="00991FB6"/>
    <w:rsid w:val="009928DC"/>
    <w:rsid w:val="00992CE0"/>
    <w:rsid w:val="00992E7B"/>
    <w:rsid w:val="00994504"/>
    <w:rsid w:val="009A1034"/>
    <w:rsid w:val="009A18DD"/>
    <w:rsid w:val="009A1DCF"/>
    <w:rsid w:val="009A1E9B"/>
    <w:rsid w:val="009A4D10"/>
    <w:rsid w:val="009A5553"/>
    <w:rsid w:val="009A5F35"/>
    <w:rsid w:val="009A6787"/>
    <w:rsid w:val="009A6B47"/>
    <w:rsid w:val="009A7047"/>
    <w:rsid w:val="009A7296"/>
    <w:rsid w:val="009B06B8"/>
    <w:rsid w:val="009B0A00"/>
    <w:rsid w:val="009B1A3B"/>
    <w:rsid w:val="009B1B77"/>
    <w:rsid w:val="009B27DC"/>
    <w:rsid w:val="009B30D2"/>
    <w:rsid w:val="009B3324"/>
    <w:rsid w:val="009B4CE7"/>
    <w:rsid w:val="009C0EDC"/>
    <w:rsid w:val="009C1472"/>
    <w:rsid w:val="009C1ABE"/>
    <w:rsid w:val="009C20EB"/>
    <w:rsid w:val="009C3625"/>
    <w:rsid w:val="009C3BA1"/>
    <w:rsid w:val="009C3E32"/>
    <w:rsid w:val="009C5278"/>
    <w:rsid w:val="009C620C"/>
    <w:rsid w:val="009D0D83"/>
    <w:rsid w:val="009D1083"/>
    <w:rsid w:val="009D2007"/>
    <w:rsid w:val="009D306F"/>
    <w:rsid w:val="009D3CD7"/>
    <w:rsid w:val="009D504C"/>
    <w:rsid w:val="009D549B"/>
    <w:rsid w:val="009D7068"/>
    <w:rsid w:val="009E4527"/>
    <w:rsid w:val="009E6BE0"/>
    <w:rsid w:val="009F1F48"/>
    <w:rsid w:val="009F2DC4"/>
    <w:rsid w:val="009F2F60"/>
    <w:rsid w:val="009F3540"/>
    <w:rsid w:val="009F3B1D"/>
    <w:rsid w:val="009F5295"/>
    <w:rsid w:val="009F577B"/>
    <w:rsid w:val="009F748C"/>
    <w:rsid w:val="009F7F10"/>
    <w:rsid w:val="00A00B80"/>
    <w:rsid w:val="00A0209B"/>
    <w:rsid w:val="00A02F16"/>
    <w:rsid w:val="00A03494"/>
    <w:rsid w:val="00A03DAE"/>
    <w:rsid w:val="00A04AD4"/>
    <w:rsid w:val="00A06CEE"/>
    <w:rsid w:val="00A07D19"/>
    <w:rsid w:val="00A07FE6"/>
    <w:rsid w:val="00A103C9"/>
    <w:rsid w:val="00A10B50"/>
    <w:rsid w:val="00A132F3"/>
    <w:rsid w:val="00A13FFA"/>
    <w:rsid w:val="00A16837"/>
    <w:rsid w:val="00A16CB5"/>
    <w:rsid w:val="00A17952"/>
    <w:rsid w:val="00A17B3A"/>
    <w:rsid w:val="00A20186"/>
    <w:rsid w:val="00A21827"/>
    <w:rsid w:val="00A21F41"/>
    <w:rsid w:val="00A22E9E"/>
    <w:rsid w:val="00A2354F"/>
    <w:rsid w:val="00A243AE"/>
    <w:rsid w:val="00A25EA4"/>
    <w:rsid w:val="00A26B49"/>
    <w:rsid w:val="00A3021C"/>
    <w:rsid w:val="00A302B8"/>
    <w:rsid w:val="00A31A31"/>
    <w:rsid w:val="00A31B92"/>
    <w:rsid w:val="00A32252"/>
    <w:rsid w:val="00A32ED0"/>
    <w:rsid w:val="00A346B5"/>
    <w:rsid w:val="00A4085F"/>
    <w:rsid w:val="00A41322"/>
    <w:rsid w:val="00A41AB2"/>
    <w:rsid w:val="00A41B48"/>
    <w:rsid w:val="00A42D6C"/>
    <w:rsid w:val="00A4373F"/>
    <w:rsid w:val="00A44574"/>
    <w:rsid w:val="00A45B0B"/>
    <w:rsid w:val="00A45F83"/>
    <w:rsid w:val="00A50AB7"/>
    <w:rsid w:val="00A5277B"/>
    <w:rsid w:val="00A53056"/>
    <w:rsid w:val="00A540BD"/>
    <w:rsid w:val="00A54700"/>
    <w:rsid w:val="00A55DA3"/>
    <w:rsid w:val="00A55DD9"/>
    <w:rsid w:val="00A60FCE"/>
    <w:rsid w:val="00A613DB"/>
    <w:rsid w:val="00A61FA3"/>
    <w:rsid w:val="00A6299D"/>
    <w:rsid w:val="00A63796"/>
    <w:rsid w:val="00A63A40"/>
    <w:rsid w:val="00A65690"/>
    <w:rsid w:val="00A66080"/>
    <w:rsid w:val="00A71292"/>
    <w:rsid w:val="00A74DA0"/>
    <w:rsid w:val="00A7653E"/>
    <w:rsid w:val="00A76BEB"/>
    <w:rsid w:val="00A825BF"/>
    <w:rsid w:val="00A82F3E"/>
    <w:rsid w:val="00A82FCB"/>
    <w:rsid w:val="00A8331B"/>
    <w:rsid w:val="00A8341D"/>
    <w:rsid w:val="00A852A2"/>
    <w:rsid w:val="00A85EDC"/>
    <w:rsid w:val="00A86B8C"/>
    <w:rsid w:val="00A91B4D"/>
    <w:rsid w:val="00A91BB0"/>
    <w:rsid w:val="00A93F8D"/>
    <w:rsid w:val="00A949E6"/>
    <w:rsid w:val="00A96834"/>
    <w:rsid w:val="00A96C13"/>
    <w:rsid w:val="00A976A1"/>
    <w:rsid w:val="00AA2A0B"/>
    <w:rsid w:val="00AA2C9B"/>
    <w:rsid w:val="00AA45BE"/>
    <w:rsid w:val="00AA546D"/>
    <w:rsid w:val="00AA6A4D"/>
    <w:rsid w:val="00AB1A47"/>
    <w:rsid w:val="00AB31B9"/>
    <w:rsid w:val="00AB3A29"/>
    <w:rsid w:val="00AB6AF7"/>
    <w:rsid w:val="00AC2285"/>
    <w:rsid w:val="00AC42A2"/>
    <w:rsid w:val="00AC7BEC"/>
    <w:rsid w:val="00AD16C0"/>
    <w:rsid w:val="00AD17CC"/>
    <w:rsid w:val="00AD2A0C"/>
    <w:rsid w:val="00AD54F8"/>
    <w:rsid w:val="00AD5A17"/>
    <w:rsid w:val="00AD66C2"/>
    <w:rsid w:val="00AD67B1"/>
    <w:rsid w:val="00AD6EBD"/>
    <w:rsid w:val="00AD7A30"/>
    <w:rsid w:val="00AD7D5D"/>
    <w:rsid w:val="00AE02EF"/>
    <w:rsid w:val="00AE0C5E"/>
    <w:rsid w:val="00AE1214"/>
    <w:rsid w:val="00AE2435"/>
    <w:rsid w:val="00AE24F9"/>
    <w:rsid w:val="00AE31D9"/>
    <w:rsid w:val="00AE4CAB"/>
    <w:rsid w:val="00AE610B"/>
    <w:rsid w:val="00AE7FC1"/>
    <w:rsid w:val="00AF0D99"/>
    <w:rsid w:val="00AF26BF"/>
    <w:rsid w:val="00AF357B"/>
    <w:rsid w:val="00AF36D8"/>
    <w:rsid w:val="00AF3BEC"/>
    <w:rsid w:val="00AF4BAB"/>
    <w:rsid w:val="00AF52F6"/>
    <w:rsid w:val="00AF53AC"/>
    <w:rsid w:val="00AF7AC3"/>
    <w:rsid w:val="00B027D4"/>
    <w:rsid w:val="00B03E74"/>
    <w:rsid w:val="00B045E9"/>
    <w:rsid w:val="00B05DF0"/>
    <w:rsid w:val="00B06B89"/>
    <w:rsid w:val="00B079F3"/>
    <w:rsid w:val="00B07D5B"/>
    <w:rsid w:val="00B103B9"/>
    <w:rsid w:val="00B103C1"/>
    <w:rsid w:val="00B10C38"/>
    <w:rsid w:val="00B1105E"/>
    <w:rsid w:val="00B1208B"/>
    <w:rsid w:val="00B129AD"/>
    <w:rsid w:val="00B15203"/>
    <w:rsid w:val="00B1695E"/>
    <w:rsid w:val="00B17A9E"/>
    <w:rsid w:val="00B206F5"/>
    <w:rsid w:val="00B21B1E"/>
    <w:rsid w:val="00B21F53"/>
    <w:rsid w:val="00B23565"/>
    <w:rsid w:val="00B23E48"/>
    <w:rsid w:val="00B24841"/>
    <w:rsid w:val="00B2641E"/>
    <w:rsid w:val="00B306BD"/>
    <w:rsid w:val="00B327A1"/>
    <w:rsid w:val="00B33B57"/>
    <w:rsid w:val="00B37CC2"/>
    <w:rsid w:val="00B41C90"/>
    <w:rsid w:val="00B440B3"/>
    <w:rsid w:val="00B50789"/>
    <w:rsid w:val="00B50B06"/>
    <w:rsid w:val="00B53567"/>
    <w:rsid w:val="00B53BEA"/>
    <w:rsid w:val="00B55106"/>
    <w:rsid w:val="00B552B1"/>
    <w:rsid w:val="00B55EAC"/>
    <w:rsid w:val="00B5612C"/>
    <w:rsid w:val="00B5708F"/>
    <w:rsid w:val="00B572D4"/>
    <w:rsid w:val="00B574AA"/>
    <w:rsid w:val="00B62000"/>
    <w:rsid w:val="00B6208A"/>
    <w:rsid w:val="00B63745"/>
    <w:rsid w:val="00B63A8A"/>
    <w:rsid w:val="00B63E84"/>
    <w:rsid w:val="00B63F5C"/>
    <w:rsid w:val="00B65352"/>
    <w:rsid w:val="00B70EB8"/>
    <w:rsid w:val="00B71BC8"/>
    <w:rsid w:val="00B721FB"/>
    <w:rsid w:val="00B7223C"/>
    <w:rsid w:val="00B74310"/>
    <w:rsid w:val="00B81EEF"/>
    <w:rsid w:val="00B83600"/>
    <w:rsid w:val="00B850AF"/>
    <w:rsid w:val="00B858FD"/>
    <w:rsid w:val="00B86836"/>
    <w:rsid w:val="00B873F4"/>
    <w:rsid w:val="00B87566"/>
    <w:rsid w:val="00B93D83"/>
    <w:rsid w:val="00B942D1"/>
    <w:rsid w:val="00B96C84"/>
    <w:rsid w:val="00B9714E"/>
    <w:rsid w:val="00B97162"/>
    <w:rsid w:val="00B97D84"/>
    <w:rsid w:val="00BA1E70"/>
    <w:rsid w:val="00BA1ECA"/>
    <w:rsid w:val="00BA2B40"/>
    <w:rsid w:val="00BA570B"/>
    <w:rsid w:val="00BA5893"/>
    <w:rsid w:val="00BA5938"/>
    <w:rsid w:val="00BA7217"/>
    <w:rsid w:val="00BA7812"/>
    <w:rsid w:val="00BB090A"/>
    <w:rsid w:val="00BB0CDD"/>
    <w:rsid w:val="00BB1D76"/>
    <w:rsid w:val="00BB34DC"/>
    <w:rsid w:val="00BB3F7F"/>
    <w:rsid w:val="00BB6379"/>
    <w:rsid w:val="00BB6A14"/>
    <w:rsid w:val="00BC04C0"/>
    <w:rsid w:val="00BC05CE"/>
    <w:rsid w:val="00BC3570"/>
    <w:rsid w:val="00BC37DF"/>
    <w:rsid w:val="00BC3FB5"/>
    <w:rsid w:val="00BC440A"/>
    <w:rsid w:val="00BD21CE"/>
    <w:rsid w:val="00BD3754"/>
    <w:rsid w:val="00BD4F2A"/>
    <w:rsid w:val="00BD52DD"/>
    <w:rsid w:val="00BD5B95"/>
    <w:rsid w:val="00BD6127"/>
    <w:rsid w:val="00BD6650"/>
    <w:rsid w:val="00BD7098"/>
    <w:rsid w:val="00BE0488"/>
    <w:rsid w:val="00BE0739"/>
    <w:rsid w:val="00BE2531"/>
    <w:rsid w:val="00BE3DCB"/>
    <w:rsid w:val="00BE3EAE"/>
    <w:rsid w:val="00BE4335"/>
    <w:rsid w:val="00BE4831"/>
    <w:rsid w:val="00BE499C"/>
    <w:rsid w:val="00BE4D84"/>
    <w:rsid w:val="00BE4FB0"/>
    <w:rsid w:val="00BE5753"/>
    <w:rsid w:val="00BE7EF4"/>
    <w:rsid w:val="00BF0A5C"/>
    <w:rsid w:val="00BF1D55"/>
    <w:rsid w:val="00BF2DBA"/>
    <w:rsid w:val="00BF4DFB"/>
    <w:rsid w:val="00BF55BC"/>
    <w:rsid w:val="00C009F2"/>
    <w:rsid w:val="00C01449"/>
    <w:rsid w:val="00C01710"/>
    <w:rsid w:val="00C01B51"/>
    <w:rsid w:val="00C02B46"/>
    <w:rsid w:val="00C02FFB"/>
    <w:rsid w:val="00C034B6"/>
    <w:rsid w:val="00C064B2"/>
    <w:rsid w:val="00C068EB"/>
    <w:rsid w:val="00C06BDB"/>
    <w:rsid w:val="00C07A1B"/>
    <w:rsid w:val="00C1059C"/>
    <w:rsid w:val="00C10799"/>
    <w:rsid w:val="00C10B4F"/>
    <w:rsid w:val="00C12191"/>
    <w:rsid w:val="00C156FE"/>
    <w:rsid w:val="00C15B79"/>
    <w:rsid w:val="00C16FA0"/>
    <w:rsid w:val="00C203DB"/>
    <w:rsid w:val="00C221CA"/>
    <w:rsid w:val="00C22AD5"/>
    <w:rsid w:val="00C2300A"/>
    <w:rsid w:val="00C24821"/>
    <w:rsid w:val="00C24AE1"/>
    <w:rsid w:val="00C25399"/>
    <w:rsid w:val="00C255D4"/>
    <w:rsid w:val="00C25B8F"/>
    <w:rsid w:val="00C26662"/>
    <w:rsid w:val="00C26B74"/>
    <w:rsid w:val="00C26C45"/>
    <w:rsid w:val="00C30F64"/>
    <w:rsid w:val="00C31665"/>
    <w:rsid w:val="00C3193B"/>
    <w:rsid w:val="00C3350B"/>
    <w:rsid w:val="00C33611"/>
    <w:rsid w:val="00C338B4"/>
    <w:rsid w:val="00C34637"/>
    <w:rsid w:val="00C35067"/>
    <w:rsid w:val="00C37999"/>
    <w:rsid w:val="00C37CB1"/>
    <w:rsid w:val="00C37CD2"/>
    <w:rsid w:val="00C410E7"/>
    <w:rsid w:val="00C43167"/>
    <w:rsid w:val="00C43AF9"/>
    <w:rsid w:val="00C4424D"/>
    <w:rsid w:val="00C45D71"/>
    <w:rsid w:val="00C4719A"/>
    <w:rsid w:val="00C5097D"/>
    <w:rsid w:val="00C51695"/>
    <w:rsid w:val="00C519FB"/>
    <w:rsid w:val="00C51BC7"/>
    <w:rsid w:val="00C53E3F"/>
    <w:rsid w:val="00C54E5C"/>
    <w:rsid w:val="00C5597F"/>
    <w:rsid w:val="00C55B22"/>
    <w:rsid w:val="00C610BA"/>
    <w:rsid w:val="00C61842"/>
    <w:rsid w:val="00C626F7"/>
    <w:rsid w:val="00C6405C"/>
    <w:rsid w:val="00C64381"/>
    <w:rsid w:val="00C64645"/>
    <w:rsid w:val="00C64814"/>
    <w:rsid w:val="00C66EE3"/>
    <w:rsid w:val="00C66FDC"/>
    <w:rsid w:val="00C670B2"/>
    <w:rsid w:val="00C723C8"/>
    <w:rsid w:val="00C725B9"/>
    <w:rsid w:val="00C734C6"/>
    <w:rsid w:val="00C74A1E"/>
    <w:rsid w:val="00C75595"/>
    <w:rsid w:val="00C755CB"/>
    <w:rsid w:val="00C75FBB"/>
    <w:rsid w:val="00C77BDF"/>
    <w:rsid w:val="00C8041D"/>
    <w:rsid w:val="00C80B66"/>
    <w:rsid w:val="00C81680"/>
    <w:rsid w:val="00C8401E"/>
    <w:rsid w:val="00C8683B"/>
    <w:rsid w:val="00C90868"/>
    <w:rsid w:val="00C9209A"/>
    <w:rsid w:val="00C921AC"/>
    <w:rsid w:val="00C963C4"/>
    <w:rsid w:val="00C96779"/>
    <w:rsid w:val="00C977B8"/>
    <w:rsid w:val="00CA0FD2"/>
    <w:rsid w:val="00CA176C"/>
    <w:rsid w:val="00CA19D7"/>
    <w:rsid w:val="00CA1B5C"/>
    <w:rsid w:val="00CA20C4"/>
    <w:rsid w:val="00CA32E9"/>
    <w:rsid w:val="00CA3455"/>
    <w:rsid w:val="00CA435D"/>
    <w:rsid w:val="00CA492A"/>
    <w:rsid w:val="00CA61E6"/>
    <w:rsid w:val="00CB0BBA"/>
    <w:rsid w:val="00CB10E5"/>
    <w:rsid w:val="00CB333E"/>
    <w:rsid w:val="00CB5143"/>
    <w:rsid w:val="00CB68DC"/>
    <w:rsid w:val="00CB6979"/>
    <w:rsid w:val="00CB6A1F"/>
    <w:rsid w:val="00CB6FB3"/>
    <w:rsid w:val="00CC3936"/>
    <w:rsid w:val="00CC51CF"/>
    <w:rsid w:val="00CC67B7"/>
    <w:rsid w:val="00CC6957"/>
    <w:rsid w:val="00CD0979"/>
    <w:rsid w:val="00CD0B33"/>
    <w:rsid w:val="00CD38AE"/>
    <w:rsid w:val="00CD3964"/>
    <w:rsid w:val="00CD6F0D"/>
    <w:rsid w:val="00CD71FE"/>
    <w:rsid w:val="00CE019A"/>
    <w:rsid w:val="00CE03D6"/>
    <w:rsid w:val="00CE23A0"/>
    <w:rsid w:val="00CE2F16"/>
    <w:rsid w:val="00CE2F1B"/>
    <w:rsid w:val="00CE2F45"/>
    <w:rsid w:val="00CE334B"/>
    <w:rsid w:val="00CE3A20"/>
    <w:rsid w:val="00CE57F9"/>
    <w:rsid w:val="00CE7591"/>
    <w:rsid w:val="00CF09E6"/>
    <w:rsid w:val="00CF2FCC"/>
    <w:rsid w:val="00CF3332"/>
    <w:rsid w:val="00CF42F7"/>
    <w:rsid w:val="00CF457E"/>
    <w:rsid w:val="00CF5065"/>
    <w:rsid w:val="00CF7EFC"/>
    <w:rsid w:val="00D0182D"/>
    <w:rsid w:val="00D01CC9"/>
    <w:rsid w:val="00D02394"/>
    <w:rsid w:val="00D02710"/>
    <w:rsid w:val="00D02794"/>
    <w:rsid w:val="00D0452A"/>
    <w:rsid w:val="00D04D09"/>
    <w:rsid w:val="00D06211"/>
    <w:rsid w:val="00D07CDE"/>
    <w:rsid w:val="00D07D7B"/>
    <w:rsid w:val="00D100BB"/>
    <w:rsid w:val="00D12822"/>
    <w:rsid w:val="00D130A3"/>
    <w:rsid w:val="00D1463C"/>
    <w:rsid w:val="00D14B40"/>
    <w:rsid w:val="00D15964"/>
    <w:rsid w:val="00D17BA4"/>
    <w:rsid w:val="00D17ECE"/>
    <w:rsid w:val="00D203ED"/>
    <w:rsid w:val="00D2061C"/>
    <w:rsid w:val="00D20660"/>
    <w:rsid w:val="00D20E96"/>
    <w:rsid w:val="00D21DE7"/>
    <w:rsid w:val="00D23776"/>
    <w:rsid w:val="00D23B69"/>
    <w:rsid w:val="00D24BA3"/>
    <w:rsid w:val="00D26143"/>
    <w:rsid w:val="00D265B4"/>
    <w:rsid w:val="00D2692A"/>
    <w:rsid w:val="00D26A3A"/>
    <w:rsid w:val="00D272D0"/>
    <w:rsid w:val="00D27344"/>
    <w:rsid w:val="00D31F7E"/>
    <w:rsid w:val="00D32B3F"/>
    <w:rsid w:val="00D33CFF"/>
    <w:rsid w:val="00D33EC9"/>
    <w:rsid w:val="00D33FCC"/>
    <w:rsid w:val="00D36535"/>
    <w:rsid w:val="00D36EC5"/>
    <w:rsid w:val="00D36FD8"/>
    <w:rsid w:val="00D40456"/>
    <w:rsid w:val="00D41397"/>
    <w:rsid w:val="00D41AED"/>
    <w:rsid w:val="00D422DB"/>
    <w:rsid w:val="00D4293C"/>
    <w:rsid w:val="00D43E95"/>
    <w:rsid w:val="00D462AC"/>
    <w:rsid w:val="00D478A3"/>
    <w:rsid w:val="00D51789"/>
    <w:rsid w:val="00D51B9B"/>
    <w:rsid w:val="00D522D3"/>
    <w:rsid w:val="00D5253C"/>
    <w:rsid w:val="00D52C3A"/>
    <w:rsid w:val="00D570C5"/>
    <w:rsid w:val="00D570E0"/>
    <w:rsid w:val="00D57751"/>
    <w:rsid w:val="00D60BB5"/>
    <w:rsid w:val="00D61AB1"/>
    <w:rsid w:val="00D61DF1"/>
    <w:rsid w:val="00D6230C"/>
    <w:rsid w:val="00D6262A"/>
    <w:rsid w:val="00D628DF"/>
    <w:rsid w:val="00D6308F"/>
    <w:rsid w:val="00D637B0"/>
    <w:rsid w:val="00D63BE1"/>
    <w:rsid w:val="00D63EBE"/>
    <w:rsid w:val="00D64640"/>
    <w:rsid w:val="00D64F63"/>
    <w:rsid w:val="00D65045"/>
    <w:rsid w:val="00D65380"/>
    <w:rsid w:val="00D659C4"/>
    <w:rsid w:val="00D65BE6"/>
    <w:rsid w:val="00D67C8A"/>
    <w:rsid w:val="00D73077"/>
    <w:rsid w:val="00D7321F"/>
    <w:rsid w:val="00D74BE9"/>
    <w:rsid w:val="00D756C7"/>
    <w:rsid w:val="00D7583F"/>
    <w:rsid w:val="00D758E4"/>
    <w:rsid w:val="00D76813"/>
    <w:rsid w:val="00D76850"/>
    <w:rsid w:val="00D77418"/>
    <w:rsid w:val="00D826DC"/>
    <w:rsid w:val="00D8424B"/>
    <w:rsid w:val="00D912FD"/>
    <w:rsid w:val="00D92F70"/>
    <w:rsid w:val="00D93223"/>
    <w:rsid w:val="00D93321"/>
    <w:rsid w:val="00D949A7"/>
    <w:rsid w:val="00D94B22"/>
    <w:rsid w:val="00D954E4"/>
    <w:rsid w:val="00D96E99"/>
    <w:rsid w:val="00DA0843"/>
    <w:rsid w:val="00DA0EBA"/>
    <w:rsid w:val="00DA12B4"/>
    <w:rsid w:val="00DA1DEB"/>
    <w:rsid w:val="00DA432F"/>
    <w:rsid w:val="00DA5370"/>
    <w:rsid w:val="00DA7C68"/>
    <w:rsid w:val="00DB127D"/>
    <w:rsid w:val="00DB2E4B"/>
    <w:rsid w:val="00DB3EB9"/>
    <w:rsid w:val="00DB58CB"/>
    <w:rsid w:val="00DB6626"/>
    <w:rsid w:val="00DB6644"/>
    <w:rsid w:val="00DB6A9A"/>
    <w:rsid w:val="00DC02DB"/>
    <w:rsid w:val="00DC1A43"/>
    <w:rsid w:val="00DC1A4F"/>
    <w:rsid w:val="00DC204C"/>
    <w:rsid w:val="00DC27AB"/>
    <w:rsid w:val="00DC3CF5"/>
    <w:rsid w:val="00DD036A"/>
    <w:rsid w:val="00DD08AD"/>
    <w:rsid w:val="00DD09BD"/>
    <w:rsid w:val="00DD2A60"/>
    <w:rsid w:val="00DD39EF"/>
    <w:rsid w:val="00DD4FB0"/>
    <w:rsid w:val="00DD5D5C"/>
    <w:rsid w:val="00DE21CD"/>
    <w:rsid w:val="00DE2BD3"/>
    <w:rsid w:val="00DE3E09"/>
    <w:rsid w:val="00DE504F"/>
    <w:rsid w:val="00DE6BE0"/>
    <w:rsid w:val="00DE7BD3"/>
    <w:rsid w:val="00DE7D86"/>
    <w:rsid w:val="00DF002D"/>
    <w:rsid w:val="00DF0643"/>
    <w:rsid w:val="00DF110F"/>
    <w:rsid w:val="00DF1B20"/>
    <w:rsid w:val="00DF3740"/>
    <w:rsid w:val="00DF4D47"/>
    <w:rsid w:val="00DF5B8F"/>
    <w:rsid w:val="00DF7AB8"/>
    <w:rsid w:val="00E01680"/>
    <w:rsid w:val="00E01EC7"/>
    <w:rsid w:val="00E02396"/>
    <w:rsid w:val="00E04A50"/>
    <w:rsid w:val="00E04B4E"/>
    <w:rsid w:val="00E04BF3"/>
    <w:rsid w:val="00E05615"/>
    <w:rsid w:val="00E05A25"/>
    <w:rsid w:val="00E0684E"/>
    <w:rsid w:val="00E10647"/>
    <w:rsid w:val="00E11935"/>
    <w:rsid w:val="00E119FA"/>
    <w:rsid w:val="00E127A9"/>
    <w:rsid w:val="00E1432C"/>
    <w:rsid w:val="00E152AB"/>
    <w:rsid w:val="00E15B30"/>
    <w:rsid w:val="00E15E1B"/>
    <w:rsid w:val="00E17F13"/>
    <w:rsid w:val="00E206CA"/>
    <w:rsid w:val="00E21457"/>
    <w:rsid w:val="00E222BA"/>
    <w:rsid w:val="00E228FA"/>
    <w:rsid w:val="00E24B38"/>
    <w:rsid w:val="00E267A5"/>
    <w:rsid w:val="00E276A9"/>
    <w:rsid w:val="00E30C65"/>
    <w:rsid w:val="00E31A61"/>
    <w:rsid w:val="00E31E9F"/>
    <w:rsid w:val="00E31F03"/>
    <w:rsid w:val="00E3231D"/>
    <w:rsid w:val="00E324A7"/>
    <w:rsid w:val="00E327B2"/>
    <w:rsid w:val="00E32D07"/>
    <w:rsid w:val="00E3335F"/>
    <w:rsid w:val="00E342A8"/>
    <w:rsid w:val="00E34F38"/>
    <w:rsid w:val="00E359A7"/>
    <w:rsid w:val="00E36247"/>
    <w:rsid w:val="00E41858"/>
    <w:rsid w:val="00E42DCF"/>
    <w:rsid w:val="00E43584"/>
    <w:rsid w:val="00E439B4"/>
    <w:rsid w:val="00E4413B"/>
    <w:rsid w:val="00E44A57"/>
    <w:rsid w:val="00E455C3"/>
    <w:rsid w:val="00E46B59"/>
    <w:rsid w:val="00E50865"/>
    <w:rsid w:val="00E52BBA"/>
    <w:rsid w:val="00E52D4D"/>
    <w:rsid w:val="00E55A46"/>
    <w:rsid w:val="00E55F41"/>
    <w:rsid w:val="00E562A5"/>
    <w:rsid w:val="00E56327"/>
    <w:rsid w:val="00E56477"/>
    <w:rsid w:val="00E56538"/>
    <w:rsid w:val="00E56826"/>
    <w:rsid w:val="00E56957"/>
    <w:rsid w:val="00E615C5"/>
    <w:rsid w:val="00E64798"/>
    <w:rsid w:val="00E65559"/>
    <w:rsid w:val="00E666CC"/>
    <w:rsid w:val="00E70346"/>
    <w:rsid w:val="00E70C0E"/>
    <w:rsid w:val="00E71291"/>
    <w:rsid w:val="00E73327"/>
    <w:rsid w:val="00E73B0A"/>
    <w:rsid w:val="00E73E2D"/>
    <w:rsid w:val="00E74801"/>
    <w:rsid w:val="00E74FB5"/>
    <w:rsid w:val="00E751A9"/>
    <w:rsid w:val="00E752EF"/>
    <w:rsid w:val="00E763C7"/>
    <w:rsid w:val="00E77015"/>
    <w:rsid w:val="00E80AF6"/>
    <w:rsid w:val="00E81041"/>
    <w:rsid w:val="00E82B41"/>
    <w:rsid w:val="00E83070"/>
    <w:rsid w:val="00E839C7"/>
    <w:rsid w:val="00E84026"/>
    <w:rsid w:val="00E851EF"/>
    <w:rsid w:val="00E86721"/>
    <w:rsid w:val="00E867CC"/>
    <w:rsid w:val="00E86B4B"/>
    <w:rsid w:val="00E900A5"/>
    <w:rsid w:val="00E94AFE"/>
    <w:rsid w:val="00E95051"/>
    <w:rsid w:val="00E9661E"/>
    <w:rsid w:val="00E96920"/>
    <w:rsid w:val="00E97E9C"/>
    <w:rsid w:val="00EA38FF"/>
    <w:rsid w:val="00EA4713"/>
    <w:rsid w:val="00EA4E2A"/>
    <w:rsid w:val="00EA5A56"/>
    <w:rsid w:val="00EA6E45"/>
    <w:rsid w:val="00EA6E97"/>
    <w:rsid w:val="00EA7557"/>
    <w:rsid w:val="00EB172A"/>
    <w:rsid w:val="00EB3980"/>
    <w:rsid w:val="00EB49F4"/>
    <w:rsid w:val="00EB4AE3"/>
    <w:rsid w:val="00EB5570"/>
    <w:rsid w:val="00EB6EE3"/>
    <w:rsid w:val="00EB6F30"/>
    <w:rsid w:val="00EC0A19"/>
    <w:rsid w:val="00EC0A5E"/>
    <w:rsid w:val="00EC1DD9"/>
    <w:rsid w:val="00EC24EA"/>
    <w:rsid w:val="00EC2B49"/>
    <w:rsid w:val="00EC32E3"/>
    <w:rsid w:val="00EC35D4"/>
    <w:rsid w:val="00EC42BF"/>
    <w:rsid w:val="00EC5386"/>
    <w:rsid w:val="00EC6200"/>
    <w:rsid w:val="00EC682B"/>
    <w:rsid w:val="00EC6EC1"/>
    <w:rsid w:val="00ED105E"/>
    <w:rsid w:val="00ED31F3"/>
    <w:rsid w:val="00ED44C5"/>
    <w:rsid w:val="00ED4A5F"/>
    <w:rsid w:val="00ED541B"/>
    <w:rsid w:val="00ED595E"/>
    <w:rsid w:val="00ED5DC1"/>
    <w:rsid w:val="00ED6962"/>
    <w:rsid w:val="00EF10E2"/>
    <w:rsid w:val="00EF16B1"/>
    <w:rsid w:val="00EF2282"/>
    <w:rsid w:val="00EF44C6"/>
    <w:rsid w:val="00EF50CA"/>
    <w:rsid w:val="00EF539E"/>
    <w:rsid w:val="00EF5617"/>
    <w:rsid w:val="00EF56B6"/>
    <w:rsid w:val="00EF5DC3"/>
    <w:rsid w:val="00EF6DB1"/>
    <w:rsid w:val="00F015E1"/>
    <w:rsid w:val="00F01743"/>
    <w:rsid w:val="00F026D6"/>
    <w:rsid w:val="00F02A21"/>
    <w:rsid w:val="00F0604B"/>
    <w:rsid w:val="00F07218"/>
    <w:rsid w:val="00F0725A"/>
    <w:rsid w:val="00F12DF6"/>
    <w:rsid w:val="00F13100"/>
    <w:rsid w:val="00F133C4"/>
    <w:rsid w:val="00F13E32"/>
    <w:rsid w:val="00F14C5F"/>
    <w:rsid w:val="00F15E1A"/>
    <w:rsid w:val="00F17E15"/>
    <w:rsid w:val="00F219BF"/>
    <w:rsid w:val="00F239B9"/>
    <w:rsid w:val="00F24AD1"/>
    <w:rsid w:val="00F25B6E"/>
    <w:rsid w:val="00F26F10"/>
    <w:rsid w:val="00F272C7"/>
    <w:rsid w:val="00F2765F"/>
    <w:rsid w:val="00F27B00"/>
    <w:rsid w:val="00F27C58"/>
    <w:rsid w:val="00F300FC"/>
    <w:rsid w:val="00F317DF"/>
    <w:rsid w:val="00F319A3"/>
    <w:rsid w:val="00F32244"/>
    <w:rsid w:val="00F32A08"/>
    <w:rsid w:val="00F32C7E"/>
    <w:rsid w:val="00F3333B"/>
    <w:rsid w:val="00F33617"/>
    <w:rsid w:val="00F36629"/>
    <w:rsid w:val="00F36A6A"/>
    <w:rsid w:val="00F37123"/>
    <w:rsid w:val="00F40E45"/>
    <w:rsid w:val="00F41567"/>
    <w:rsid w:val="00F41872"/>
    <w:rsid w:val="00F41CC7"/>
    <w:rsid w:val="00F42AD2"/>
    <w:rsid w:val="00F43D9E"/>
    <w:rsid w:val="00F4556A"/>
    <w:rsid w:val="00F458C3"/>
    <w:rsid w:val="00F4601D"/>
    <w:rsid w:val="00F468EE"/>
    <w:rsid w:val="00F46AA3"/>
    <w:rsid w:val="00F46DAC"/>
    <w:rsid w:val="00F4729D"/>
    <w:rsid w:val="00F54662"/>
    <w:rsid w:val="00F559D8"/>
    <w:rsid w:val="00F55CE5"/>
    <w:rsid w:val="00F55ECA"/>
    <w:rsid w:val="00F578BC"/>
    <w:rsid w:val="00F60F13"/>
    <w:rsid w:val="00F6212B"/>
    <w:rsid w:val="00F644A8"/>
    <w:rsid w:val="00F67DDF"/>
    <w:rsid w:val="00F71D33"/>
    <w:rsid w:val="00F729A3"/>
    <w:rsid w:val="00F74772"/>
    <w:rsid w:val="00F75A26"/>
    <w:rsid w:val="00F75CD7"/>
    <w:rsid w:val="00F761D0"/>
    <w:rsid w:val="00F779FD"/>
    <w:rsid w:val="00F77DBF"/>
    <w:rsid w:val="00F80806"/>
    <w:rsid w:val="00F817DD"/>
    <w:rsid w:val="00F82182"/>
    <w:rsid w:val="00F825FD"/>
    <w:rsid w:val="00F90FFD"/>
    <w:rsid w:val="00F91DF7"/>
    <w:rsid w:val="00F9383E"/>
    <w:rsid w:val="00F93B91"/>
    <w:rsid w:val="00F94925"/>
    <w:rsid w:val="00F9691F"/>
    <w:rsid w:val="00F96B54"/>
    <w:rsid w:val="00FA09F5"/>
    <w:rsid w:val="00FA10E5"/>
    <w:rsid w:val="00FA16E8"/>
    <w:rsid w:val="00FA1943"/>
    <w:rsid w:val="00FA236F"/>
    <w:rsid w:val="00FA2398"/>
    <w:rsid w:val="00FA272E"/>
    <w:rsid w:val="00FA397C"/>
    <w:rsid w:val="00FA3DF8"/>
    <w:rsid w:val="00FA4991"/>
    <w:rsid w:val="00FA769A"/>
    <w:rsid w:val="00FB0D24"/>
    <w:rsid w:val="00FB1248"/>
    <w:rsid w:val="00FB2D72"/>
    <w:rsid w:val="00FB2F3C"/>
    <w:rsid w:val="00FB378E"/>
    <w:rsid w:val="00FB59A4"/>
    <w:rsid w:val="00FB5C9C"/>
    <w:rsid w:val="00FB70F7"/>
    <w:rsid w:val="00FB773D"/>
    <w:rsid w:val="00FB7E0A"/>
    <w:rsid w:val="00FC00DC"/>
    <w:rsid w:val="00FC05D7"/>
    <w:rsid w:val="00FC1EA5"/>
    <w:rsid w:val="00FC3E11"/>
    <w:rsid w:val="00FC4184"/>
    <w:rsid w:val="00FC4614"/>
    <w:rsid w:val="00FC5714"/>
    <w:rsid w:val="00FC69B1"/>
    <w:rsid w:val="00FC703C"/>
    <w:rsid w:val="00FC714B"/>
    <w:rsid w:val="00FC77AF"/>
    <w:rsid w:val="00FD05A2"/>
    <w:rsid w:val="00FD1E1F"/>
    <w:rsid w:val="00FD2660"/>
    <w:rsid w:val="00FD44F1"/>
    <w:rsid w:val="00FD457A"/>
    <w:rsid w:val="00FD7C21"/>
    <w:rsid w:val="00FD7E11"/>
    <w:rsid w:val="00FE097D"/>
    <w:rsid w:val="00FE0E3D"/>
    <w:rsid w:val="00FE0FA4"/>
    <w:rsid w:val="00FE19C1"/>
    <w:rsid w:val="00FE1B24"/>
    <w:rsid w:val="00FE1FE3"/>
    <w:rsid w:val="00FE4D0D"/>
    <w:rsid w:val="00FE57FD"/>
    <w:rsid w:val="00FE799C"/>
    <w:rsid w:val="00FF003B"/>
    <w:rsid w:val="00FF18A4"/>
    <w:rsid w:val="00FF43F9"/>
    <w:rsid w:val="00FF4569"/>
    <w:rsid w:val="00FF6D79"/>
    <w:rsid w:val="00FF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A"/>
        <w:spacing w:val="-20"/>
        <w:sz w:val="28"/>
        <w:szCs w:val="28"/>
        <w:lang w:val="ru-RU"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A3"/>
    <w:rPr>
      <w:rFonts w:asciiTheme="minorHAnsi" w:hAnsiTheme="minorHAnsi" w:cstheme="minorBidi"/>
      <w:color w:val="auto"/>
      <w:spacing w:val="0"/>
      <w:sz w:val="22"/>
      <w:szCs w:val="22"/>
    </w:rPr>
  </w:style>
  <w:style w:type="paragraph" w:styleId="1">
    <w:name w:val="heading 1"/>
    <w:basedOn w:val="a"/>
    <w:next w:val="a"/>
    <w:link w:val="10"/>
    <w:uiPriority w:val="9"/>
    <w:qFormat/>
    <w:rsid w:val="00354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4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A3"/>
    <w:rPr>
      <w:rFonts w:asciiTheme="majorHAnsi" w:eastAsiaTheme="majorEastAsia" w:hAnsiTheme="majorHAnsi" w:cstheme="majorBidi"/>
      <w:b/>
      <w:bCs/>
      <w:color w:val="365F91" w:themeColor="accent1" w:themeShade="BF"/>
      <w:spacing w:val="0"/>
    </w:rPr>
  </w:style>
  <w:style w:type="character" w:customStyle="1" w:styleId="20">
    <w:name w:val="Заголовок 2 Знак"/>
    <w:basedOn w:val="a0"/>
    <w:link w:val="2"/>
    <w:uiPriority w:val="9"/>
    <w:rsid w:val="00354EA3"/>
    <w:rPr>
      <w:rFonts w:asciiTheme="majorHAnsi" w:eastAsiaTheme="majorEastAsia" w:hAnsiTheme="majorHAnsi" w:cstheme="majorBidi"/>
      <w:b/>
      <w:bCs/>
      <w:color w:val="4F81BD" w:themeColor="accent1"/>
      <w:spacing w:val="0"/>
      <w:sz w:val="26"/>
      <w:szCs w:val="26"/>
    </w:rPr>
  </w:style>
  <w:style w:type="character" w:styleId="a3">
    <w:name w:val="Hyperlink"/>
    <w:basedOn w:val="a0"/>
    <w:uiPriority w:val="99"/>
    <w:unhideWhenUsed/>
    <w:rsid w:val="00354EA3"/>
    <w:rPr>
      <w:color w:val="0000FF"/>
      <w:u w:val="single"/>
    </w:rPr>
  </w:style>
  <w:style w:type="paragraph" w:styleId="a4">
    <w:name w:val="TOC Heading"/>
    <w:basedOn w:val="1"/>
    <w:next w:val="a"/>
    <w:uiPriority w:val="39"/>
    <w:unhideWhenUsed/>
    <w:qFormat/>
    <w:rsid w:val="00354EA3"/>
    <w:pPr>
      <w:spacing w:line="276" w:lineRule="auto"/>
      <w:jc w:val="left"/>
      <w:outlineLvl w:val="9"/>
    </w:pPr>
  </w:style>
  <w:style w:type="paragraph" w:styleId="11">
    <w:name w:val="toc 1"/>
    <w:basedOn w:val="a"/>
    <w:next w:val="a"/>
    <w:autoRedefine/>
    <w:uiPriority w:val="39"/>
    <w:unhideWhenUsed/>
    <w:qFormat/>
    <w:rsid w:val="00354EA3"/>
    <w:pPr>
      <w:tabs>
        <w:tab w:val="right" w:leader="dot" w:pos="9912"/>
      </w:tabs>
      <w:spacing w:line="276" w:lineRule="auto"/>
      <w:jc w:val="both"/>
    </w:pPr>
    <w:rPr>
      <w:rFonts w:ascii="Times New Roman" w:hAnsi="Times New Roman" w:cs="Times New Roman"/>
      <w:b/>
      <w:bCs/>
      <w:noProof/>
      <w:sz w:val="24"/>
      <w:szCs w:val="24"/>
      <w:shd w:val="clear" w:color="auto" w:fill="FFFFFF"/>
    </w:rPr>
  </w:style>
  <w:style w:type="paragraph" w:styleId="a5">
    <w:name w:val="Balloon Text"/>
    <w:basedOn w:val="a"/>
    <w:link w:val="a6"/>
    <w:uiPriority w:val="99"/>
    <w:semiHidden/>
    <w:unhideWhenUsed/>
    <w:rsid w:val="00354E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EA3"/>
    <w:rPr>
      <w:rFonts w:ascii="Tahoma" w:hAnsi="Tahoma" w:cs="Tahoma"/>
      <w:color w:val="auto"/>
      <w:spacing w:val="0"/>
      <w:sz w:val="16"/>
      <w:szCs w:val="16"/>
    </w:rPr>
  </w:style>
  <w:style w:type="paragraph" w:customStyle="1" w:styleId="s1">
    <w:name w:val="s_1"/>
    <w:basedOn w:val="a"/>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354EA3"/>
    <w:rPr>
      <w:b/>
      <w:bCs/>
    </w:rPr>
  </w:style>
  <w:style w:type="paragraph" w:styleId="a9">
    <w:name w:val="No Spacing"/>
    <w:uiPriority w:val="1"/>
    <w:qFormat/>
    <w:rsid w:val="00354EA3"/>
    <w:pPr>
      <w:spacing w:line="240" w:lineRule="auto"/>
    </w:pPr>
    <w:rPr>
      <w:rFonts w:asciiTheme="minorHAnsi" w:hAnsiTheme="minorHAnsi" w:cstheme="minorBidi"/>
      <w:color w:val="auto"/>
      <w:spacing w:val="0"/>
      <w:sz w:val="22"/>
      <w:szCs w:val="22"/>
    </w:rPr>
  </w:style>
  <w:style w:type="character" w:customStyle="1" w:styleId="aa">
    <w:name w:val="Верхний колонтитул Знак"/>
    <w:basedOn w:val="a0"/>
    <w:link w:val="ab"/>
    <w:uiPriority w:val="99"/>
    <w:rsid w:val="00354EA3"/>
    <w:rPr>
      <w:rFonts w:asciiTheme="minorHAnsi" w:hAnsiTheme="minorHAnsi" w:cstheme="minorBidi"/>
      <w:color w:val="auto"/>
      <w:spacing w:val="0"/>
      <w:sz w:val="22"/>
      <w:szCs w:val="22"/>
    </w:rPr>
  </w:style>
  <w:style w:type="paragraph" w:styleId="ab">
    <w:name w:val="header"/>
    <w:basedOn w:val="a"/>
    <w:link w:val="aa"/>
    <w:uiPriority w:val="99"/>
    <w:unhideWhenUsed/>
    <w:rsid w:val="00354EA3"/>
    <w:pPr>
      <w:tabs>
        <w:tab w:val="center" w:pos="4677"/>
        <w:tab w:val="right" w:pos="9355"/>
      </w:tabs>
      <w:spacing w:line="240" w:lineRule="auto"/>
    </w:pPr>
  </w:style>
  <w:style w:type="paragraph" w:styleId="ac">
    <w:name w:val="footer"/>
    <w:basedOn w:val="a"/>
    <w:link w:val="ad"/>
    <w:uiPriority w:val="99"/>
    <w:unhideWhenUsed/>
    <w:rsid w:val="00354EA3"/>
    <w:pPr>
      <w:tabs>
        <w:tab w:val="center" w:pos="4677"/>
        <w:tab w:val="right" w:pos="9355"/>
      </w:tabs>
      <w:spacing w:line="240" w:lineRule="auto"/>
    </w:pPr>
  </w:style>
  <w:style w:type="character" w:customStyle="1" w:styleId="ad">
    <w:name w:val="Нижний колонтитул Знак"/>
    <w:basedOn w:val="a0"/>
    <w:link w:val="ac"/>
    <w:uiPriority w:val="99"/>
    <w:rsid w:val="00354EA3"/>
    <w:rPr>
      <w:rFonts w:asciiTheme="minorHAnsi" w:hAnsiTheme="minorHAnsi" w:cstheme="minorBidi"/>
      <w:color w:val="auto"/>
      <w:spacing w:val="0"/>
      <w:sz w:val="22"/>
      <w:szCs w:val="22"/>
    </w:rPr>
  </w:style>
  <w:style w:type="paragraph" w:styleId="ae">
    <w:name w:val="List Paragraph"/>
    <w:basedOn w:val="a"/>
    <w:uiPriority w:val="34"/>
    <w:qFormat/>
    <w:rsid w:val="00354EA3"/>
    <w:pPr>
      <w:ind w:left="720"/>
      <w:contextualSpacing/>
    </w:pPr>
  </w:style>
  <w:style w:type="character" w:customStyle="1" w:styleId="blk">
    <w:name w:val="blk"/>
    <w:basedOn w:val="a0"/>
    <w:rsid w:val="00354EA3"/>
  </w:style>
  <w:style w:type="paragraph" w:styleId="21">
    <w:name w:val="toc 2"/>
    <w:basedOn w:val="a"/>
    <w:next w:val="a"/>
    <w:autoRedefine/>
    <w:uiPriority w:val="39"/>
    <w:unhideWhenUsed/>
    <w:qFormat/>
    <w:rsid w:val="00354EA3"/>
    <w:pPr>
      <w:tabs>
        <w:tab w:val="right" w:leader="dot" w:pos="9912"/>
      </w:tabs>
      <w:spacing w:line="276" w:lineRule="auto"/>
      <w:ind w:left="220"/>
      <w:jc w:val="both"/>
    </w:pPr>
    <w:rPr>
      <w:rFonts w:ascii="Times New Roman" w:eastAsia="Times New Roman" w:hAnsi="Times New Roman" w:cs="Times New Roman"/>
      <w:smallCaps/>
      <w:noProof/>
      <w:sz w:val="20"/>
      <w:szCs w:val="20"/>
      <w:lang w:eastAsia="ru-RU"/>
    </w:rPr>
  </w:style>
  <w:style w:type="paragraph" w:styleId="3">
    <w:name w:val="toc 3"/>
    <w:basedOn w:val="a"/>
    <w:next w:val="a"/>
    <w:autoRedefine/>
    <w:uiPriority w:val="39"/>
    <w:unhideWhenUsed/>
    <w:qFormat/>
    <w:rsid w:val="00354EA3"/>
    <w:pPr>
      <w:ind w:left="440"/>
      <w:jc w:val="left"/>
    </w:pPr>
    <w:rPr>
      <w:i/>
      <w:iCs/>
      <w:sz w:val="20"/>
      <w:szCs w:val="20"/>
    </w:rPr>
  </w:style>
  <w:style w:type="paragraph" w:styleId="4">
    <w:name w:val="toc 4"/>
    <w:basedOn w:val="a"/>
    <w:next w:val="a"/>
    <w:autoRedefine/>
    <w:uiPriority w:val="39"/>
    <w:unhideWhenUsed/>
    <w:rsid w:val="00354EA3"/>
    <w:pPr>
      <w:ind w:left="660"/>
      <w:jc w:val="left"/>
    </w:pPr>
    <w:rPr>
      <w:sz w:val="18"/>
      <w:szCs w:val="18"/>
    </w:rPr>
  </w:style>
  <w:style w:type="paragraph" w:styleId="5">
    <w:name w:val="toc 5"/>
    <w:basedOn w:val="a"/>
    <w:next w:val="a"/>
    <w:autoRedefine/>
    <w:uiPriority w:val="39"/>
    <w:unhideWhenUsed/>
    <w:rsid w:val="00354EA3"/>
    <w:pPr>
      <w:ind w:left="880"/>
      <w:jc w:val="left"/>
    </w:pPr>
    <w:rPr>
      <w:sz w:val="18"/>
      <w:szCs w:val="18"/>
    </w:rPr>
  </w:style>
  <w:style w:type="paragraph" w:styleId="6">
    <w:name w:val="toc 6"/>
    <w:basedOn w:val="a"/>
    <w:next w:val="a"/>
    <w:autoRedefine/>
    <w:uiPriority w:val="39"/>
    <w:unhideWhenUsed/>
    <w:rsid w:val="00354EA3"/>
    <w:pPr>
      <w:ind w:left="1100"/>
      <w:jc w:val="left"/>
    </w:pPr>
    <w:rPr>
      <w:sz w:val="18"/>
      <w:szCs w:val="18"/>
    </w:rPr>
  </w:style>
  <w:style w:type="paragraph" w:styleId="7">
    <w:name w:val="toc 7"/>
    <w:basedOn w:val="a"/>
    <w:next w:val="a"/>
    <w:autoRedefine/>
    <w:uiPriority w:val="39"/>
    <w:unhideWhenUsed/>
    <w:rsid w:val="00354EA3"/>
    <w:pPr>
      <w:ind w:left="1320"/>
      <w:jc w:val="left"/>
    </w:pPr>
    <w:rPr>
      <w:sz w:val="18"/>
      <w:szCs w:val="18"/>
    </w:rPr>
  </w:style>
  <w:style w:type="paragraph" w:styleId="8">
    <w:name w:val="toc 8"/>
    <w:basedOn w:val="a"/>
    <w:next w:val="a"/>
    <w:autoRedefine/>
    <w:uiPriority w:val="39"/>
    <w:unhideWhenUsed/>
    <w:rsid w:val="00354EA3"/>
    <w:pPr>
      <w:ind w:left="1540"/>
      <w:jc w:val="left"/>
    </w:pPr>
    <w:rPr>
      <w:sz w:val="18"/>
      <w:szCs w:val="18"/>
    </w:rPr>
  </w:style>
  <w:style w:type="paragraph" w:styleId="9">
    <w:name w:val="toc 9"/>
    <w:basedOn w:val="a"/>
    <w:next w:val="a"/>
    <w:autoRedefine/>
    <w:uiPriority w:val="39"/>
    <w:unhideWhenUsed/>
    <w:rsid w:val="00354EA3"/>
    <w:pPr>
      <w:ind w:left="1760"/>
      <w:jc w:val="left"/>
    </w:pPr>
    <w:rPr>
      <w:sz w:val="18"/>
      <w:szCs w:val="18"/>
    </w:rPr>
  </w:style>
  <w:style w:type="paragraph" w:styleId="af">
    <w:name w:val="Subtitle"/>
    <w:basedOn w:val="a"/>
    <w:next w:val="a"/>
    <w:link w:val="af0"/>
    <w:uiPriority w:val="11"/>
    <w:qFormat/>
    <w:rsid w:val="00354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4E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KSOJ001&amp;n=107805&amp;dst=100024&amp;field=134&amp;date=06.02.2023" TargetMode="External"/><Relationship Id="rId299" Type="http://schemas.openxmlformats.org/officeDocument/2006/relationships/hyperlink" Target="https://login.consultant.ru/link/?req=doc&amp;base=LAW&amp;n=435527&amp;dst=100011&amp;field=134&amp;date=03.04.2023" TargetMode="External"/><Relationship Id="rId303" Type="http://schemas.openxmlformats.org/officeDocument/2006/relationships/hyperlink" Target="https://login.consultant.ru/link/?req=doc&amp;base=QUEST&amp;n=216447&amp;dst=100006&amp;field=134&amp;date=03.04.2023" TargetMode="External"/><Relationship Id="rId21" Type="http://schemas.openxmlformats.org/officeDocument/2006/relationships/hyperlink" Target="https://login.consultant.ru/link/?req=doc&amp;base=LAW&amp;n=405174&amp;dst=100381&amp;field=134&amp;date=06.02.2023" TargetMode="External"/><Relationship Id="rId42" Type="http://schemas.openxmlformats.org/officeDocument/2006/relationships/hyperlink" Target="https://login.consultant.ru/link/?req=doc&amp;base=LAW&amp;n=411620&amp;dst=100006&amp;field=134&amp;date=06.02.2023" TargetMode="External"/><Relationship Id="rId63" Type="http://schemas.openxmlformats.org/officeDocument/2006/relationships/hyperlink" Target="https://login.consultant.ru/link/?req=doc&amp;base=SPB&amp;n=267485&amp;date=07.02.2023" TargetMode="External"/><Relationship Id="rId84" Type="http://schemas.openxmlformats.org/officeDocument/2006/relationships/hyperlink" Target="https://login.consultant.ru/link/?req=doc&amp;base=LAW&amp;n=440418&amp;date=03.04.2023" TargetMode="External"/><Relationship Id="rId138" Type="http://schemas.openxmlformats.org/officeDocument/2006/relationships/hyperlink" Target="https://login.consultant.ru/link/?req=doc&amp;base=KSOJ001&amp;n=109660&amp;dst=100031&amp;field=134&amp;date=06.02.2023" TargetMode="External"/><Relationship Id="rId159" Type="http://schemas.openxmlformats.org/officeDocument/2006/relationships/hyperlink" Target="https://login.consultant.ru/link/?req=doc&amp;base=KSOJ003&amp;n=74655&amp;dst=100032&amp;field=134&amp;date=06.02.2023" TargetMode="External"/><Relationship Id="rId170" Type="http://schemas.openxmlformats.org/officeDocument/2006/relationships/hyperlink" Target="https://login.consultant.ru/link/?req=doc&amp;base=KSOJ002&amp;n=93870&amp;dst=100015&amp;field=134&amp;date=28.02.2023" TargetMode="External"/><Relationship Id="rId191" Type="http://schemas.openxmlformats.org/officeDocument/2006/relationships/hyperlink" Target="https://login.consultant.ru/link/?req=doc&amp;base=ARB&amp;n=748787&amp;dst=100059&amp;field=134&amp;date=28.02.2023" TargetMode="External"/><Relationship Id="rId205" Type="http://schemas.openxmlformats.org/officeDocument/2006/relationships/hyperlink" Target="https://login.consultant.ru/link/?req=doc&amp;base=KSOJ002&amp;n=97389&amp;dst=100034&amp;field=134&amp;date=03.04.2023" TargetMode="External"/><Relationship Id="rId226" Type="http://schemas.openxmlformats.org/officeDocument/2006/relationships/hyperlink" Target="https://login.consultant.ru/link/?req=doc&amp;base=LAW&amp;n=405174&amp;dst=100217&amp;field=134&amp;date=06.02.2023" TargetMode="External"/><Relationship Id="rId247" Type="http://schemas.openxmlformats.org/officeDocument/2006/relationships/hyperlink" Target="https://login.consultant.ru/link/?req=doc&amp;base=QUEST&amp;n=215555&amp;dst=100009&amp;field=134&amp;date=28.02.2023" TargetMode="External"/><Relationship Id="rId107" Type="http://schemas.openxmlformats.org/officeDocument/2006/relationships/hyperlink" Target="https://login.consultant.ru/link/?req=doc&amp;base=LAW&amp;n=440271&amp;dst=100227&amp;field=134&amp;date=03.04.2023" TargetMode="External"/><Relationship Id="rId268" Type="http://schemas.openxmlformats.org/officeDocument/2006/relationships/hyperlink" Target="https://login.consultant.ru/link/?req=doc&amp;base=QUEST&amp;n=215886&amp;dst=100016&amp;field=134&amp;date=28.02.2023" TargetMode="External"/><Relationship Id="rId289" Type="http://schemas.openxmlformats.org/officeDocument/2006/relationships/hyperlink" Target="https://login.consultant.ru/link/?req=doc&amp;base=QUEST&amp;n=216035&amp;dst=100013&amp;field=134&amp;date=03.04.2023" TargetMode="External"/><Relationship Id="rId11" Type="http://schemas.openxmlformats.org/officeDocument/2006/relationships/hyperlink" Target="https://trudvsem.ru/" TargetMode="External"/><Relationship Id="rId32" Type="http://schemas.openxmlformats.org/officeDocument/2006/relationships/hyperlink" Target="https://login.consultant.ru/link/?req=doc&amp;base=LAW&amp;n=437675&amp;dst=100041&amp;field=134&amp;date=06.02.2023" TargetMode="External"/><Relationship Id="rId53" Type="http://schemas.openxmlformats.org/officeDocument/2006/relationships/hyperlink" Target="https://login.consultant.ru/link/?req=doc&amp;base=LAW&amp;n=438423&amp;date=06.02.2023" TargetMode="External"/><Relationship Id="rId74" Type="http://schemas.openxmlformats.org/officeDocument/2006/relationships/hyperlink" Target="https://login.consultant.ru/link/?req=doc&amp;base=LAW&amp;n=439916&amp;date=28.02.2023" TargetMode="External"/><Relationship Id="rId128" Type="http://schemas.openxmlformats.org/officeDocument/2006/relationships/hyperlink" Target="https://login.consultant.ru/link/?req=doc&amp;base=LAW&amp;n=422429&amp;dst=102622&amp;field=134&amp;date=06.02.2023" TargetMode="External"/><Relationship Id="rId149" Type="http://schemas.openxmlformats.org/officeDocument/2006/relationships/hyperlink" Target="https://login.consultant.ru/link/?req=doc&amp;base=KSOJ003&amp;n=74655&amp;dst=100019&amp;field=134&amp;date=06.02.2023"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442307&amp;date=03.04.2023" TargetMode="External"/><Relationship Id="rId160" Type="http://schemas.openxmlformats.org/officeDocument/2006/relationships/hyperlink" Target="https://login.consultant.ru/link/?req=doc&amp;base=KSOJ001&amp;n=106642&amp;dst=100091&amp;field=134&amp;date=06.02.2023" TargetMode="External"/><Relationship Id="rId181" Type="http://schemas.openxmlformats.org/officeDocument/2006/relationships/hyperlink" Target="https://login.consultant.ru/link/?req=doc&amp;base=KSOJ002&amp;n=94258&amp;dst=100012&amp;field=134&amp;date=28.02.2023" TargetMode="External"/><Relationship Id="rId216" Type="http://schemas.openxmlformats.org/officeDocument/2006/relationships/hyperlink" Target="https://login.consultant.ru/link/?req=doc&amp;base=KSOJ002&amp;n=97977&amp;dst=100030&amp;field=134&amp;date=03.04.2023" TargetMode="External"/><Relationship Id="rId237" Type="http://schemas.openxmlformats.org/officeDocument/2006/relationships/hyperlink" Target="https://login.consultant.ru/link/?req=doc&amp;base=LAW&amp;n=437880&amp;date=06.02.2023" TargetMode="External"/><Relationship Id="rId258" Type="http://schemas.openxmlformats.org/officeDocument/2006/relationships/hyperlink" Target="https://login.consultant.ru/link/?req=doc&amp;base=LAW&amp;n=438700&amp;dst=100009&amp;field=134&amp;date=28.02.2023" TargetMode="External"/><Relationship Id="rId279" Type="http://schemas.openxmlformats.org/officeDocument/2006/relationships/hyperlink" Target="https://login.consultant.ru/link/?req=doc&amp;base=LAW&amp;n=441440&amp;date=03.04.2023" TargetMode="External"/><Relationship Id="rId22" Type="http://schemas.openxmlformats.org/officeDocument/2006/relationships/hyperlink" Target="https://login.consultant.ru/link/?req=doc&amp;base=LAW&amp;n=405174&amp;dst=100164&amp;field=134&amp;date=06.02.2023" TargetMode="External"/><Relationship Id="rId43" Type="http://schemas.openxmlformats.org/officeDocument/2006/relationships/hyperlink" Target="https://login.consultant.ru/link/?req=doc&amp;base=LAW&amp;n=411620&amp;dst=100012&amp;field=134&amp;date=06.02.2023" TargetMode="External"/><Relationship Id="rId64" Type="http://schemas.openxmlformats.org/officeDocument/2006/relationships/hyperlink" Target="https://login.consultant.ru/link/?req=doc&amp;base=LAW&amp;n=438956&amp;date=28.02.2023" TargetMode="External"/><Relationship Id="rId118" Type="http://schemas.openxmlformats.org/officeDocument/2006/relationships/hyperlink" Target="https://login.consultant.ru/link/?req=doc&amp;base=KSOJ001&amp;n=107805&amp;dst=100026&amp;field=134&amp;date=06.02.2023" TargetMode="External"/><Relationship Id="rId139" Type="http://schemas.openxmlformats.org/officeDocument/2006/relationships/hyperlink" Target="https://login.consultant.ru/link/?req=doc&amp;base=KSOJ001&amp;n=109660&amp;dst=100032&amp;field=134&amp;date=06.02.2023" TargetMode="External"/><Relationship Id="rId290" Type="http://schemas.openxmlformats.org/officeDocument/2006/relationships/hyperlink" Target="https://login.consultant.ru/link/?req=doc&amp;base=QUEST&amp;n=216035&amp;dst=100015&amp;field=134&amp;date=03.04.2023" TargetMode="External"/><Relationship Id="rId304" Type="http://schemas.openxmlformats.org/officeDocument/2006/relationships/hyperlink" Target="http://www.consultant.ru" TargetMode="External"/><Relationship Id="rId85" Type="http://schemas.openxmlformats.org/officeDocument/2006/relationships/hyperlink" Target="https://login.consultant.ru/link/?req=doc&amp;base=LAW&amp;n=440414&amp;date=03.04.2023" TargetMode="External"/><Relationship Id="rId150" Type="http://schemas.openxmlformats.org/officeDocument/2006/relationships/hyperlink" Target="https://login.consultant.ru/link/?req=doc&amp;base=KSOJ003&amp;n=74655&amp;dst=100032&amp;field=134&amp;date=06.02.2023" TargetMode="External"/><Relationship Id="rId171" Type="http://schemas.openxmlformats.org/officeDocument/2006/relationships/hyperlink" Target="https://login.consultant.ru/link/?req=doc&amp;base=KSOJ002&amp;n=93870&amp;dst=100037&amp;field=134&amp;date=28.02.2023" TargetMode="External"/><Relationship Id="rId192" Type="http://schemas.openxmlformats.org/officeDocument/2006/relationships/hyperlink" Target="https://login.consultant.ru/link/?req=doc&amp;base=ARB&amp;n=749794&amp;dst=100028&amp;field=134&amp;date=03.04.2023" TargetMode="External"/><Relationship Id="rId206" Type="http://schemas.openxmlformats.org/officeDocument/2006/relationships/hyperlink" Target="https://login.consultant.ru/link/?req=doc&amp;base=KSOJ007&amp;n=78541&amp;dst=100022&amp;field=134&amp;date=03.04.2023" TargetMode="External"/><Relationship Id="rId227" Type="http://schemas.openxmlformats.org/officeDocument/2006/relationships/hyperlink" Target="https://login.consultant.ru/link/?req=doc&amp;base=LAW&amp;n=405174&amp;dst=100241&amp;field=134&amp;date=06.02.2023" TargetMode="External"/><Relationship Id="rId248" Type="http://schemas.openxmlformats.org/officeDocument/2006/relationships/hyperlink" Target="https://login.consultant.ru/link/?req=doc&amp;base=PBI&amp;n=265764&amp;date=28.02.2023" TargetMode="External"/><Relationship Id="rId269" Type="http://schemas.openxmlformats.org/officeDocument/2006/relationships/hyperlink" Target="https://login.consultant.ru/link/?req=doc&amp;base=QUEST&amp;n=215888&amp;dst=100014&amp;field=134&amp;date=28.02.2023" TargetMode="External"/><Relationship Id="rId12" Type="http://schemas.openxmlformats.org/officeDocument/2006/relationships/hyperlink" Target="https://login.consultant.ru/link/?req=doc&amp;base=LAW&amp;n=435527&amp;date=06.02.2023" TargetMode="External"/><Relationship Id="rId33" Type="http://schemas.openxmlformats.org/officeDocument/2006/relationships/hyperlink" Target="https://login.consultant.ru/link/?req=doc&amp;base=LAW&amp;n=437675&amp;dst=100042&amp;field=134&amp;date=06.02.2023" TargetMode="External"/><Relationship Id="rId108" Type="http://schemas.openxmlformats.org/officeDocument/2006/relationships/hyperlink" Target="https://login.consultant.ru/link/?req=doc&amp;base=LAW&amp;n=440271&amp;dst=107107&amp;field=134&amp;date=03.04.2023" TargetMode="External"/><Relationship Id="rId129" Type="http://schemas.openxmlformats.org/officeDocument/2006/relationships/hyperlink" Target="https://login.consultant.ru/link/?req=doc&amp;base=KSOJ001&amp;n=107515&amp;dst=100026&amp;field=134&amp;date=06.02.2023" TargetMode="External"/><Relationship Id="rId280" Type="http://schemas.openxmlformats.org/officeDocument/2006/relationships/hyperlink" Target="https://login.consultant.ru/link/?req=doc&amp;base=LAW&amp;n=441858&amp;date=03.04.2023" TargetMode="External"/><Relationship Id="rId54" Type="http://schemas.openxmlformats.org/officeDocument/2006/relationships/hyperlink" Target="https://login.consultant.ru/link/?req=doc&amp;base=LAW&amp;n=438674&amp;date=06.02.2023" TargetMode="External"/><Relationship Id="rId75" Type="http://schemas.openxmlformats.org/officeDocument/2006/relationships/hyperlink" Target="https://login.consultant.ru/link/?req=doc&amp;base=LAW&amp;n=439794&amp;date=28.02.2023" TargetMode="External"/><Relationship Id="rId96" Type="http://schemas.openxmlformats.org/officeDocument/2006/relationships/hyperlink" Target="https://login.consultant.ru/link/?req=doc&amp;base=LAW&amp;n=441983&amp;date=03.04.2023" TargetMode="External"/><Relationship Id="rId140" Type="http://schemas.openxmlformats.org/officeDocument/2006/relationships/hyperlink" Target="https://login.consultant.ru/link/?req=doc&amp;base=KSOJ002&amp;n=45956&amp;dst=100037&amp;field=134&amp;date=06.02.2023" TargetMode="External"/><Relationship Id="rId161" Type="http://schemas.openxmlformats.org/officeDocument/2006/relationships/hyperlink" Target="https://login.consultant.ru/link/?req=doc&amp;base=KSOJ001&amp;n=106642&amp;dst=100011&amp;field=134&amp;date=06.02.2023" TargetMode="External"/><Relationship Id="rId182" Type="http://schemas.openxmlformats.org/officeDocument/2006/relationships/hyperlink" Target="https://login.consultant.ru/link/?req=doc&amp;base=KSOJ002&amp;n=94258&amp;dst=100039&amp;field=134&amp;date=28.02.2023" TargetMode="External"/><Relationship Id="rId217" Type="http://schemas.openxmlformats.org/officeDocument/2006/relationships/hyperlink" Target="https://login.consultant.ru/link/?req=doc&amp;base=KSOJ002&amp;n=97977&amp;dst=100041&amp;field=134&amp;date=03.04.2023" TargetMode="External"/><Relationship Id="rId6" Type="http://schemas.openxmlformats.org/officeDocument/2006/relationships/footnotes" Target="footnotes.xml"/><Relationship Id="rId238" Type="http://schemas.openxmlformats.org/officeDocument/2006/relationships/hyperlink" Target="https://login.consultant.ru/link/?req=doc&amp;base=LAW&amp;n=437977&amp;date=06.02.2023" TargetMode="External"/><Relationship Id="rId259" Type="http://schemas.openxmlformats.org/officeDocument/2006/relationships/hyperlink" Target="https://login.consultant.ru/link/?req=doc&amp;base=LAW&amp;n=438700&amp;dst=100013&amp;field=134&amp;date=28.02.2023" TargetMode="External"/><Relationship Id="rId23" Type="http://schemas.openxmlformats.org/officeDocument/2006/relationships/hyperlink" Target="https://login.consultant.ru/link/?req=doc&amp;base=LAW&amp;n=436644&amp;dst=100014&amp;field=134&amp;date=06.02.2023" TargetMode="External"/><Relationship Id="rId119" Type="http://schemas.openxmlformats.org/officeDocument/2006/relationships/hyperlink" Target="https://login.consultant.ru/link/?req=doc&amp;base=KSOJ001&amp;n=107805&amp;dst=100025&amp;field=134&amp;date=06.02.2023" TargetMode="External"/><Relationship Id="rId270" Type="http://schemas.openxmlformats.org/officeDocument/2006/relationships/hyperlink" Target="https://login.consultant.ru/link/?req=doc&amp;base=PBI&amp;n=304334&amp;dst=5002&amp;field=134&amp;date=28.02.2023" TargetMode="External"/><Relationship Id="rId291" Type="http://schemas.openxmlformats.org/officeDocument/2006/relationships/hyperlink" Target="https://login.consultant.ru/link/?req=doc&amp;base=QUEST&amp;n=216035&amp;dst=100014&amp;field=134&amp;date=03.04.2023" TargetMode="External"/><Relationship Id="rId305" Type="http://schemas.openxmlformats.org/officeDocument/2006/relationships/footer" Target="footer1.xml"/><Relationship Id="rId44" Type="http://schemas.openxmlformats.org/officeDocument/2006/relationships/hyperlink" Target="https://login.consultant.ru/link/?req=doc&amp;base=LAW&amp;n=411620&amp;dst=100014&amp;field=134&amp;date=06.02.2023" TargetMode="External"/><Relationship Id="rId65" Type="http://schemas.openxmlformats.org/officeDocument/2006/relationships/hyperlink" Target="https://login.consultant.ru/link/?req=doc&amp;base=LAW&amp;n=438674&amp;date=28.02.2023" TargetMode="External"/><Relationship Id="rId86" Type="http://schemas.openxmlformats.org/officeDocument/2006/relationships/hyperlink" Target="https://login.consultant.ru/link/?req=doc&amp;base=LAW&amp;n=440413&amp;date=03.04.2023" TargetMode="External"/><Relationship Id="rId130" Type="http://schemas.openxmlformats.org/officeDocument/2006/relationships/hyperlink" Target="https://login.consultant.ru/link/?req=doc&amp;base=LAW&amp;n=422429&amp;dst=675&amp;field=134&amp;date=06.02.2023" TargetMode="External"/><Relationship Id="rId151" Type="http://schemas.openxmlformats.org/officeDocument/2006/relationships/hyperlink" Target="https://login.consultant.ru/link/?req=doc&amp;base=KSOJ003&amp;n=74655&amp;dst=100020&amp;field=134&amp;date=06.02.2023" TargetMode="External"/><Relationship Id="rId172" Type="http://schemas.openxmlformats.org/officeDocument/2006/relationships/hyperlink" Target="https://login.consultant.ru/link/?req=doc&amp;base=KSOJ002&amp;n=93870&amp;dst=100041&amp;field=134&amp;date=28.02.2023" TargetMode="External"/><Relationship Id="rId193" Type="http://schemas.openxmlformats.org/officeDocument/2006/relationships/hyperlink" Target="https://login.consultant.ru/link/?req=doc&amp;base=ARB&amp;n=749794&amp;dst=100032&amp;field=134&amp;date=03.04.2023" TargetMode="External"/><Relationship Id="rId207" Type="http://schemas.openxmlformats.org/officeDocument/2006/relationships/hyperlink" Target="https://login.consultant.ru/link/?req=doc&amp;base=KSOJ007&amp;n=78541&amp;dst=100023&amp;field=134&amp;date=03.04.2023" TargetMode="External"/><Relationship Id="rId228" Type="http://schemas.openxmlformats.org/officeDocument/2006/relationships/hyperlink" Target="https://login.consultant.ru/link/?req=doc&amp;base=QUEST&amp;n=215211&amp;dst=100023&amp;field=134&amp;date=06.02.2023" TargetMode="External"/><Relationship Id="rId249" Type="http://schemas.openxmlformats.org/officeDocument/2006/relationships/hyperlink" Target="https://login.consultant.ru/link/?req=doc&amp;base=QUEST&amp;n=215555&amp;date=28.02.2023" TargetMode="External"/><Relationship Id="rId13" Type="http://schemas.openxmlformats.org/officeDocument/2006/relationships/hyperlink" Target="https://login.consultant.ru/link/?req=doc&amp;base=LAW&amp;n=422308&amp;dst=100728&amp;field=134&amp;date=06.02.2023" TargetMode="External"/><Relationship Id="rId109" Type="http://schemas.openxmlformats.org/officeDocument/2006/relationships/hyperlink" Target="https://login.consultant.ru/link/?req=doc&amp;base=LAW&amp;n=440271&amp;dst=107311&amp;field=134&amp;date=03.04.2023" TargetMode="External"/><Relationship Id="rId260" Type="http://schemas.openxmlformats.org/officeDocument/2006/relationships/hyperlink" Target="https://login.consultant.ru/link/?req=doc&amp;base=LAW&amp;n=438700&amp;dst=100006&amp;field=134&amp;date=28.02.2023" TargetMode="External"/><Relationship Id="rId281" Type="http://schemas.openxmlformats.org/officeDocument/2006/relationships/hyperlink" Target="https://login.consultant.ru/link/?req=doc&amp;base=LAW&amp;n=442234&amp;date=03.04.2023" TargetMode="External"/><Relationship Id="rId34" Type="http://schemas.openxmlformats.org/officeDocument/2006/relationships/hyperlink" Target="https://login.consultant.ru/link/?req=doc&amp;base=LAW&amp;n=437675&amp;dst=100058&amp;field=134&amp;date=06.02.2023" TargetMode="External"/><Relationship Id="rId55" Type="http://schemas.openxmlformats.org/officeDocument/2006/relationships/hyperlink" Target="https://login.consultant.ru/link/?req=doc&amp;base=LAW&amp;n=438678&amp;date=06.02.2023" TargetMode="External"/><Relationship Id="rId76" Type="http://schemas.openxmlformats.org/officeDocument/2006/relationships/hyperlink" Target="https://login.consultant.ru/link/?req=doc&amp;base=LAW&amp;n=440271&amp;date=28.02.2023" TargetMode="External"/><Relationship Id="rId97" Type="http://schemas.openxmlformats.org/officeDocument/2006/relationships/hyperlink" Target="https://login.consultant.ru/link/?req=doc&amp;base=LAW&amp;n=442638&amp;date=03.04.2023" TargetMode="External"/><Relationship Id="rId120" Type="http://schemas.openxmlformats.org/officeDocument/2006/relationships/hyperlink" Target="https://login.consultant.ru/link/?req=doc&amp;base=KSOJ001&amp;n=107805&amp;dst=100028&amp;field=134&amp;date=06.02.2023" TargetMode="External"/><Relationship Id="rId141" Type="http://schemas.openxmlformats.org/officeDocument/2006/relationships/hyperlink" Target="https://login.consultant.ru/link/?req=doc&amp;base=KSOJ001&amp;n=109660&amp;dst=100031&amp;field=134&amp;date=06.02.2023" TargetMode="External"/><Relationship Id="rId7" Type="http://schemas.openxmlformats.org/officeDocument/2006/relationships/endnotes" Target="endnotes.xml"/><Relationship Id="rId162" Type="http://schemas.openxmlformats.org/officeDocument/2006/relationships/hyperlink" Target="https://login.consultant.ru/link/?req=doc&amp;base=KSOJ001&amp;n=106642&amp;dst=100093&amp;field=134&amp;date=06.02.2023" TargetMode="External"/><Relationship Id="rId183" Type="http://schemas.openxmlformats.org/officeDocument/2006/relationships/hyperlink" Target="https://login.consultant.ru/link/?req=doc&amp;base=KSOJ002&amp;n=94258&amp;dst=100039&amp;field=134&amp;date=28.02.2023" TargetMode="External"/><Relationship Id="rId218" Type="http://schemas.openxmlformats.org/officeDocument/2006/relationships/hyperlink" Target="https://login.consultant.ru/link/?req=doc&amp;base=KSOJ002&amp;n=97977&amp;dst=100028&amp;field=134&amp;date=03.04.2023" TargetMode="External"/><Relationship Id="rId239" Type="http://schemas.openxmlformats.org/officeDocument/2006/relationships/hyperlink" Target="https://login.consultant.ru/link/?req=doc&amp;base=LAW&amp;n=438379&amp;date=06.02.2023" TargetMode="External"/><Relationship Id="rId250" Type="http://schemas.openxmlformats.org/officeDocument/2006/relationships/hyperlink" Target="https://login.consultant.ru/link/?req=doc&amp;base=QUEST&amp;n=215596&amp;dst=100015&amp;field=134&amp;date=28.02.2023" TargetMode="External"/><Relationship Id="rId271" Type="http://schemas.openxmlformats.org/officeDocument/2006/relationships/hyperlink" Target="https://login.consultant.ru/link/?req=doc&amp;base=QUEST&amp;n=215888&amp;dst=100014&amp;field=134&amp;date=28.02.2023" TargetMode="External"/><Relationship Id="rId292" Type="http://schemas.openxmlformats.org/officeDocument/2006/relationships/hyperlink" Target="https://login.consultant.ru/link/?req=doc&amp;base=QUEST&amp;n=216199&amp;dst=100009&amp;field=134&amp;date=03.04.2023" TargetMode="External"/><Relationship Id="rId306" Type="http://schemas.openxmlformats.org/officeDocument/2006/relationships/fontTable" Target="fontTable.xml"/><Relationship Id="rId24" Type="http://schemas.openxmlformats.org/officeDocument/2006/relationships/hyperlink" Target="https://login.consultant.ru/link/?req=doc&amp;base=LAW&amp;n=436644&amp;date=06.02.2023" TargetMode="External"/><Relationship Id="rId40" Type="http://schemas.openxmlformats.org/officeDocument/2006/relationships/hyperlink" Target="https://login.consultant.ru/link/?req=doc&amp;base=LAW&amp;n=411620&amp;dst=100011&amp;field=134&amp;date=06.02.2023" TargetMode="External"/><Relationship Id="rId45" Type="http://schemas.openxmlformats.org/officeDocument/2006/relationships/hyperlink" Target="https://login.consultant.ru/link/?req=doc&amp;base=LAW&amp;n=411620&amp;dst=100013&amp;field=134&amp;date=06.02.2023" TargetMode="External"/><Relationship Id="rId66" Type="http://schemas.openxmlformats.org/officeDocument/2006/relationships/hyperlink" Target="https://login.consultant.ru/link/?req=doc&amp;base=LAW&amp;n=438678&amp;date=28.02.2023" TargetMode="External"/><Relationship Id="rId87" Type="http://schemas.openxmlformats.org/officeDocument/2006/relationships/hyperlink" Target="https://login.consultant.ru/link/?req=doc&amp;base=LAW&amp;n=440412&amp;date=03.04.2023" TargetMode="External"/><Relationship Id="rId110" Type="http://schemas.openxmlformats.org/officeDocument/2006/relationships/hyperlink" Target="https://login.consultant.ru/link/?req=doc&amp;base=LAW&amp;n=440271&amp;dst=107286&amp;field=134&amp;date=03.04.2023" TargetMode="External"/><Relationship Id="rId115" Type="http://schemas.openxmlformats.org/officeDocument/2006/relationships/hyperlink" Target="https://login.consultant.ru/link/?req=doc&amp;base=SPB&amp;n=271000&amp;date=03.04.2023" TargetMode="External"/><Relationship Id="rId131" Type="http://schemas.openxmlformats.org/officeDocument/2006/relationships/hyperlink" Target="https://login.consultant.ru/link/?req=doc&amp;base=KSOJ006&amp;n=96167&amp;dst=100044&amp;field=134&amp;date=06.02.2023" TargetMode="External"/><Relationship Id="rId136" Type="http://schemas.openxmlformats.org/officeDocument/2006/relationships/hyperlink" Target="https://login.consultant.ru/link/?req=doc&amp;base=KSOJ001&amp;n=110363&amp;dst=100029&amp;field=134&amp;date=06.02.2023" TargetMode="External"/><Relationship Id="rId157" Type="http://schemas.openxmlformats.org/officeDocument/2006/relationships/hyperlink" Target="https://login.consultant.ru/link/?req=doc&amp;base=KSOJ003&amp;n=74655&amp;dst=100020&amp;field=134&amp;date=06.02.2023" TargetMode="External"/><Relationship Id="rId178" Type="http://schemas.openxmlformats.org/officeDocument/2006/relationships/hyperlink" Target="https://login.consultant.ru/link/?req=doc&amp;base=KSOJ002&amp;n=94182&amp;dst=100070&amp;field=134&amp;date=28.02.2023" TargetMode="External"/><Relationship Id="rId301" Type="http://schemas.openxmlformats.org/officeDocument/2006/relationships/hyperlink" Target="https://login.consultant.ru/link/?req=doc&amp;base=QUEST&amp;n=216447&amp;dst=100012&amp;field=134&amp;date=03.04.2023" TargetMode="External"/><Relationship Id="rId61" Type="http://schemas.openxmlformats.org/officeDocument/2006/relationships/hyperlink" Target="https://login.consultant.ru/link/?req=doc&amp;base=SPB&amp;n=268251&amp;date=06.02.2023" TargetMode="External"/><Relationship Id="rId82" Type="http://schemas.openxmlformats.org/officeDocument/2006/relationships/hyperlink" Target="https://login.consultant.ru/link/?req=doc&amp;base=SPB&amp;n=268393&amp;date=28.02.2023" TargetMode="External"/><Relationship Id="rId152" Type="http://schemas.openxmlformats.org/officeDocument/2006/relationships/hyperlink" Target="https://login.consultant.ru/link/?req=doc&amp;base=KSOJ008&amp;n=7684&amp;dst=100032&amp;field=134&amp;date=06.02.2023" TargetMode="External"/><Relationship Id="rId173" Type="http://schemas.openxmlformats.org/officeDocument/2006/relationships/hyperlink" Target="https://login.consultant.ru/link/?req=doc&amp;base=KSOJ002&amp;n=93870&amp;dst=100037&amp;field=134&amp;date=28.02.2023" TargetMode="External"/><Relationship Id="rId194" Type="http://schemas.openxmlformats.org/officeDocument/2006/relationships/hyperlink" Target="https://login.consultant.ru/link/?req=doc&amp;base=ARB&amp;n=749794&amp;dst=100093&amp;field=134&amp;date=03.04.2023" TargetMode="External"/><Relationship Id="rId199" Type="http://schemas.openxmlformats.org/officeDocument/2006/relationships/hyperlink" Target="https://login.consultant.ru/link/?req=doc&amp;base=KSOJ002&amp;n=97389&amp;dst=100022&amp;field=134&amp;date=03.04.2023" TargetMode="External"/><Relationship Id="rId203" Type="http://schemas.openxmlformats.org/officeDocument/2006/relationships/hyperlink" Target="https://login.consultant.ru/link/?req=doc&amp;base=KSOJ002&amp;n=97389&amp;dst=100040&amp;field=134&amp;date=03.04.2023" TargetMode="External"/><Relationship Id="rId208" Type="http://schemas.openxmlformats.org/officeDocument/2006/relationships/hyperlink" Target="https://login.consultant.ru/link/?req=doc&amp;base=KSOJ007&amp;n=78541&amp;dst=100024&amp;field=134&amp;date=03.04.2023" TargetMode="External"/><Relationship Id="rId229" Type="http://schemas.openxmlformats.org/officeDocument/2006/relationships/hyperlink" Target="https://login.consultant.ru/link/?req=doc&amp;base=QUEST&amp;n=215243&amp;dst=100011&amp;field=134&amp;date=06.02.2023" TargetMode="External"/><Relationship Id="rId19" Type="http://schemas.openxmlformats.org/officeDocument/2006/relationships/hyperlink" Target="https://login.consultant.ru/link/?req=doc&amp;base=LAW&amp;n=431145&amp;dst=100031&amp;field=134&amp;date=06.02.2023" TargetMode="External"/><Relationship Id="rId224" Type="http://schemas.openxmlformats.org/officeDocument/2006/relationships/hyperlink" Target="https://login.consultant.ru/link/?req=doc&amp;base=KSOJ007&amp;n=79712&amp;dst=100038&amp;field=134&amp;date=03.04.2023" TargetMode="External"/><Relationship Id="rId240" Type="http://schemas.openxmlformats.org/officeDocument/2006/relationships/hyperlink" Target="https://login.consultant.ru/link/?req=doc&amp;base=LAW&amp;n=439485&amp;date=28.02.2023" TargetMode="External"/><Relationship Id="rId245" Type="http://schemas.openxmlformats.org/officeDocument/2006/relationships/hyperlink" Target="https://login.consultant.ru/link/?req=doc&amp;base=LAW&amp;n=440202&amp;date=28.02.2023" TargetMode="External"/><Relationship Id="rId261" Type="http://schemas.openxmlformats.org/officeDocument/2006/relationships/hyperlink" Target="https://login.consultant.ru/link/?req=doc&amp;base=LAW&amp;n=422429&amp;dst=1077&amp;field=134&amp;date=28.02.2023" TargetMode="External"/><Relationship Id="rId266" Type="http://schemas.openxmlformats.org/officeDocument/2006/relationships/hyperlink" Target="https://login.consultant.ru/link/?req=doc&amp;base=QUEST&amp;n=215886&amp;dst=100016&amp;field=134&amp;date=28.02.2023" TargetMode="External"/><Relationship Id="rId287" Type="http://schemas.openxmlformats.org/officeDocument/2006/relationships/hyperlink" Target="https://login.consultant.ru/link/?req=doc&amp;base=LAW&amp;n=442778&amp;date=03.04.2023" TargetMode="External"/><Relationship Id="rId14" Type="http://schemas.openxmlformats.org/officeDocument/2006/relationships/hyperlink" Target="https://login.consultant.ru/link/?req=doc&amp;base=LAW&amp;n=436443&amp;dst=100011&amp;field=134&amp;date=06.02.2023" TargetMode="External"/><Relationship Id="rId30" Type="http://schemas.openxmlformats.org/officeDocument/2006/relationships/hyperlink" Target="https://login.consultant.ru/link/?req=doc&amp;base=LAW&amp;n=437675&amp;dst=100040&amp;field=134&amp;date=06.02.2023" TargetMode="External"/><Relationship Id="rId35" Type="http://schemas.openxmlformats.org/officeDocument/2006/relationships/hyperlink" Target="https://login.consultant.ru/link/?req=doc&amp;base=LAW&amp;n=437675&amp;dst=100051&amp;field=134&amp;date=06.02.2023" TargetMode="External"/><Relationship Id="rId56" Type="http://schemas.openxmlformats.org/officeDocument/2006/relationships/hyperlink" Target="https://login.consultant.ru/link/?req=doc&amp;base=LAW&amp;n=438782&amp;date=06.02.2023" TargetMode="External"/><Relationship Id="rId77" Type="http://schemas.openxmlformats.org/officeDocument/2006/relationships/hyperlink" Target="https://login.consultant.ru/link/?req=doc&amp;base=LAW&amp;n=440036&amp;date=28.02.2023" TargetMode="External"/><Relationship Id="rId100" Type="http://schemas.openxmlformats.org/officeDocument/2006/relationships/hyperlink" Target="https://login.consultant.ru/link/?req=doc&amp;base=LAW&amp;n=442528&amp;date=03.04.2023" TargetMode="External"/><Relationship Id="rId105" Type="http://schemas.openxmlformats.org/officeDocument/2006/relationships/hyperlink" Target="https://login.consultant.ru/link/?req=doc&amp;base=LAW&amp;n=419959&amp;date=03.04.2023" TargetMode="External"/><Relationship Id="rId126" Type="http://schemas.openxmlformats.org/officeDocument/2006/relationships/hyperlink" Target="https://login.consultant.ru/link/?req=doc&amp;base=KSOJ004&amp;n=104434&amp;dst=100052&amp;field=134&amp;date=06.02.2023" TargetMode="External"/><Relationship Id="rId147" Type="http://schemas.openxmlformats.org/officeDocument/2006/relationships/hyperlink" Target="https://login.consultant.ru/link/?req=doc&amp;base=KSOJ001&amp;n=111057&amp;dst=100031&amp;field=134&amp;date=06.02.2023" TargetMode="External"/><Relationship Id="rId168" Type="http://schemas.openxmlformats.org/officeDocument/2006/relationships/hyperlink" Target="https://login.consultant.ru/link/?req=doc&amp;base=KSOJ002&amp;n=93705&amp;dst=100024&amp;field=134&amp;date=28.02.2023" TargetMode="External"/><Relationship Id="rId282" Type="http://schemas.openxmlformats.org/officeDocument/2006/relationships/hyperlink" Target="https://login.consultant.ru/link/?req=doc&amp;base=LAW&amp;n=442263&amp;date=03.04.2023" TargetMode="External"/><Relationship Id="rId8" Type="http://schemas.openxmlformats.org/officeDocument/2006/relationships/hyperlink" Target="https://login.consultant.ru/link/?req=doc&amp;base=LAW&amp;n=394333&amp;dst=100194&amp;field=134&amp;date=06.02.2023" TargetMode="External"/><Relationship Id="rId51" Type="http://schemas.openxmlformats.org/officeDocument/2006/relationships/hyperlink" Target="https://login.consultant.ru/link/?req=doc&amp;base=LAW&amp;n=438069&amp;date=06.02.2023" TargetMode="External"/><Relationship Id="rId72" Type="http://schemas.openxmlformats.org/officeDocument/2006/relationships/hyperlink" Target="https://login.consultant.ru/link/?req=doc&amp;base=LAW&amp;n=439252&amp;date=28.02.2023" TargetMode="External"/><Relationship Id="rId93" Type="http://schemas.openxmlformats.org/officeDocument/2006/relationships/hyperlink" Target="https://login.consultant.ru/link/?req=doc&amp;base=LAW&amp;n=441307&amp;date=03.04.2023" TargetMode="External"/><Relationship Id="rId98" Type="http://schemas.openxmlformats.org/officeDocument/2006/relationships/hyperlink" Target="https://login.consultant.ru/link/?req=doc&amp;base=LAW&amp;n=442699&amp;date=03.04.2023" TargetMode="External"/><Relationship Id="rId121" Type="http://schemas.openxmlformats.org/officeDocument/2006/relationships/hyperlink" Target="https://login.consultant.ru/link/?req=doc&amp;base=KSOJ004&amp;n=104434&amp;dst=100024&amp;field=134&amp;date=06.02.2023" TargetMode="External"/><Relationship Id="rId142" Type="http://schemas.openxmlformats.org/officeDocument/2006/relationships/hyperlink" Target="https://login.consultant.ru/link/?req=doc&amp;base=KSOJ001&amp;n=111057&amp;dst=100020&amp;field=134&amp;date=06.02.2023" TargetMode="External"/><Relationship Id="rId163" Type="http://schemas.openxmlformats.org/officeDocument/2006/relationships/hyperlink" Target="https://login.consultant.ru/link/?req=doc&amp;base=KSOJ001&amp;n=106642&amp;dst=100087&amp;field=134&amp;date=06.02.2023" TargetMode="External"/><Relationship Id="rId184" Type="http://schemas.openxmlformats.org/officeDocument/2006/relationships/hyperlink" Target="https://login.consultant.ru/link/?req=doc&amp;base=KSOJ005&amp;n=37818&amp;dst=100024&amp;field=134&amp;date=28.02.2023" TargetMode="External"/><Relationship Id="rId189" Type="http://schemas.openxmlformats.org/officeDocument/2006/relationships/hyperlink" Target="https://login.consultant.ru/link/?req=doc&amp;base=ARB&amp;n=748787&amp;dst=100059&amp;field=134&amp;date=28.02.2023" TargetMode="External"/><Relationship Id="rId219" Type="http://schemas.openxmlformats.org/officeDocument/2006/relationships/hyperlink" Target="https://login.consultant.ru/link/?req=doc&amp;base=PBI&amp;n=269345&amp;date=03.04.2023" TargetMode="External"/><Relationship Id="rId3" Type="http://schemas.openxmlformats.org/officeDocument/2006/relationships/styles" Target="styles.xml"/><Relationship Id="rId214" Type="http://schemas.openxmlformats.org/officeDocument/2006/relationships/hyperlink" Target="https://login.consultant.ru/link/?req=doc&amp;base=KSOJ002&amp;n=97968&amp;dst=100043&amp;field=134&amp;date=03.04.2023" TargetMode="External"/><Relationship Id="rId230" Type="http://schemas.openxmlformats.org/officeDocument/2006/relationships/hyperlink" Target="https://login.consultant.ru/link/?req=doc&amp;base=QUEST&amp;n=215243&amp;dst=100011&amp;field=134&amp;date=06.02.2023" TargetMode="External"/><Relationship Id="rId235" Type="http://schemas.openxmlformats.org/officeDocument/2006/relationships/hyperlink" Target="https://login.consultant.ru/link/?req=doc&amp;base=LAW&amp;n=438480&amp;date=06.02.2023" TargetMode="External"/><Relationship Id="rId251" Type="http://schemas.openxmlformats.org/officeDocument/2006/relationships/hyperlink" Target="https://login.consultant.ru/link/?req=doc&amp;base=LAW&amp;n=344438&amp;dst=100024&amp;field=134&amp;date=28.02.2023" TargetMode="External"/><Relationship Id="rId256" Type="http://schemas.openxmlformats.org/officeDocument/2006/relationships/hyperlink" Target="https://login.consultant.ru/link/?req=doc&amp;base=LAW&amp;n=438700&amp;dst=100006&amp;field=134&amp;date=28.02.2023" TargetMode="External"/><Relationship Id="rId277" Type="http://schemas.openxmlformats.org/officeDocument/2006/relationships/hyperlink" Target="https://login.consultant.ru/link/?req=doc&amp;base=LAW&amp;n=441354&amp;date=03.04.2023" TargetMode="External"/><Relationship Id="rId298" Type="http://schemas.openxmlformats.org/officeDocument/2006/relationships/hyperlink" Target="https://mintrud.gov.ru/employment/144" TargetMode="External"/><Relationship Id="rId25" Type="http://schemas.openxmlformats.org/officeDocument/2006/relationships/hyperlink" Target="https://login.consultant.ru/link/?req=doc&amp;base=LAW&amp;n=437675&amp;dst=100006&amp;field=134&amp;date=06.02.2023" TargetMode="External"/><Relationship Id="rId46" Type="http://schemas.openxmlformats.org/officeDocument/2006/relationships/hyperlink" Target="https://login.consultant.ru/link/?req=doc&amp;base=LAW&amp;n=411620&amp;dst=100016&amp;field=134&amp;date=06.02.2023" TargetMode="External"/><Relationship Id="rId67" Type="http://schemas.openxmlformats.org/officeDocument/2006/relationships/hyperlink" Target="https://login.consultant.ru/link/?req=doc&amp;base=LAW&amp;n=438955&amp;date=28.02.2023" TargetMode="External"/><Relationship Id="rId116" Type="http://schemas.openxmlformats.org/officeDocument/2006/relationships/hyperlink" Target="https://login.consultant.ru/link/?req=doc&amp;base=SPB&amp;n=271293&amp;date=03.04.2023" TargetMode="External"/><Relationship Id="rId137" Type="http://schemas.openxmlformats.org/officeDocument/2006/relationships/hyperlink" Target="https://login.consultant.ru/link/?req=doc&amp;base=KSOJ001&amp;n=109660&amp;dst=100024&amp;field=134&amp;date=06.02.2023" TargetMode="External"/><Relationship Id="rId158" Type="http://schemas.openxmlformats.org/officeDocument/2006/relationships/hyperlink" Target="https://login.consultant.ru/link/?req=doc&amp;base=KSOJ008&amp;n=7684&amp;dst=100032&amp;field=134&amp;date=06.02.2023" TargetMode="External"/><Relationship Id="rId272" Type="http://schemas.openxmlformats.org/officeDocument/2006/relationships/hyperlink" Target="https://login.consultant.ru/link/?req=doc&amp;base=QUEST&amp;n=215955&amp;dst=100012&amp;field=134&amp;date=28.02.2023" TargetMode="External"/><Relationship Id="rId293" Type="http://schemas.openxmlformats.org/officeDocument/2006/relationships/hyperlink" Target="https://login.consultant.ru/link/?req=doc&amp;base=QUEST&amp;n=216199&amp;dst=100010&amp;field=134&amp;date=03.04.2023" TargetMode="External"/><Relationship Id="rId302" Type="http://schemas.openxmlformats.org/officeDocument/2006/relationships/hyperlink" Target="https://login.consultant.ru/link/?req=doc&amp;base=QUEST&amp;n=216447&amp;dst=100017&amp;field=134&amp;date=03.04.2023" TargetMode="External"/><Relationship Id="rId307" Type="http://schemas.openxmlformats.org/officeDocument/2006/relationships/theme" Target="theme/theme1.xml"/><Relationship Id="rId20" Type="http://schemas.openxmlformats.org/officeDocument/2006/relationships/hyperlink" Target="https://login.consultant.ru/link/?req=doc&amp;base=LAW&amp;n=436443&amp;dst=100011&amp;field=134&amp;date=06.02.2023" TargetMode="External"/><Relationship Id="rId41" Type="http://schemas.openxmlformats.org/officeDocument/2006/relationships/hyperlink" Target="https://login.consultant.ru/link/?req=doc&amp;base=LAW&amp;n=411620&amp;dst=100009&amp;field=134&amp;date=06.02.2023" TargetMode="External"/><Relationship Id="rId62" Type="http://schemas.openxmlformats.org/officeDocument/2006/relationships/hyperlink" Target="https://login.consultant.ru/link/?req=doc&amp;base=SPB&amp;n=267770&amp;date=07.02.2023" TargetMode="External"/><Relationship Id="rId83" Type="http://schemas.openxmlformats.org/officeDocument/2006/relationships/hyperlink" Target="https://login.consultant.ru/link/?req=doc&amp;base=LAW&amp;n=440978&amp;date=03.04.2023" TargetMode="External"/><Relationship Id="rId88" Type="http://schemas.openxmlformats.org/officeDocument/2006/relationships/hyperlink" Target="https://login.consultant.ru/link/?req=doc&amp;base=LAW&amp;n=440965&amp;date=03.04.2023" TargetMode="External"/><Relationship Id="rId111" Type="http://schemas.openxmlformats.org/officeDocument/2006/relationships/hyperlink" Target="https://login.consultant.ru/link/?req=doc&amp;base=LAW&amp;n=440271&amp;dst=107535&amp;field=134&amp;date=03.04.2023" TargetMode="External"/><Relationship Id="rId132" Type="http://schemas.openxmlformats.org/officeDocument/2006/relationships/hyperlink" Target="https://login.consultant.ru/link/?req=doc&amp;base=PTS&amp;n=5&amp;dst=100986&amp;field=134&amp;date=06.02.2023" TargetMode="External"/><Relationship Id="rId153" Type="http://schemas.openxmlformats.org/officeDocument/2006/relationships/hyperlink" Target="https://login.consultant.ru/link/?req=doc&amp;base=KSOJ003&amp;n=74655&amp;dst=100032&amp;field=134&amp;date=06.02.2023" TargetMode="External"/><Relationship Id="rId174" Type="http://schemas.openxmlformats.org/officeDocument/2006/relationships/hyperlink" Target="https://login.consultant.ru/link/?req=doc&amp;base=KSOJ002&amp;n=94182&amp;dst=100038&amp;field=134&amp;date=28.02.2023" TargetMode="External"/><Relationship Id="rId179" Type="http://schemas.openxmlformats.org/officeDocument/2006/relationships/hyperlink" Target="https://login.consultant.ru/link/?req=doc&amp;base=KSOJ002&amp;n=94182&amp;dst=100073&amp;field=134&amp;date=28.02.2023" TargetMode="External"/><Relationship Id="rId195" Type="http://schemas.openxmlformats.org/officeDocument/2006/relationships/hyperlink" Target="https://login.consultant.ru/link/?req=doc&amp;base=ARB&amp;n=749794&amp;dst=100050&amp;field=134&amp;date=03.04.2023" TargetMode="External"/><Relationship Id="rId209" Type="http://schemas.openxmlformats.org/officeDocument/2006/relationships/hyperlink" Target="https://login.consultant.ru/link/?req=doc&amp;base=KSOJ007&amp;n=78541&amp;dst=100031&amp;field=134&amp;date=03.04.2023" TargetMode="External"/><Relationship Id="rId190" Type="http://schemas.openxmlformats.org/officeDocument/2006/relationships/hyperlink" Target="https://login.consultant.ru/link/?req=doc&amp;base=ARB&amp;n=748787&amp;dst=100060&amp;field=134&amp;date=28.02.2023" TargetMode="External"/><Relationship Id="rId204" Type="http://schemas.openxmlformats.org/officeDocument/2006/relationships/hyperlink" Target="https://login.consultant.ru/link/?req=doc&amp;base=KSOJ003&amp;n=69764&amp;dst=100034&amp;field=134&amp;date=03.04.2023" TargetMode="External"/><Relationship Id="rId220" Type="http://schemas.openxmlformats.org/officeDocument/2006/relationships/hyperlink" Target="https://login.consultant.ru/link/?req=doc&amp;base=KSOJ002&amp;n=97977&amp;dst=100041&amp;field=134&amp;date=03.04.2023" TargetMode="External"/><Relationship Id="rId225" Type="http://schemas.openxmlformats.org/officeDocument/2006/relationships/hyperlink" Target="https://login.consultant.ru/link/?req=doc&amp;base=QUEST&amp;n=215211&amp;dst=100023&amp;field=134&amp;date=06.02.2023" TargetMode="External"/><Relationship Id="rId241" Type="http://schemas.openxmlformats.org/officeDocument/2006/relationships/hyperlink" Target="https://login.consultant.ru/link/?req=doc&amp;base=LAW&amp;n=439197&amp;date=28.02.2023" TargetMode="External"/><Relationship Id="rId246" Type="http://schemas.openxmlformats.org/officeDocument/2006/relationships/hyperlink" Target="https://login.consultant.ru/link/?req=doc&amp;base=LAW&amp;n=440069&amp;date=28.02.2023" TargetMode="External"/><Relationship Id="rId267" Type="http://schemas.openxmlformats.org/officeDocument/2006/relationships/hyperlink" Target="https://login.consultant.ru/link/?req=doc&amp;base=LAW&amp;n=385617&amp;dst=100081&amp;field=134&amp;date=28.02.2023" TargetMode="External"/><Relationship Id="rId288" Type="http://schemas.openxmlformats.org/officeDocument/2006/relationships/hyperlink" Target="https://login.consultant.ru/link/?req=doc&amp;base=QUEST&amp;n=216035&amp;dst=100014&amp;field=134&amp;date=03.04.2023" TargetMode="External"/><Relationship Id="rId15" Type="http://schemas.openxmlformats.org/officeDocument/2006/relationships/hyperlink" Target="https://login.consultant.ru/link/?req=doc&amp;base=LAW&amp;n=436443&amp;dst=100006&amp;field=134&amp;date=06.02.2023" TargetMode="External"/><Relationship Id="rId36" Type="http://schemas.openxmlformats.org/officeDocument/2006/relationships/hyperlink" Target="https://login.consultant.ru/link/?req=doc&amp;base=LAW&amp;n=437675&amp;dst=100052&amp;field=134&amp;date=06.02.2023" TargetMode="External"/><Relationship Id="rId57" Type="http://schemas.openxmlformats.org/officeDocument/2006/relationships/hyperlink" Target="https://login.consultant.ru/link/?req=doc&amp;base=LAW&amp;n=439065&amp;date=06.02.2023" TargetMode="External"/><Relationship Id="rId106" Type="http://schemas.openxmlformats.org/officeDocument/2006/relationships/hyperlink" Target="https://login.consultant.ru/link/?req=doc&amp;base=LAW&amp;n=420027&amp;date=03.04.2023" TargetMode="External"/><Relationship Id="rId127" Type="http://schemas.openxmlformats.org/officeDocument/2006/relationships/hyperlink" Target="https://login.consultant.ru/link/?req=doc&amp;base=KSOJ001&amp;n=107515&amp;dst=100021&amp;field=134&amp;date=06.02.2023" TargetMode="External"/><Relationship Id="rId262" Type="http://schemas.openxmlformats.org/officeDocument/2006/relationships/hyperlink" Target="https://login.consultant.ru/link/?req=doc&amp;base=QUEST&amp;n=215635&amp;dst=100007&amp;field=134&amp;date=28.02.2023" TargetMode="External"/><Relationship Id="rId283" Type="http://schemas.openxmlformats.org/officeDocument/2006/relationships/hyperlink" Target="https://login.consultant.ru/link/?req=doc&amp;base=LAW&amp;n=441844&amp;date=03.04.2023" TargetMode="External"/><Relationship Id="rId10" Type="http://schemas.openxmlformats.org/officeDocument/2006/relationships/hyperlink" Target="https://login.consultant.ru/link/?req=doc&amp;base=LAW&amp;n=435527&amp;dst=100034&amp;field=134&amp;date=06.02.2023" TargetMode="External"/><Relationship Id="rId31" Type="http://schemas.openxmlformats.org/officeDocument/2006/relationships/hyperlink" Target="https://minjust.gov.ru/ru/documents/7756/" TargetMode="External"/><Relationship Id="rId52" Type="http://schemas.openxmlformats.org/officeDocument/2006/relationships/hyperlink" Target="https://login.consultant.ru/link/?req=doc&amp;base=LAW&amp;n=438199&amp;date=06.02.2023" TargetMode="External"/><Relationship Id="rId73" Type="http://schemas.openxmlformats.org/officeDocument/2006/relationships/hyperlink" Target="https://login.consultant.ru/link/?req=doc&amp;base=LAW&amp;n=439405&amp;date=28.02.2023" TargetMode="External"/><Relationship Id="rId78" Type="http://schemas.openxmlformats.org/officeDocument/2006/relationships/hyperlink" Target="https://login.consultant.ru/link/?req=doc&amp;base=LAW&amp;n=422429&amp;dst=100701&amp;field=134&amp;date=28.02.2023" TargetMode="External"/><Relationship Id="rId94" Type="http://schemas.openxmlformats.org/officeDocument/2006/relationships/hyperlink" Target="https://login.consultant.ru/link/?req=doc&amp;base=LAW&amp;n=441758&amp;date=03.04.2023" TargetMode="External"/><Relationship Id="rId99" Type="http://schemas.openxmlformats.org/officeDocument/2006/relationships/hyperlink" Target="https://login.consultant.ru/link/?req=doc&amp;base=LAW&amp;n=442698&amp;date=03.04.2023" TargetMode="External"/><Relationship Id="rId101" Type="http://schemas.openxmlformats.org/officeDocument/2006/relationships/hyperlink" Target="https://login.consultant.ru/link/?req=doc&amp;base=LAW&amp;n=442486&amp;date=03.04.2023" TargetMode="External"/><Relationship Id="rId122" Type="http://schemas.openxmlformats.org/officeDocument/2006/relationships/hyperlink" Target="https://login.consultant.ru/link/?req=doc&amp;base=KSOJ004&amp;n=104434&amp;dst=100048&amp;field=134&amp;date=06.02.2023" TargetMode="External"/><Relationship Id="rId143" Type="http://schemas.openxmlformats.org/officeDocument/2006/relationships/hyperlink" Target="https://login.consultant.ru/link/?req=doc&amp;base=KSOJ001&amp;n=111057&amp;dst=100031&amp;field=134&amp;date=06.02.2023" TargetMode="External"/><Relationship Id="rId148" Type="http://schemas.openxmlformats.org/officeDocument/2006/relationships/hyperlink" Target="https://login.consultant.ru/link/?req=doc&amp;base=KSOJ003&amp;n=74655&amp;dst=100018&amp;field=134&amp;date=06.02.2023" TargetMode="External"/><Relationship Id="rId164" Type="http://schemas.openxmlformats.org/officeDocument/2006/relationships/hyperlink" Target="https://login.consultant.ru/link/?req=doc&amp;base=ARB&amp;n=725061&amp;dst=100088&amp;field=134&amp;date=06.02.2023" TargetMode="External"/><Relationship Id="rId169" Type="http://schemas.openxmlformats.org/officeDocument/2006/relationships/hyperlink" Target="https://login.consultant.ru/link/?req=doc&amp;base=KSOJ002&amp;n=93705&amp;dst=100024&amp;field=134&amp;date=28.02.2023" TargetMode="External"/><Relationship Id="rId185" Type="http://schemas.openxmlformats.org/officeDocument/2006/relationships/hyperlink" Target="https://login.consultant.ru/link/?req=doc&amp;base=KSOJ005&amp;n=37818&amp;dst=100025&amp;field=134&amp;date=28.02.2023" TargetMode="External"/><Relationship Id="rId4" Type="http://schemas.openxmlformats.org/officeDocument/2006/relationships/settings" Target="settings.xml"/><Relationship Id="rId9" Type="http://schemas.openxmlformats.org/officeDocument/2006/relationships/hyperlink" Target="https://login.consultant.ru/link/?req=doc&amp;base=LAW&amp;n=435527&amp;dst=100010&amp;field=134&amp;date=06.02.2023" TargetMode="External"/><Relationship Id="rId180" Type="http://schemas.openxmlformats.org/officeDocument/2006/relationships/hyperlink" Target="https://login.consultant.ru/link/?req=doc&amp;base=KSOJ002&amp;n=94182&amp;dst=100071&amp;field=134&amp;date=28.02.2023" TargetMode="External"/><Relationship Id="rId210" Type="http://schemas.openxmlformats.org/officeDocument/2006/relationships/hyperlink" Target="https://login.consultant.ru/link/?req=doc&amp;base=KSOJ007&amp;n=78541&amp;dst=100028&amp;field=134&amp;date=03.04.2023" TargetMode="External"/><Relationship Id="rId215" Type="http://schemas.openxmlformats.org/officeDocument/2006/relationships/hyperlink" Target="https://login.consultant.ru/link/?req=doc&amp;base=KSOJ002&amp;n=97968&amp;dst=100057&amp;field=134&amp;date=03.04.2023" TargetMode="External"/><Relationship Id="rId236" Type="http://schemas.openxmlformats.org/officeDocument/2006/relationships/hyperlink" Target="https://login.consultant.ru/link/?req=doc&amp;base=LAW&amp;n=438132&amp;date=06.02.2023" TargetMode="External"/><Relationship Id="rId257" Type="http://schemas.openxmlformats.org/officeDocument/2006/relationships/hyperlink" Target="https://login.consultant.ru/link/?req=doc&amp;base=LAW&amp;n=140606&amp;dst=100024&amp;field=134&amp;date=28.02.2023" TargetMode="External"/><Relationship Id="rId278" Type="http://schemas.openxmlformats.org/officeDocument/2006/relationships/hyperlink" Target="https://login.consultant.ru/link/?req=doc&amp;base=LAW&amp;n=441346&amp;date=03.04.2023" TargetMode="External"/><Relationship Id="rId26" Type="http://schemas.openxmlformats.org/officeDocument/2006/relationships/hyperlink" Target="https://login.consultant.ru/link/?req=doc&amp;base=LAW&amp;n=437675&amp;dst=100010&amp;field=134&amp;date=06.02.2023" TargetMode="External"/><Relationship Id="rId231" Type="http://schemas.openxmlformats.org/officeDocument/2006/relationships/hyperlink" Target="https://login.consultant.ru/link/?req=doc&amp;base=LAW&amp;n=436564&amp;date=06.02.2023" TargetMode="External"/><Relationship Id="rId252" Type="http://schemas.openxmlformats.org/officeDocument/2006/relationships/hyperlink" Target="https://login.consultant.ru/link/?req=doc&amp;base=LAW&amp;n=344438&amp;dst=100010&amp;field=134&amp;date=28.02.2023" TargetMode="External"/><Relationship Id="rId273" Type="http://schemas.openxmlformats.org/officeDocument/2006/relationships/hyperlink" Target="https://login.consultant.ru/link/?req=doc&amp;base=KSOJ008&amp;n=72365&amp;dst=100086&amp;field=134&amp;date=28.02.2023" TargetMode="External"/><Relationship Id="rId294" Type="http://schemas.openxmlformats.org/officeDocument/2006/relationships/hyperlink" Target="https://login.consultant.ru/link/?req=doc&amp;base=LAW&amp;n=419240&amp;dst=2382&amp;field=134&amp;date=03.04.2023" TargetMode="External"/><Relationship Id="rId47" Type="http://schemas.openxmlformats.org/officeDocument/2006/relationships/hyperlink" Target="https://login.consultant.ru/link/?req=doc&amp;base=LAW&amp;n=411620&amp;dst=100011&amp;field=134&amp;date=06.02.2023" TargetMode="External"/><Relationship Id="rId68" Type="http://schemas.openxmlformats.org/officeDocument/2006/relationships/hyperlink" Target="https://login.consultant.ru/link/?req=doc&amp;base=LAW&amp;n=438538&amp;date=28.02.2023" TargetMode="External"/><Relationship Id="rId89" Type="http://schemas.openxmlformats.org/officeDocument/2006/relationships/hyperlink" Target="https://login.consultant.ru/link/?req=doc&amp;base=LAW&amp;n=441626&amp;date=03.04.2023" TargetMode="External"/><Relationship Id="rId112" Type="http://schemas.openxmlformats.org/officeDocument/2006/relationships/hyperlink" Target="https://login.consultant.ru/link/?req=doc&amp;base=LAW&amp;n=440271&amp;dst=100007&amp;field=134&amp;date=03.04.2023" TargetMode="External"/><Relationship Id="rId133" Type="http://schemas.openxmlformats.org/officeDocument/2006/relationships/hyperlink" Target="https://login.consultant.ru/link/?req=doc&amp;base=KSOJ001&amp;n=107515&amp;dst=100028&amp;field=134&amp;date=06.02.2023" TargetMode="External"/><Relationship Id="rId154" Type="http://schemas.openxmlformats.org/officeDocument/2006/relationships/hyperlink" Target="https://login.consultant.ru/link/?req=doc&amp;base=KSOJ003&amp;n=74655&amp;dst=100018&amp;field=134&amp;date=06.02.2023" TargetMode="External"/><Relationship Id="rId175" Type="http://schemas.openxmlformats.org/officeDocument/2006/relationships/hyperlink" Target="https://login.consultant.ru/link/?req=doc&amp;base=KSOJ002&amp;n=94182&amp;dst=100041&amp;field=134&amp;date=28.02.2023" TargetMode="External"/><Relationship Id="rId196" Type="http://schemas.openxmlformats.org/officeDocument/2006/relationships/hyperlink" Target="https://login.consultant.ru/link/?req=doc&amp;base=ARB&amp;n=749794&amp;dst=100095&amp;field=134&amp;date=03.04.2023" TargetMode="External"/><Relationship Id="rId200" Type="http://schemas.openxmlformats.org/officeDocument/2006/relationships/hyperlink" Target="https://login.consultant.ru/link/?req=doc&amp;base=KSOJ002&amp;n=97389&amp;dst=100029&amp;field=134&amp;date=03.04.2023" TargetMode="External"/><Relationship Id="rId16" Type="http://schemas.openxmlformats.org/officeDocument/2006/relationships/hyperlink" Target="https://login.consultant.ru/link/?req=doc&amp;base=LAW&amp;n=422199&amp;dst=100125&amp;field=134&amp;date=06.02.2023" TargetMode="External"/><Relationship Id="rId221" Type="http://schemas.openxmlformats.org/officeDocument/2006/relationships/hyperlink" Target="https://login.consultant.ru/link/?req=doc&amp;base=KSOJ007&amp;n=79712&amp;dst=100011&amp;field=134&amp;date=03.04.2023" TargetMode="External"/><Relationship Id="rId242" Type="http://schemas.openxmlformats.org/officeDocument/2006/relationships/hyperlink" Target="https://login.consultant.ru/link/?req=doc&amp;base=LAW&amp;n=439247&amp;date=28.02.2023" TargetMode="External"/><Relationship Id="rId263" Type="http://schemas.openxmlformats.org/officeDocument/2006/relationships/hyperlink" Target="https://login.consultant.ru/link/?req=doc&amp;base=QUEST&amp;n=215635&amp;dst=100007&amp;field=134&amp;date=28.02.2023" TargetMode="External"/><Relationship Id="rId284" Type="http://schemas.openxmlformats.org/officeDocument/2006/relationships/hyperlink" Target="https://login.consultant.ru/link/?req=doc&amp;base=LAW&amp;n=442160&amp;date=03.04.2023" TargetMode="External"/><Relationship Id="rId37" Type="http://schemas.openxmlformats.org/officeDocument/2006/relationships/hyperlink" Target="https://login.consultant.ru/link/?req=doc&amp;base=LAW&amp;n=437675&amp;dst=100062&amp;field=134&amp;date=06.02.2023" TargetMode="External"/><Relationship Id="rId58" Type="http://schemas.openxmlformats.org/officeDocument/2006/relationships/hyperlink" Target="https://login.consultant.ru/link/?req=doc&amp;base=LAW&amp;n=438955&amp;date=06.02.2023" TargetMode="External"/><Relationship Id="rId79" Type="http://schemas.openxmlformats.org/officeDocument/2006/relationships/hyperlink" Target="https://login.consultant.ru/link/?req=doc&amp;base=LAW&amp;n=419959&amp;date=28.02.2023" TargetMode="External"/><Relationship Id="rId102" Type="http://schemas.openxmlformats.org/officeDocument/2006/relationships/hyperlink" Target="https://login.consultant.ru/link/?req=doc&amp;base=LAW&amp;n=442713&amp;date=03.04.2023" TargetMode="External"/><Relationship Id="rId123" Type="http://schemas.openxmlformats.org/officeDocument/2006/relationships/hyperlink" Target="https://login.consultant.ru/link/?req=doc&amp;base=KSOJ004&amp;n=104434&amp;dst=100045&amp;field=134&amp;date=06.02.2023" TargetMode="External"/><Relationship Id="rId144" Type="http://schemas.openxmlformats.org/officeDocument/2006/relationships/hyperlink" Target="https://login.consultant.ru/link/?req=doc&amp;base=KSOJ001&amp;n=111057&amp;dst=100024&amp;field=134&amp;date=06.02.2023" TargetMode="External"/><Relationship Id="rId90" Type="http://schemas.openxmlformats.org/officeDocument/2006/relationships/hyperlink" Target="https://login.consultant.ru/link/?req=doc&amp;base=LAW&amp;n=441506&amp;date=03.04.2023" TargetMode="External"/><Relationship Id="rId165" Type="http://schemas.openxmlformats.org/officeDocument/2006/relationships/hyperlink" Target="https://login.consultant.ru/link/?req=doc&amp;base=KSOJ001&amp;n=106642&amp;dst=100087&amp;field=134&amp;date=06.02.2023" TargetMode="External"/><Relationship Id="rId186" Type="http://schemas.openxmlformats.org/officeDocument/2006/relationships/hyperlink" Target="https://login.consultant.ru/link/?req=doc&amp;base=KSOJ005&amp;n=37818&amp;dst=100033&amp;field=134&amp;date=28.02.2023" TargetMode="External"/><Relationship Id="rId211" Type="http://schemas.openxmlformats.org/officeDocument/2006/relationships/hyperlink" Target="https://login.consultant.ru/link/?req=doc&amp;base=KSOJ007&amp;n=78541&amp;dst=100027&amp;field=134&amp;date=03.04.2023" TargetMode="External"/><Relationship Id="rId232" Type="http://schemas.openxmlformats.org/officeDocument/2006/relationships/hyperlink" Target="https://login.consultant.ru/link/?req=doc&amp;base=LAW&amp;n=437031&amp;date=06.02.2023" TargetMode="External"/><Relationship Id="rId253" Type="http://schemas.openxmlformats.org/officeDocument/2006/relationships/hyperlink" Target="https://login.consultant.ru/link/?req=doc&amp;base=QUEST&amp;n=215596&amp;dst=100008&amp;field=134&amp;date=28.02.2023" TargetMode="External"/><Relationship Id="rId274" Type="http://schemas.openxmlformats.org/officeDocument/2006/relationships/hyperlink" Target="https://login.consultant.ru/link/?req=doc&amp;base=MARB&amp;n=1713415&amp;dst=100038&amp;field=134&amp;date=28.02.2023" TargetMode="External"/><Relationship Id="rId295" Type="http://schemas.openxmlformats.org/officeDocument/2006/relationships/hyperlink" Target="https://login.consultant.ru/link/?req=doc&amp;base=QUEST&amp;n=216199&amp;dst=100009&amp;field=134&amp;date=03.04.2023" TargetMode="External"/><Relationship Id="rId27" Type="http://schemas.openxmlformats.org/officeDocument/2006/relationships/hyperlink" Target="https://login.consultant.ru/link/?req=doc&amp;base=LAW&amp;n=422241&amp;dst=100247&amp;field=134&amp;date=06.02.2023" TargetMode="External"/><Relationship Id="rId48" Type="http://schemas.openxmlformats.org/officeDocument/2006/relationships/hyperlink" Target="https://login.consultant.ru/link/?req=doc&amp;base=LAW&amp;n=436676&amp;date=06.02.2023" TargetMode="External"/><Relationship Id="rId69" Type="http://schemas.openxmlformats.org/officeDocument/2006/relationships/hyperlink" Target="https://login.consultant.ru/link/?req=doc&amp;base=LAW&amp;n=439336&amp;date=28.02.2023" TargetMode="External"/><Relationship Id="rId113" Type="http://schemas.openxmlformats.org/officeDocument/2006/relationships/hyperlink" Target="https://login.consultant.ru/link/?req=doc&amp;base=LAW&amp;n=440271&amp;dst=100011&amp;field=134&amp;date=03.04.2023" TargetMode="External"/><Relationship Id="rId134" Type="http://schemas.openxmlformats.org/officeDocument/2006/relationships/hyperlink" Target="https://login.consultant.ru/link/?req=doc&amp;base=KSOJ001&amp;n=110363&amp;dst=100028&amp;field=134&amp;date=06.02.2023" TargetMode="External"/><Relationship Id="rId80" Type="http://schemas.openxmlformats.org/officeDocument/2006/relationships/hyperlink" Target="https://login.consultant.ru/link/?req=doc&amp;base=LAW&amp;n=420027&amp;date=28.02.2023" TargetMode="External"/><Relationship Id="rId155" Type="http://schemas.openxmlformats.org/officeDocument/2006/relationships/hyperlink" Target="https://login.consultant.ru/link/?req=doc&amp;base=KSOJ003&amp;n=74655&amp;dst=100019&amp;field=134&amp;date=06.02.2023" TargetMode="External"/><Relationship Id="rId176" Type="http://schemas.openxmlformats.org/officeDocument/2006/relationships/hyperlink" Target="https://login.consultant.ru/link/?req=doc&amp;base=KSOJ002&amp;n=94182&amp;dst=100015&amp;field=134&amp;date=28.02.2023" TargetMode="External"/><Relationship Id="rId197" Type="http://schemas.openxmlformats.org/officeDocument/2006/relationships/hyperlink" Target="https://login.consultant.ru/link/?req=doc&amp;base=ARB&amp;n=749794&amp;dst=100107&amp;field=134&amp;date=03.04.2023" TargetMode="External"/><Relationship Id="rId201" Type="http://schemas.openxmlformats.org/officeDocument/2006/relationships/hyperlink" Target="https://login.consultant.ru/link/?req=doc&amp;base=KSOJ002&amp;n=97389&amp;dst=100031&amp;field=134&amp;date=03.04.2023" TargetMode="External"/><Relationship Id="rId222" Type="http://schemas.openxmlformats.org/officeDocument/2006/relationships/hyperlink" Target="https://login.consultant.ru/link/?req=doc&amp;base=KSOJ007&amp;n=79712&amp;dst=100029&amp;field=134&amp;date=03.04.2023" TargetMode="External"/><Relationship Id="rId243" Type="http://schemas.openxmlformats.org/officeDocument/2006/relationships/hyperlink" Target="https://login.consultant.ru/link/?req=doc&amp;base=LAW&amp;n=439699&amp;date=28.02.2023" TargetMode="External"/><Relationship Id="rId264" Type="http://schemas.openxmlformats.org/officeDocument/2006/relationships/hyperlink" Target="https://login.consultant.ru/link/?req=doc&amp;base=QUEST&amp;n=215772&amp;dst=100011&amp;field=134&amp;date=28.02.2023" TargetMode="External"/><Relationship Id="rId285" Type="http://schemas.openxmlformats.org/officeDocument/2006/relationships/hyperlink" Target="https://login.consultant.ru/link/?req=doc&amp;base=LAW&amp;n=442474&amp;date=03.04.2023" TargetMode="External"/><Relationship Id="rId17" Type="http://schemas.openxmlformats.org/officeDocument/2006/relationships/hyperlink" Target="https://login.consultant.ru/link/?req=doc&amp;base=LAW&amp;n=422199&amp;date=06.02.2023" TargetMode="External"/><Relationship Id="rId38" Type="http://schemas.openxmlformats.org/officeDocument/2006/relationships/hyperlink" Target="https://login.consultant.ru/link/?req=doc&amp;base=LAW&amp;n=422875&amp;dst=102&amp;field=134&amp;date=06.02.2023" TargetMode="External"/><Relationship Id="rId59" Type="http://schemas.openxmlformats.org/officeDocument/2006/relationships/hyperlink" Target="https://login.consultant.ru/link/?req=doc&amp;base=LAW&amp;n=438538&amp;date=06.02.2023" TargetMode="External"/><Relationship Id="rId103" Type="http://schemas.openxmlformats.org/officeDocument/2006/relationships/hyperlink" Target="https://login.consultant.ru/link/?req=doc&amp;base=LAW&amp;n=442885&amp;date=03.04.2023" TargetMode="External"/><Relationship Id="rId124" Type="http://schemas.openxmlformats.org/officeDocument/2006/relationships/hyperlink" Target="https://login.consultant.ru/link/?req=doc&amp;base=KSOJ004&amp;n=104434&amp;dst=100052&amp;field=134&amp;date=06.02.2023" TargetMode="External"/><Relationship Id="rId70" Type="http://schemas.openxmlformats.org/officeDocument/2006/relationships/hyperlink" Target="https://login.consultant.ru/link/?req=doc&amp;base=LAW&amp;n=439333&amp;date=28.02.2023" TargetMode="External"/><Relationship Id="rId91" Type="http://schemas.openxmlformats.org/officeDocument/2006/relationships/hyperlink" Target="https://login.consultant.ru/link/?req=doc&amp;base=LAW&amp;n=441629&amp;date=03.04.2023" TargetMode="External"/><Relationship Id="rId145" Type="http://schemas.openxmlformats.org/officeDocument/2006/relationships/hyperlink" Target="https://login.consultant.ru/link/?req=doc&amp;base=KSOJ001&amp;n=111057&amp;dst=100027&amp;field=134&amp;date=06.02.2023" TargetMode="External"/><Relationship Id="rId166" Type="http://schemas.openxmlformats.org/officeDocument/2006/relationships/hyperlink" Target="https://login.consultant.ru/link/?req=doc&amp;base=KSOJ002&amp;n=93705&amp;dst=100013&amp;field=134&amp;date=28.02.2023" TargetMode="External"/><Relationship Id="rId187" Type="http://schemas.openxmlformats.org/officeDocument/2006/relationships/hyperlink" Target="https://login.consultant.ru/link/?req=doc&amp;base=KSOJ005&amp;n=37818&amp;dst=100033&amp;field=134&amp;date=28.02.2023" TargetMode="External"/><Relationship Id="rId1" Type="http://schemas.openxmlformats.org/officeDocument/2006/relationships/customXml" Target="../customXml/item1.xml"/><Relationship Id="rId212" Type="http://schemas.openxmlformats.org/officeDocument/2006/relationships/hyperlink" Target="https://login.consultant.ru/link/?req=doc&amp;base=KSOJ007&amp;n=78541&amp;dst=100031&amp;field=134&amp;date=03.04.2023" TargetMode="External"/><Relationship Id="rId233" Type="http://schemas.openxmlformats.org/officeDocument/2006/relationships/hyperlink" Target="https://login.consultant.ru/link/?req=doc&amp;base=LAW&amp;n=437057&amp;date=06.02.2023" TargetMode="External"/><Relationship Id="rId254" Type="http://schemas.openxmlformats.org/officeDocument/2006/relationships/hyperlink" Target="https://login.consultant.ru/link/?req=doc&amp;base=QUEST&amp;n=215596&amp;dst=100013&amp;field=134&amp;date=28.02.2023" TargetMode="External"/><Relationship Id="rId28" Type="http://schemas.openxmlformats.org/officeDocument/2006/relationships/hyperlink" Target="https://login.consultant.ru/link/?req=doc&amp;base=LAW&amp;n=437675&amp;dst=100038&amp;field=134&amp;date=06.02.2023" TargetMode="External"/><Relationship Id="rId49" Type="http://schemas.openxmlformats.org/officeDocument/2006/relationships/hyperlink" Target="https://login.consultant.ru/link/?req=doc&amp;base=LAW&amp;n=437192&amp;date=06.02.2023" TargetMode="External"/><Relationship Id="rId114" Type="http://schemas.openxmlformats.org/officeDocument/2006/relationships/hyperlink" Target="https://login.consultant.ru/link/?req=doc&amp;base=SPB&amp;n=270639&amp;date=03.04.2023" TargetMode="External"/><Relationship Id="rId275" Type="http://schemas.openxmlformats.org/officeDocument/2006/relationships/hyperlink" Target="https://login.consultant.ru/link/?req=doc&amp;base=QUEST&amp;n=215955&amp;dst=100012&amp;field=134&amp;date=28.02.2023" TargetMode="External"/><Relationship Id="rId296" Type="http://schemas.openxmlformats.org/officeDocument/2006/relationships/hyperlink" Target="https://mintrud.gov.ru/employment/144" TargetMode="External"/><Relationship Id="rId300" Type="http://schemas.openxmlformats.org/officeDocument/2006/relationships/hyperlink" Target="https://login.consultant.ru/link/?req=doc&amp;base=QUEST&amp;n=216447&amp;dst=100014&amp;field=134&amp;date=03.04.2023" TargetMode="External"/><Relationship Id="rId60" Type="http://schemas.openxmlformats.org/officeDocument/2006/relationships/hyperlink" Target="https://login.consultant.ru/link/?req=doc&amp;base=LAW&amp;n=438904&amp;date=06.02.2023" TargetMode="External"/><Relationship Id="rId81" Type="http://schemas.openxmlformats.org/officeDocument/2006/relationships/hyperlink" Target="https://login.consultant.ru/link/?req=doc&amp;base=LAW&amp;n=425407&amp;dst=100006&amp;field=134&amp;date=28.02.2023" TargetMode="External"/><Relationship Id="rId135" Type="http://schemas.openxmlformats.org/officeDocument/2006/relationships/hyperlink" Target="https://login.consultant.ru/link/?req=doc&amp;base=KSOJ001&amp;n=110363&amp;dst=100029&amp;field=134&amp;date=06.02.2023" TargetMode="External"/><Relationship Id="rId156" Type="http://schemas.openxmlformats.org/officeDocument/2006/relationships/hyperlink" Target="https://login.consultant.ru/link/?req=doc&amp;base=KSOJ003&amp;n=74655&amp;dst=100032&amp;field=134&amp;date=06.02.2023" TargetMode="External"/><Relationship Id="rId177" Type="http://schemas.openxmlformats.org/officeDocument/2006/relationships/hyperlink" Target="https://login.consultant.ru/link/?req=doc&amp;base=KSOJ002&amp;n=94182&amp;dst=100071&amp;field=134&amp;date=28.02.2023" TargetMode="External"/><Relationship Id="rId198" Type="http://schemas.openxmlformats.org/officeDocument/2006/relationships/hyperlink" Target="https://login.consultant.ru/link/?req=doc&amp;base=ARB&amp;n=749794&amp;dst=100027&amp;field=134&amp;date=03.04.2023" TargetMode="External"/><Relationship Id="rId202" Type="http://schemas.openxmlformats.org/officeDocument/2006/relationships/hyperlink" Target="https://login.consultant.ru/link/?req=doc&amp;base=KSOJ002&amp;n=97389&amp;dst=100034&amp;field=134&amp;date=03.04.2023" TargetMode="External"/><Relationship Id="rId223" Type="http://schemas.openxmlformats.org/officeDocument/2006/relationships/hyperlink" Target="https://login.consultant.ru/link/?req=doc&amp;base=KSOJ001&amp;n=4073&amp;dst=100021&amp;field=134&amp;date=03.04.2023" TargetMode="External"/><Relationship Id="rId244" Type="http://schemas.openxmlformats.org/officeDocument/2006/relationships/hyperlink" Target="https://login.consultant.ru/link/?req=doc&amp;base=LAW&amp;n=439822&amp;date=28.02.2023" TargetMode="External"/><Relationship Id="rId18" Type="http://schemas.openxmlformats.org/officeDocument/2006/relationships/hyperlink" Target="https://login.consultant.ru/link/?req=doc&amp;base=LAW&amp;n=436443&amp;dst=100012&amp;field=134&amp;date=06.02.2023" TargetMode="External"/><Relationship Id="rId39" Type="http://schemas.openxmlformats.org/officeDocument/2006/relationships/hyperlink" Target="https://login.consultant.ru/link/?req=doc&amp;base=LAW&amp;n=437675&amp;dst=100009&amp;field=134&amp;date=06.02.2023" TargetMode="External"/><Relationship Id="rId265" Type="http://schemas.openxmlformats.org/officeDocument/2006/relationships/hyperlink" Target="https://login.consultant.ru/link/?req=doc&amp;base=QUEST&amp;n=215772&amp;dst=100011&amp;field=134&amp;date=28.02.2023" TargetMode="External"/><Relationship Id="rId286" Type="http://schemas.openxmlformats.org/officeDocument/2006/relationships/hyperlink" Target="https://login.consultant.ru/link/?req=doc&amp;base=LAW&amp;n=442452&amp;date=03.04.2023" TargetMode="External"/><Relationship Id="rId50" Type="http://schemas.openxmlformats.org/officeDocument/2006/relationships/hyperlink" Target="https://login.consultant.ru/link/?req=doc&amp;base=LAW&amp;n=437507&amp;date=06.02.2023" TargetMode="External"/><Relationship Id="rId104" Type="http://schemas.openxmlformats.org/officeDocument/2006/relationships/hyperlink" Target="https://login.consultant.ru/link/?req=doc&amp;base=LAW&amp;n=422429&amp;dst=100701&amp;field=134&amp;date=03.04.2023" TargetMode="External"/><Relationship Id="rId125" Type="http://schemas.openxmlformats.org/officeDocument/2006/relationships/hyperlink" Target="https://login.consultant.ru/link/?req=doc&amp;base=PTS&amp;n=13&amp;dst=100310&amp;field=134&amp;date=06.02.2023" TargetMode="External"/><Relationship Id="rId146" Type="http://schemas.openxmlformats.org/officeDocument/2006/relationships/hyperlink" Target="https://login.consultant.ru/link/?req=doc&amp;base=PBI&amp;n=286556&amp;dst=5006&amp;field=134&amp;date=06.02.2023" TargetMode="External"/><Relationship Id="rId167" Type="http://schemas.openxmlformats.org/officeDocument/2006/relationships/hyperlink" Target="https://login.consultant.ru/link/?req=doc&amp;base=KSOJ002&amp;n=93705&amp;dst=100015&amp;field=134&amp;date=28.02.2023" TargetMode="External"/><Relationship Id="rId188" Type="http://schemas.openxmlformats.org/officeDocument/2006/relationships/hyperlink" Target="https://login.consultant.ru/link/?req=doc&amp;base=ARB&amp;n=748787&amp;dst=100028&amp;field=134&amp;date=28.02.2023" TargetMode="External"/><Relationship Id="rId71" Type="http://schemas.openxmlformats.org/officeDocument/2006/relationships/hyperlink" Target="https://login.consultant.ru/link/?req=doc&amp;base=LAW&amp;n=439122&amp;date=28.02.2023" TargetMode="External"/><Relationship Id="rId92" Type="http://schemas.openxmlformats.org/officeDocument/2006/relationships/hyperlink" Target="https://login.consultant.ru/link/?req=doc&amp;base=LAW&amp;n=441359&amp;date=03.04.2023" TargetMode="External"/><Relationship Id="rId213" Type="http://schemas.openxmlformats.org/officeDocument/2006/relationships/hyperlink" Target="https://login.consultant.ru/link/?req=doc&amp;base=KSOJ002&amp;n=97968&amp;dst=100013&amp;field=134&amp;date=03.04.2023" TargetMode="External"/><Relationship Id="rId234" Type="http://schemas.openxmlformats.org/officeDocument/2006/relationships/hyperlink" Target="https://login.consultant.ru/link/?req=doc&amp;base=LAW&amp;n=437742&amp;date=06.02.2023" TargetMode="External"/><Relationship Id="rId2" Type="http://schemas.openxmlformats.org/officeDocument/2006/relationships/numbering" Target="numbering.xml"/><Relationship Id="rId29" Type="http://schemas.openxmlformats.org/officeDocument/2006/relationships/hyperlink" Target="https://login.consultant.ru/link/?req=doc&amp;base=LAW&amp;n=437675&amp;dst=100039&amp;field=134&amp;date=06.02.2023" TargetMode="External"/><Relationship Id="rId255" Type="http://schemas.openxmlformats.org/officeDocument/2006/relationships/hyperlink" Target="https://login.consultant.ru/link/?req=doc&amp;base=QUEST&amp;n=215596&amp;dst=100015&amp;field=134&amp;date=28.02.2023" TargetMode="External"/><Relationship Id="rId276" Type="http://schemas.openxmlformats.org/officeDocument/2006/relationships/hyperlink" Target="https://login.consultant.ru/link/?req=doc&amp;base=LAW&amp;n=440961&amp;date=03.04.2023" TargetMode="External"/><Relationship Id="rId297" Type="http://schemas.openxmlformats.org/officeDocument/2006/relationships/hyperlink" Target="https://trudvs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D6C42-3867-41B7-B285-93AFAA92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43</Pages>
  <Words>22353</Words>
  <Characters>127415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10</cp:revision>
  <dcterms:created xsi:type="dcterms:W3CDTF">2022-04-29T10:46:00Z</dcterms:created>
  <dcterms:modified xsi:type="dcterms:W3CDTF">2023-04-03T14:00:00Z</dcterms:modified>
</cp:coreProperties>
</file>