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EA3" w:rsidRDefault="00C73F89" w:rsidP="00354EA3">
      <w:pPr>
        <w:spacing w:line="240" w:lineRule="auto"/>
        <w:ind w:firstLine="284"/>
        <w:rPr>
          <w:rFonts w:ascii="Times New Roman" w:eastAsia="Times New Roman" w:hAnsi="Times New Roman" w:cs="Times New Roman"/>
          <w:sz w:val="24"/>
          <w:szCs w:val="24"/>
        </w:rPr>
      </w:pPr>
      <w:r w:rsidRPr="00C73F89">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2680335</wp:posOffset>
            </wp:positionH>
            <wp:positionV relativeFrom="paragraph">
              <wp:posOffset>60960</wp:posOffset>
            </wp:positionV>
            <wp:extent cx="726528" cy="752475"/>
            <wp:effectExtent l="0" t="0" r="0" b="0"/>
            <wp:wrapNone/>
            <wp:docPr id="2363385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192" t="4336" r="19044" b="11832"/>
                    <a:stretch/>
                  </pic:blipFill>
                  <pic:spPr bwMode="auto">
                    <a:xfrm>
                      <a:off x="0" y="0"/>
                      <a:ext cx="734332" cy="760558"/>
                    </a:xfrm>
                    <a:prstGeom prst="rect">
                      <a:avLst/>
                    </a:prstGeom>
                    <a:noFill/>
                    <a:ln>
                      <a:noFill/>
                    </a:ln>
                    <a:extLst>
                      <a:ext uri="{53640926-AAD7-44D8-BBD7-CCE9431645EC}">
                        <a14:shadowObscured xmlns:a14="http://schemas.microsoft.com/office/drawing/2010/main"/>
                      </a:ext>
                    </a:extLst>
                  </pic:spPr>
                </pic:pic>
              </a:graphicData>
            </a:graphic>
          </wp:anchor>
        </w:drawing>
      </w: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Pr="00C73F89" w:rsidRDefault="00C73F89" w:rsidP="00C73F89">
      <w:pPr>
        <w:spacing w:line="240" w:lineRule="auto"/>
        <w:ind w:left="-284"/>
        <w:rPr>
          <w:rFonts w:ascii="Times New Roman" w:eastAsia="Times New Roman" w:hAnsi="Times New Roman" w:cs="Times New Roman"/>
          <w:sz w:val="28"/>
          <w:szCs w:val="28"/>
        </w:rPr>
      </w:pPr>
      <w:r w:rsidRPr="00C73F89">
        <w:rPr>
          <w:rFonts w:ascii="Times New Roman" w:eastAsia="Times New Roman" w:hAnsi="Times New Roman" w:cs="Times New Roman"/>
          <w:sz w:val="28"/>
          <w:szCs w:val="28"/>
        </w:rPr>
        <w:t>Межрегиональная организация Санкт-Петербурга и Ленинградской области</w:t>
      </w:r>
    </w:p>
    <w:p w:rsidR="00C73F89" w:rsidRPr="00C73F89" w:rsidRDefault="00C73F89" w:rsidP="00C73F89">
      <w:pPr>
        <w:spacing w:line="240" w:lineRule="auto"/>
        <w:ind w:left="-284"/>
        <w:rPr>
          <w:rFonts w:ascii="Times New Roman" w:eastAsia="Times New Roman" w:hAnsi="Times New Roman" w:cs="Times New Roman"/>
          <w:sz w:val="28"/>
          <w:szCs w:val="28"/>
        </w:rPr>
      </w:pPr>
      <w:r w:rsidRPr="00C73F89">
        <w:rPr>
          <w:rFonts w:ascii="Times New Roman" w:eastAsia="Times New Roman" w:hAnsi="Times New Roman" w:cs="Times New Roman"/>
          <w:sz w:val="28"/>
          <w:szCs w:val="28"/>
        </w:rPr>
        <w:t xml:space="preserve">Профессионального союза работников народного образования и науки </w:t>
      </w:r>
    </w:p>
    <w:p w:rsidR="00C73F89" w:rsidRPr="00C73F89" w:rsidRDefault="00C73F89" w:rsidP="00C73F89">
      <w:pPr>
        <w:spacing w:line="240" w:lineRule="auto"/>
        <w:ind w:left="-284"/>
        <w:rPr>
          <w:rFonts w:ascii="Times New Roman" w:eastAsia="Times New Roman" w:hAnsi="Times New Roman" w:cs="Times New Roman"/>
          <w:sz w:val="28"/>
          <w:szCs w:val="28"/>
        </w:rPr>
      </w:pPr>
      <w:r w:rsidRPr="00C73F89">
        <w:rPr>
          <w:rFonts w:ascii="Times New Roman" w:eastAsia="Times New Roman" w:hAnsi="Times New Roman" w:cs="Times New Roman"/>
          <w:sz w:val="28"/>
          <w:szCs w:val="28"/>
        </w:rPr>
        <w:t>Российской Федерации</w:t>
      </w: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Pr="00C15AB6" w:rsidRDefault="00C37999" w:rsidP="00354EA3">
      <w:pPr>
        <w:spacing w:line="240" w:lineRule="auto"/>
        <w:ind w:firstLine="284"/>
        <w:rPr>
          <w:rFonts w:ascii="Times New Roman" w:eastAsia="Times New Roman" w:hAnsi="Times New Roman" w:cs="Times New Roman"/>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u w:val="single"/>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E70CEE" w:rsidRDefault="00354EA3" w:rsidP="00354EA3">
      <w:pPr>
        <w:spacing w:line="240" w:lineRule="auto"/>
        <w:rPr>
          <w:rFonts w:ascii="Times New Roman" w:eastAsia="Times New Roman" w:hAnsi="Times New Roman" w:cs="Times New Roman"/>
          <w:b/>
          <w:bCs/>
          <w:sz w:val="28"/>
          <w:szCs w:val="28"/>
        </w:rPr>
      </w:pPr>
      <w:r w:rsidRPr="00E70CEE">
        <w:rPr>
          <w:rFonts w:ascii="Times New Roman" w:eastAsia="Times New Roman" w:hAnsi="Times New Roman" w:cs="Times New Roman"/>
          <w:b/>
          <w:bCs/>
          <w:sz w:val="28"/>
          <w:szCs w:val="28"/>
        </w:rPr>
        <w:t>ОБЗОР</w:t>
      </w:r>
    </w:p>
    <w:p w:rsidR="00E70CEE" w:rsidRPr="00E70CEE" w:rsidRDefault="00354EA3" w:rsidP="00354EA3">
      <w:pPr>
        <w:spacing w:line="240" w:lineRule="auto"/>
        <w:ind w:firstLine="284"/>
        <w:rPr>
          <w:rFonts w:ascii="Times New Roman" w:eastAsia="Times New Roman" w:hAnsi="Times New Roman" w:cs="Times New Roman"/>
          <w:b/>
          <w:bCs/>
          <w:sz w:val="28"/>
          <w:szCs w:val="28"/>
        </w:rPr>
      </w:pPr>
      <w:r w:rsidRPr="00E70CEE">
        <w:rPr>
          <w:rFonts w:ascii="Times New Roman" w:eastAsia="Times New Roman" w:hAnsi="Times New Roman" w:cs="Times New Roman"/>
          <w:b/>
          <w:bCs/>
          <w:sz w:val="28"/>
          <w:szCs w:val="28"/>
        </w:rPr>
        <w:t xml:space="preserve">основных изменений законодательства </w:t>
      </w:r>
    </w:p>
    <w:p w:rsidR="00354EA3" w:rsidRPr="00E70CEE" w:rsidRDefault="00354EA3" w:rsidP="00354EA3">
      <w:pPr>
        <w:spacing w:line="240" w:lineRule="auto"/>
        <w:ind w:firstLine="284"/>
        <w:rPr>
          <w:rFonts w:ascii="Times New Roman" w:eastAsia="Times New Roman" w:hAnsi="Times New Roman" w:cs="Times New Roman"/>
          <w:b/>
          <w:bCs/>
          <w:sz w:val="28"/>
          <w:szCs w:val="28"/>
        </w:rPr>
      </w:pPr>
      <w:r w:rsidRPr="00E70CEE">
        <w:rPr>
          <w:rFonts w:ascii="Times New Roman" w:eastAsia="Times New Roman" w:hAnsi="Times New Roman" w:cs="Times New Roman"/>
          <w:b/>
          <w:bCs/>
          <w:sz w:val="28"/>
          <w:szCs w:val="28"/>
        </w:rPr>
        <w:t>и законодательных инициатив в социал</w:t>
      </w:r>
      <w:r w:rsidR="009A5553" w:rsidRPr="00E70CEE">
        <w:rPr>
          <w:rFonts w:ascii="Times New Roman" w:eastAsia="Times New Roman" w:hAnsi="Times New Roman" w:cs="Times New Roman"/>
          <w:b/>
          <w:bCs/>
          <w:sz w:val="28"/>
          <w:szCs w:val="28"/>
        </w:rPr>
        <w:t>ьно-трудовой сфере</w:t>
      </w:r>
    </w:p>
    <w:p w:rsidR="00354EA3" w:rsidRPr="00E70CEE" w:rsidRDefault="00354EA3" w:rsidP="00354EA3">
      <w:pPr>
        <w:spacing w:line="240" w:lineRule="auto"/>
        <w:ind w:firstLine="284"/>
        <w:rPr>
          <w:rFonts w:ascii="Times New Roman" w:eastAsia="Times New Roman" w:hAnsi="Times New Roman" w:cs="Times New Roman"/>
          <w:b/>
          <w:bCs/>
          <w:sz w:val="28"/>
          <w:szCs w:val="28"/>
        </w:rPr>
      </w:pPr>
      <w:r w:rsidRPr="00E70CEE">
        <w:rPr>
          <w:rFonts w:ascii="Times New Roman" w:eastAsia="Times New Roman" w:hAnsi="Times New Roman" w:cs="Times New Roman"/>
          <w:b/>
          <w:bCs/>
          <w:sz w:val="28"/>
          <w:szCs w:val="28"/>
        </w:rPr>
        <w:t xml:space="preserve">за </w:t>
      </w:r>
      <w:r w:rsidR="00DC0B0C">
        <w:rPr>
          <w:rFonts w:ascii="Times New Roman" w:eastAsia="Times New Roman" w:hAnsi="Times New Roman" w:cs="Times New Roman"/>
          <w:b/>
          <w:bCs/>
          <w:sz w:val="28"/>
          <w:szCs w:val="28"/>
          <w:lang w:val="en-US"/>
        </w:rPr>
        <w:t>II</w:t>
      </w:r>
      <w:r w:rsidR="00223FAA">
        <w:rPr>
          <w:rFonts w:ascii="Times New Roman" w:eastAsia="Times New Roman" w:hAnsi="Times New Roman" w:cs="Times New Roman"/>
          <w:b/>
          <w:bCs/>
          <w:sz w:val="28"/>
          <w:szCs w:val="28"/>
        </w:rPr>
        <w:t>I</w:t>
      </w:r>
      <w:r w:rsidR="00A66080" w:rsidRPr="00E70CEE">
        <w:rPr>
          <w:rFonts w:ascii="Times New Roman" w:eastAsia="Times New Roman" w:hAnsi="Times New Roman" w:cs="Times New Roman"/>
          <w:b/>
          <w:bCs/>
          <w:sz w:val="28"/>
          <w:szCs w:val="28"/>
        </w:rPr>
        <w:t xml:space="preserve"> </w:t>
      </w:r>
      <w:r w:rsidRPr="00E70CEE">
        <w:rPr>
          <w:rFonts w:ascii="Times New Roman" w:eastAsia="Times New Roman" w:hAnsi="Times New Roman" w:cs="Times New Roman"/>
          <w:b/>
          <w:bCs/>
          <w:sz w:val="28"/>
          <w:szCs w:val="28"/>
        </w:rPr>
        <w:t>квартал 202</w:t>
      </w:r>
      <w:r w:rsidR="00E3335F" w:rsidRPr="00E70CEE">
        <w:rPr>
          <w:rFonts w:ascii="Times New Roman" w:eastAsia="Times New Roman" w:hAnsi="Times New Roman" w:cs="Times New Roman"/>
          <w:b/>
          <w:bCs/>
          <w:sz w:val="28"/>
          <w:szCs w:val="28"/>
        </w:rPr>
        <w:t>3</w:t>
      </w:r>
      <w:r w:rsidRPr="00E70CEE">
        <w:rPr>
          <w:rFonts w:ascii="Times New Roman" w:eastAsia="Times New Roman" w:hAnsi="Times New Roman" w:cs="Times New Roman"/>
          <w:b/>
          <w:bCs/>
          <w:sz w:val="28"/>
          <w:szCs w:val="28"/>
        </w:rPr>
        <w:t xml:space="preserve"> года</w:t>
      </w: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rPr>
          <w:rFonts w:ascii="Times New Roman" w:eastAsia="Times New Roman" w:hAnsi="Times New Roman" w:cs="Times New Roman"/>
          <w:b/>
          <w:bCs/>
          <w:sz w:val="24"/>
          <w:szCs w:val="24"/>
        </w:rPr>
      </w:pPr>
    </w:p>
    <w:p w:rsidR="00354EA3" w:rsidRPr="00C15AB6" w:rsidRDefault="00354EA3" w:rsidP="00354EA3">
      <w:pPr>
        <w:spacing w:line="240" w:lineRule="auto"/>
        <w:rPr>
          <w:rFonts w:ascii="Times New Roman" w:eastAsia="Times New Roman" w:hAnsi="Times New Roman" w:cs="Times New Roman"/>
          <w:sz w:val="24"/>
          <w:szCs w:val="24"/>
        </w:rPr>
      </w:pPr>
    </w:p>
    <w:p w:rsidR="00354EA3" w:rsidRPr="00C15AB6" w:rsidRDefault="00354EA3" w:rsidP="00354EA3">
      <w:pPr>
        <w:spacing w:line="240" w:lineRule="auto"/>
        <w:rPr>
          <w:rFonts w:ascii="Times New Roman" w:eastAsia="Times New Roman" w:hAnsi="Times New Roman" w:cs="Times New Roman"/>
          <w:sz w:val="24"/>
          <w:szCs w:val="24"/>
        </w:rPr>
      </w:pPr>
    </w:p>
    <w:p w:rsidR="00354EA3" w:rsidRPr="00C15AB6" w:rsidRDefault="00354EA3" w:rsidP="00354EA3">
      <w:pPr>
        <w:spacing w:line="240" w:lineRule="auto"/>
        <w:rPr>
          <w:rFonts w:ascii="Times New Roman" w:eastAsia="Times New Roman" w:hAnsi="Times New Roman" w:cs="Times New Roman"/>
          <w:sz w:val="24"/>
          <w:szCs w:val="24"/>
        </w:rPr>
      </w:pPr>
    </w:p>
    <w:p w:rsidR="00354EA3" w:rsidRDefault="00354EA3" w:rsidP="00C73F89">
      <w:pPr>
        <w:spacing w:line="240" w:lineRule="auto"/>
        <w:jc w:val="both"/>
        <w:rPr>
          <w:rFonts w:ascii="Times New Roman" w:eastAsia="Times New Roman" w:hAnsi="Times New Roman" w:cs="Times New Roman"/>
          <w:sz w:val="24"/>
          <w:szCs w:val="24"/>
        </w:rPr>
      </w:pPr>
    </w:p>
    <w:p w:rsidR="00354EA3" w:rsidRDefault="00354EA3" w:rsidP="00354EA3">
      <w:pPr>
        <w:spacing w:line="240" w:lineRule="auto"/>
        <w:rPr>
          <w:rFonts w:ascii="Times New Roman" w:eastAsia="Times New Roman" w:hAnsi="Times New Roman" w:cs="Times New Roman"/>
          <w:sz w:val="24"/>
          <w:szCs w:val="24"/>
        </w:rPr>
      </w:pPr>
    </w:p>
    <w:p w:rsidR="00354EA3" w:rsidRPr="00C15AB6" w:rsidRDefault="00354EA3" w:rsidP="00354EA3">
      <w:pPr>
        <w:spacing w:line="240" w:lineRule="auto"/>
        <w:rPr>
          <w:rFonts w:ascii="Times New Roman" w:eastAsia="Times New Roman" w:hAnsi="Times New Roman" w:cs="Times New Roman"/>
          <w:sz w:val="24"/>
          <w:szCs w:val="24"/>
        </w:rPr>
      </w:pPr>
    </w:p>
    <w:p w:rsidR="00354EA3" w:rsidRDefault="00354EA3" w:rsidP="00354EA3">
      <w:pPr>
        <w:spacing w:line="240" w:lineRule="auto"/>
        <w:rPr>
          <w:rFonts w:ascii="Times New Roman" w:eastAsia="Times New Roman" w:hAnsi="Times New Roman" w:cs="Times New Roman"/>
          <w:sz w:val="24"/>
          <w:szCs w:val="24"/>
        </w:rPr>
      </w:pPr>
    </w:p>
    <w:p w:rsidR="009A5553" w:rsidRDefault="009A5553" w:rsidP="00354EA3">
      <w:pPr>
        <w:spacing w:line="240" w:lineRule="auto"/>
        <w:rPr>
          <w:rFonts w:ascii="Times New Roman" w:eastAsia="Times New Roman" w:hAnsi="Times New Roman" w:cs="Times New Roman"/>
          <w:sz w:val="24"/>
          <w:szCs w:val="24"/>
        </w:rPr>
      </w:pPr>
    </w:p>
    <w:p w:rsidR="009A5553" w:rsidRPr="00C15AB6" w:rsidRDefault="009A5553" w:rsidP="00354EA3">
      <w:pPr>
        <w:spacing w:line="240" w:lineRule="auto"/>
        <w:rPr>
          <w:rFonts w:ascii="Times New Roman" w:eastAsia="Times New Roman" w:hAnsi="Times New Roman" w:cs="Times New Roman"/>
          <w:sz w:val="24"/>
          <w:szCs w:val="24"/>
        </w:rPr>
      </w:pPr>
    </w:p>
    <w:p w:rsidR="00354EA3" w:rsidRPr="00C73F89" w:rsidRDefault="002072CF" w:rsidP="00354EA3">
      <w:pPr>
        <w:spacing w:line="240" w:lineRule="auto"/>
        <w:rPr>
          <w:rFonts w:ascii="Times New Roman" w:eastAsia="Times New Roman" w:hAnsi="Times New Roman" w:cs="Times New Roman"/>
          <w:b/>
          <w:bCs/>
          <w:sz w:val="28"/>
          <w:szCs w:val="28"/>
        </w:rPr>
      </w:pPr>
      <w:r w:rsidRPr="00C73F89">
        <w:rPr>
          <w:rFonts w:ascii="Times New Roman" w:eastAsia="Times New Roman" w:hAnsi="Times New Roman" w:cs="Times New Roman"/>
          <w:b/>
          <w:bCs/>
          <w:sz w:val="28"/>
          <w:szCs w:val="28"/>
        </w:rPr>
        <w:t>202</w:t>
      </w:r>
      <w:r w:rsidR="00E3335F" w:rsidRPr="00C73F89">
        <w:rPr>
          <w:rFonts w:ascii="Times New Roman" w:eastAsia="Times New Roman" w:hAnsi="Times New Roman" w:cs="Times New Roman"/>
          <w:b/>
          <w:bCs/>
          <w:sz w:val="28"/>
          <w:szCs w:val="28"/>
        </w:rPr>
        <w:t>3</w:t>
      </w:r>
      <w:r w:rsidR="00354EA3" w:rsidRPr="00C73F89">
        <w:rPr>
          <w:rFonts w:ascii="Times New Roman" w:eastAsia="Times New Roman" w:hAnsi="Times New Roman" w:cs="Times New Roman"/>
          <w:b/>
          <w:bCs/>
          <w:sz w:val="28"/>
          <w:szCs w:val="28"/>
        </w:rPr>
        <w:t xml:space="preserve"> год</w:t>
      </w:r>
    </w:p>
    <w:p w:rsidR="00C73F89" w:rsidRPr="00C73F89" w:rsidRDefault="00C73F89" w:rsidP="00354EA3">
      <w:pPr>
        <w:spacing w:after="240" w:line="240" w:lineRule="auto"/>
        <w:rPr>
          <w:rFonts w:ascii="Times New Roman" w:eastAsia="Times New Roman" w:hAnsi="Times New Roman" w:cs="Times New Roman"/>
          <w:sz w:val="28"/>
          <w:szCs w:val="28"/>
        </w:rPr>
      </w:pPr>
    </w:p>
    <w:p w:rsidR="00C73F89" w:rsidRDefault="00C73F89" w:rsidP="00354EA3">
      <w:pPr>
        <w:spacing w:after="240" w:line="240" w:lineRule="auto"/>
        <w:rPr>
          <w:rFonts w:ascii="Times New Roman" w:eastAsia="Times New Roman" w:hAnsi="Times New Roman" w:cs="Times New Roman"/>
          <w:sz w:val="28"/>
          <w:szCs w:val="28"/>
        </w:rPr>
      </w:pPr>
    </w:p>
    <w:p w:rsidR="00354EA3" w:rsidRPr="00C73F89" w:rsidRDefault="00354EA3" w:rsidP="00354EA3">
      <w:pPr>
        <w:spacing w:after="240" w:line="240" w:lineRule="auto"/>
        <w:rPr>
          <w:rFonts w:ascii="Times New Roman" w:eastAsia="Times New Roman" w:hAnsi="Times New Roman" w:cs="Times New Roman"/>
          <w:sz w:val="28"/>
          <w:szCs w:val="28"/>
        </w:rPr>
      </w:pPr>
      <w:r w:rsidRPr="00C73F89">
        <w:rPr>
          <w:rFonts w:ascii="Times New Roman" w:eastAsia="Times New Roman" w:hAnsi="Times New Roman" w:cs="Times New Roman"/>
          <w:sz w:val="28"/>
          <w:szCs w:val="28"/>
        </w:rPr>
        <w:t>Уважаемые руководители!</w:t>
      </w:r>
    </w:p>
    <w:p w:rsidR="00354EA3" w:rsidRPr="00C73F89" w:rsidRDefault="00C73F89" w:rsidP="00354EA3">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Правовая инспекция труда </w:t>
      </w:r>
      <w:r w:rsidR="00354EA3" w:rsidRPr="00C73F89">
        <w:rPr>
          <w:rFonts w:ascii="Times New Roman" w:eastAsia="Times New Roman" w:hAnsi="Times New Roman" w:cs="Times New Roman"/>
          <w:sz w:val="28"/>
          <w:szCs w:val="28"/>
        </w:rPr>
        <w:t>Межрегиональн</w:t>
      </w:r>
      <w:r>
        <w:rPr>
          <w:rFonts w:ascii="Times New Roman" w:eastAsia="Times New Roman" w:hAnsi="Times New Roman" w:cs="Times New Roman"/>
          <w:sz w:val="28"/>
          <w:szCs w:val="28"/>
        </w:rPr>
        <w:t>ой</w:t>
      </w:r>
      <w:r w:rsidR="00354EA3" w:rsidRPr="00C73F89">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00354EA3" w:rsidRPr="00C73F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54EA3" w:rsidRPr="00C73F89">
        <w:rPr>
          <w:rFonts w:ascii="Times New Roman" w:eastAsia="Times New Roman" w:hAnsi="Times New Roman" w:cs="Times New Roman"/>
          <w:sz w:val="28"/>
          <w:szCs w:val="28"/>
        </w:rPr>
        <w:t>Санкт-Петербурга и Ленинградской области Проф</w:t>
      </w:r>
      <w:r>
        <w:rPr>
          <w:rFonts w:ascii="Times New Roman" w:eastAsia="Times New Roman" w:hAnsi="Times New Roman" w:cs="Times New Roman"/>
          <w:sz w:val="28"/>
          <w:szCs w:val="28"/>
        </w:rPr>
        <w:t xml:space="preserve">ессионального </w:t>
      </w:r>
      <w:r w:rsidR="00354EA3" w:rsidRPr="00C73F89">
        <w:rPr>
          <w:rFonts w:ascii="Times New Roman" w:eastAsia="Times New Roman" w:hAnsi="Times New Roman" w:cs="Times New Roman"/>
          <w:sz w:val="28"/>
          <w:szCs w:val="28"/>
        </w:rPr>
        <w:t>союза</w:t>
      </w:r>
      <w:r>
        <w:rPr>
          <w:rFonts w:ascii="Times New Roman" w:eastAsia="Times New Roman" w:hAnsi="Times New Roman" w:cs="Times New Roman"/>
          <w:sz w:val="28"/>
          <w:szCs w:val="28"/>
        </w:rPr>
        <w:t xml:space="preserve"> работников народного </w:t>
      </w:r>
      <w:r w:rsidR="00354EA3" w:rsidRPr="00C73F89">
        <w:rPr>
          <w:rFonts w:ascii="Times New Roman" w:eastAsia="Times New Roman" w:hAnsi="Times New Roman" w:cs="Times New Roman"/>
          <w:sz w:val="28"/>
          <w:szCs w:val="28"/>
        </w:rPr>
        <w:t xml:space="preserve">образования </w:t>
      </w:r>
      <w:r>
        <w:rPr>
          <w:rFonts w:ascii="Times New Roman" w:eastAsia="Times New Roman" w:hAnsi="Times New Roman" w:cs="Times New Roman"/>
          <w:sz w:val="28"/>
          <w:szCs w:val="28"/>
        </w:rPr>
        <w:t xml:space="preserve">и науки Российской Федерации </w:t>
      </w:r>
      <w:r w:rsidR="00354EA3" w:rsidRPr="00C73F89">
        <w:rPr>
          <w:rFonts w:ascii="Times New Roman" w:eastAsia="Times New Roman" w:hAnsi="Times New Roman" w:cs="Times New Roman"/>
          <w:sz w:val="28"/>
          <w:szCs w:val="28"/>
        </w:rPr>
        <w:t xml:space="preserve">предлагает </w:t>
      </w:r>
      <w:r>
        <w:rPr>
          <w:rFonts w:ascii="Times New Roman" w:eastAsia="Times New Roman" w:hAnsi="Times New Roman" w:cs="Times New Roman"/>
          <w:sz w:val="28"/>
          <w:szCs w:val="28"/>
        </w:rPr>
        <w:t>в</w:t>
      </w:r>
      <w:r w:rsidR="00354EA3" w:rsidRPr="00C73F89">
        <w:rPr>
          <w:rFonts w:ascii="Times New Roman" w:eastAsia="Times New Roman" w:hAnsi="Times New Roman" w:cs="Times New Roman"/>
          <w:sz w:val="28"/>
          <w:szCs w:val="28"/>
        </w:rPr>
        <w:t xml:space="preserve">ашему вниманию обобщенный обзор основных изменений законодательства </w:t>
      </w:r>
      <w:r>
        <w:rPr>
          <w:rFonts w:ascii="Times New Roman" w:eastAsia="Times New Roman" w:hAnsi="Times New Roman" w:cs="Times New Roman"/>
          <w:sz w:val="28"/>
          <w:szCs w:val="28"/>
        </w:rPr>
        <w:t xml:space="preserve">                     </w:t>
      </w:r>
      <w:r w:rsidR="00354EA3" w:rsidRPr="00C73F89">
        <w:rPr>
          <w:rFonts w:ascii="Times New Roman" w:eastAsia="Times New Roman" w:hAnsi="Times New Roman" w:cs="Times New Roman"/>
          <w:sz w:val="28"/>
          <w:szCs w:val="28"/>
        </w:rPr>
        <w:t>и законодательных инициатив в социал</w:t>
      </w:r>
      <w:r w:rsidR="009A5553" w:rsidRPr="00C73F89">
        <w:rPr>
          <w:rFonts w:ascii="Times New Roman" w:eastAsia="Times New Roman" w:hAnsi="Times New Roman" w:cs="Times New Roman"/>
          <w:sz w:val="28"/>
          <w:szCs w:val="28"/>
        </w:rPr>
        <w:t xml:space="preserve">ьно-трудовой сфере образования </w:t>
      </w:r>
      <w:r>
        <w:rPr>
          <w:rFonts w:ascii="Times New Roman" w:eastAsia="Times New Roman" w:hAnsi="Times New Roman" w:cs="Times New Roman"/>
          <w:sz w:val="28"/>
          <w:szCs w:val="28"/>
        </w:rPr>
        <w:t xml:space="preserve">                              </w:t>
      </w:r>
      <w:r w:rsidR="00354EA3" w:rsidRPr="00C73F89">
        <w:rPr>
          <w:rFonts w:ascii="Times New Roman" w:eastAsia="Times New Roman" w:hAnsi="Times New Roman" w:cs="Times New Roman"/>
          <w:sz w:val="28"/>
          <w:szCs w:val="28"/>
        </w:rPr>
        <w:t xml:space="preserve">за </w:t>
      </w:r>
      <w:r w:rsidR="00DC0B0C">
        <w:rPr>
          <w:rFonts w:ascii="Times New Roman" w:eastAsia="Times New Roman" w:hAnsi="Times New Roman" w:cs="Times New Roman"/>
          <w:sz w:val="28"/>
          <w:szCs w:val="28"/>
          <w:lang w:val="en-US"/>
        </w:rPr>
        <w:t>II</w:t>
      </w:r>
      <w:r w:rsidR="00223FAA">
        <w:rPr>
          <w:rFonts w:ascii="Times New Roman" w:eastAsia="Times New Roman" w:hAnsi="Times New Roman" w:cs="Times New Roman"/>
          <w:sz w:val="28"/>
          <w:szCs w:val="28"/>
          <w:lang w:val="en-US"/>
        </w:rPr>
        <w:t>I</w:t>
      </w:r>
      <w:r w:rsidR="00354EA3" w:rsidRPr="00C73F89">
        <w:rPr>
          <w:rFonts w:ascii="Times New Roman" w:eastAsia="Times New Roman" w:hAnsi="Times New Roman" w:cs="Times New Roman"/>
          <w:sz w:val="28"/>
          <w:szCs w:val="28"/>
        </w:rPr>
        <w:t xml:space="preserve"> квартал 202</w:t>
      </w:r>
      <w:r w:rsidR="00E3335F" w:rsidRPr="00C73F89">
        <w:rPr>
          <w:rFonts w:ascii="Times New Roman" w:eastAsia="Times New Roman" w:hAnsi="Times New Roman" w:cs="Times New Roman"/>
          <w:sz w:val="28"/>
          <w:szCs w:val="28"/>
        </w:rPr>
        <w:t>3</w:t>
      </w:r>
      <w:r w:rsidR="00354EA3" w:rsidRPr="00C73F89">
        <w:rPr>
          <w:rFonts w:ascii="Times New Roman" w:eastAsia="Times New Roman" w:hAnsi="Times New Roman" w:cs="Times New Roman"/>
          <w:sz w:val="28"/>
          <w:szCs w:val="28"/>
        </w:rPr>
        <w:t xml:space="preserve"> года.</w:t>
      </w: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Default="00354EA3" w:rsidP="00C73F89">
      <w:pPr>
        <w:spacing w:line="240" w:lineRule="auto"/>
        <w:jc w:val="both"/>
        <w:rPr>
          <w:rFonts w:ascii="Times New Roman" w:eastAsia="Times New Roman" w:hAnsi="Times New Roman" w:cs="Times New Roman"/>
          <w:i/>
          <w:iCs/>
          <w:sz w:val="24"/>
          <w:szCs w:val="24"/>
        </w:rPr>
      </w:pPr>
    </w:p>
    <w:p w:rsidR="00C73F89" w:rsidRDefault="00C73F89" w:rsidP="00C73F89">
      <w:pPr>
        <w:spacing w:line="240" w:lineRule="auto"/>
        <w:jc w:val="both"/>
        <w:rPr>
          <w:rFonts w:ascii="Times New Roman" w:eastAsia="Times New Roman" w:hAnsi="Times New Roman" w:cs="Times New Roman"/>
          <w:i/>
          <w:iCs/>
          <w:sz w:val="24"/>
          <w:szCs w:val="24"/>
        </w:rPr>
      </w:pPr>
    </w:p>
    <w:p w:rsidR="00C73F89" w:rsidRDefault="00C73F89" w:rsidP="00C73F89">
      <w:pPr>
        <w:spacing w:line="240" w:lineRule="auto"/>
        <w:jc w:val="both"/>
        <w:rPr>
          <w:rFonts w:ascii="Times New Roman" w:eastAsia="Times New Roman" w:hAnsi="Times New Roman" w:cs="Times New Roman"/>
          <w:i/>
          <w:iCs/>
          <w:sz w:val="24"/>
          <w:szCs w:val="24"/>
        </w:rPr>
      </w:pPr>
    </w:p>
    <w:p w:rsidR="00C73F89" w:rsidRPr="00C15AB6" w:rsidRDefault="00C73F89" w:rsidP="00C73F89">
      <w:pPr>
        <w:spacing w:line="240" w:lineRule="auto"/>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sdt>
      <w:sdtPr>
        <w:rPr>
          <w:rFonts w:ascii="Times New Roman" w:eastAsiaTheme="minorHAnsi" w:hAnsi="Times New Roman" w:cs="Times New Roman"/>
          <w:noProof/>
          <w:color w:val="auto"/>
          <w:sz w:val="24"/>
          <w:szCs w:val="24"/>
          <w:shd w:val="clear" w:color="auto" w:fill="FFFFFF"/>
        </w:rPr>
        <w:id w:val="1585235326"/>
        <w:docPartObj>
          <w:docPartGallery w:val="Table of Contents"/>
          <w:docPartUnique/>
        </w:docPartObj>
      </w:sdtPr>
      <w:sdtContent>
        <w:p w:rsidR="00A5277B" w:rsidRPr="00227C2A" w:rsidRDefault="00A5277B" w:rsidP="00C73F89">
          <w:pPr>
            <w:pStyle w:val="a4"/>
            <w:tabs>
              <w:tab w:val="left" w:pos="9072"/>
            </w:tabs>
            <w:spacing w:before="0" w:after="240" w:line="240" w:lineRule="auto"/>
            <w:jc w:val="center"/>
            <w:rPr>
              <w:rFonts w:ascii="Times New Roman" w:eastAsiaTheme="minorHAnsi" w:hAnsi="Times New Roman" w:cs="Times New Roman"/>
              <w:noProof/>
              <w:color w:val="auto"/>
              <w:shd w:val="clear" w:color="auto" w:fill="FFFFFF"/>
              <w:lang w:val="en-US"/>
            </w:rPr>
          </w:pPr>
        </w:p>
        <w:p w:rsidR="00354EA3" w:rsidRPr="00910A82" w:rsidRDefault="00354EA3" w:rsidP="00354EA3">
          <w:pPr>
            <w:pStyle w:val="a4"/>
            <w:spacing w:before="0" w:after="240" w:line="240" w:lineRule="auto"/>
            <w:jc w:val="center"/>
            <w:rPr>
              <w:rFonts w:ascii="Times New Roman" w:eastAsia="Times New Roman" w:hAnsi="Times New Roman" w:cs="Times New Roman"/>
              <w:b w:val="0"/>
              <w:bCs w:val="0"/>
              <w:color w:val="auto"/>
            </w:rPr>
          </w:pPr>
          <w:r w:rsidRPr="00910A82">
            <w:rPr>
              <w:rFonts w:ascii="Times New Roman" w:eastAsia="Times New Roman" w:hAnsi="Times New Roman" w:cs="Times New Roman"/>
              <w:b w:val="0"/>
              <w:bCs w:val="0"/>
              <w:color w:val="auto"/>
            </w:rPr>
            <w:t>ОГЛАВЛЕНИЕ</w:t>
          </w:r>
        </w:p>
        <w:p w:rsidR="002F5A52" w:rsidRDefault="00733ADA">
          <w:pPr>
            <w:pStyle w:val="11"/>
            <w:rPr>
              <w:rFonts w:asciiTheme="minorHAnsi" w:eastAsiaTheme="minorEastAsia" w:hAnsiTheme="minorHAnsi" w:cstheme="minorBidi"/>
              <w:b w:val="0"/>
              <w:bCs w:val="0"/>
              <w:kern w:val="2"/>
              <w:shd w:val="clear" w:color="auto" w:fill="auto"/>
              <w:lang w:eastAsia="ru-RU"/>
              <w14:ligatures w14:val="standardContextual"/>
            </w:rPr>
          </w:pPr>
          <w:r w:rsidRPr="00910A82">
            <w:rPr>
              <w:b w:val="0"/>
              <w:bCs w:val="0"/>
              <w:sz w:val="28"/>
              <w:szCs w:val="28"/>
            </w:rPr>
            <w:fldChar w:fldCharType="begin"/>
          </w:r>
          <w:r w:rsidR="00354EA3" w:rsidRPr="00910A82">
            <w:rPr>
              <w:b w:val="0"/>
              <w:bCs w:val="0"/>
              <w:sz w:val="28"/>
              <w:szCs w:val="28"/>
            </w:rPr>
            <w:instrText>TOC \o \u</w:instrText>
          </w:r>
          <w:r w:rsidRPr="00910A82">
            <w:rPr>
              <w:b w:val="0"/>
              <w:bCs w:val="0"/>
              <w:sz w:val="28"/>
              <w:szCs w:val="28"/>
            </w:rPr>
            <w:fldChar w:fldCharType="separate"/>
          </w:r>
          <w:r w:rsidR="002F5A52" w:rsidRPr="00963E62">
            <w:rPr>
              <w:rFonts w:eastAsia="Times New Roman"/>
              <w:u w:val="single"/>
            </w:rPr>
            <w:t>Гарантии и компенсации</w:t>
          </w:r>
          <w:r w:rsidR="002F5A52">
            <w:tab/>
          </w:r>
          <w:r w:rsidR="002F5A52">
            <w:fldChar w:fldCharType="begin"/>
          </w:r>
          <w:r w:rsidR="002F5A52">
            <w:instrText xml:space="preserve"> PAGEREF _Toc147834339 \h </w:instrText>
          </w:r>
          <w:r w:rsidR="002F5A52">
            <w:fldChar w:fldCharType="separate"/>
          </w:r>
          <w:r w:rsidR="00321D75">
            <w:t>4</w:t>
          </w:r>
          <w:r w:rsidR="002F5A52">
            <w:fldChar w:fldCharType="end"/>
          </w:r>
        </w:p>
        <w:p w:rsidR="002F5A52" w:rsidRDefault="002F5A52">
          <w:pPr>
            <w:pStyle w:val="11"/>
            <w:rPr>
              <w:rFonts w:asciiTheme="minorHAnsi" w:eastAsiaTheme="minorEastAsia" w:hAnsiTheme="minorHAnsi" w:cstheme="minorBidi"/>
              <w:b w:val="0"/>
              <w:bCs w:val="0"/>
              <w:kern w:val="2"/>
              <w:shd w:val="clear" w:color="auto" w:fill="auto"/>
              <w:lang w:eastAsia="ru-RU"/>
              <w14:ligatures w14:val="standardContextual"/>
            </w:rPr>
          </w:pPr>
          <w:r w:rsidRPr="00963E62">
            <w:rPr>
              <w:rFonts w:eastAsia="Times New Roman"/>
              <w:lang w:eastAsia="ru-RU"/>
            </w:rPr>
            <w:t>Июль 2023</w:t>
          </w:r>
          <w:r>
            <w:tab/>
          </w:r>
          <w:r>
            <w:fldChar w:fldCharType="begin"/>
          </w:r>
          <w:r>
            <w:instrText xml:space="preserve"> PAGEREF _Toc147834340 \h </w:instrText>
          </w:r>
          <w:r>
            <w:fldChar w:fldCharType="separate"/>
          </w:r>
          <w:r w:rsidR="00321D75">
            <w:t>4</w:t>
          </w:r>
          <w:r>
            <w:fldChar w:fldCharType="end"/>
          </w:r>
        </w:p>
        <w:p w:rsidR="002F5A52" w:rsidRDefault="002F5A52">
          <w:pPr>
            <w:pStyle w:val="21"/>
            <w:rPr>
              <w:rFonts w:asciiTheme="minorHAnsi" w:eastAsiaTheme="minorEastAsia" w:hAnsiTheme="minorHAnsi" w:cstheme="minorBidi"/>
              <w:smallCaps w:val="0"/>
              <w:kern w:val="2"/>
              <w:sz w:val="24"/>
              <w:szCs w:val="24"/>
              <w14:ligatures w14:val="standardContextual"/>
            </w:rPr>
          </w:pPr>
          <w:r w:rsidRPr="00963E62">
            <w:t>Санкт-Петербург</w:t>
          </w:r>
          <w:r>
            <w:tab/>
          </w:r>
          <w:r>
            <w:fldChar w:fldCharType="begin"/>
          </w:r>
          <w:r>
            <w:instrText xml:space="preserve"> PAGEREF _Toc147834341 \h </w:instrText>
          </w:r>
          <w:r>
            <w:fldChar w:fldCharType="separate"/>
          </w:r>
          <w:r w:rsidR="00321D75">
            <w:t>9</w:t>
          </w:r>
          <w:r>
            <w:fldChar w:fldCharType="end"/>
          </w:r>
        </w:p>
        <w:p w:rsidR="002F5A52" w:rsidRDefault="002F5A52">
          <w:pPr>
            <w:pStyle w:val="21"/>
            <w:rPr>
              <w:rFonts w:asciiTheme="minorHAnsi" w:eastAsiaTheme="minorEastAsia" w:hAnsiTheme="minorHAnsi" w:cstheme="minorBidi"/>
              <w:smallCaps w:val="0"/>
              <w:kern w:val="2"/>
              <w:sz w:val="24"/>
              <w:szCs w:val="24"/>
              <w14:ligatures w14:val="standardContextual"/>
            </w:rPr>
          </w:pPr>
          <w:r w:rsidRPr="00963E62">
            <w:t>Ленинградская область</w:t>
          </w:r>
          <w:r>
            <w:tab/>
          </w:r>
          <w:r>
            <w:fldChar w:fldCharType="begin"/>
          </w:r>
          <w:r>
            <w:instrText xml:space="preserve"> PAGEREF _Toc147834342 \h </w:instrText>
          </w:r>
          <w:r>
            <w:fldChar w:fldCharType="separate"/>
          </w:r>
          <w:r w:rsidR="00321D75">
            <w:t>10</w:t>
          </w:r>
          <w:r>
            <w:fldChar w:fldCharType="end"/>
          </w:r>
        </w:p>
        <w:p w:rsidR="002F5A52" w:rsidRDefault="002F5A52">
          <w:pPr>
            <w:pStyle w:val="11"/>
            <w:rPr>
              <w:rFonts w:asciiTheme="minorHAnsi" w:eastAsiaTheme="minorEastAsia" w:hAnsiTheme="minorHAnsi" w:cstheme="minorBidi"/>
              <w:b w:val="0"/>
              <w:bCs w:val="0"/>
              <w:kern w:val="2"/>
              <w:shd w:val="clear" w:color="auto" w:fill="auto"/>
              <w:lang w:eastAsia="ru-RU"/>
              <w14:ligatures w14:val="standardContextual"/>
            </w:rPr>
          </w:pPr>
          <w:r w:rsidRPr="00963E62">
            <w:rPr>
              <w:rFonts w:eastAsia="Times New Roman"/>
              <w:lang w:eastAsia="ru-RU"/>
            </w:rPr>
            <w:t>Август 2023</w:t>
          </w:r>
          <w:r>
            <w:tab/>
          </w:r>
          <w:r>
            <w:fldChar w:fldCharType="begin"/>
          </w:r>
          <w:r>
            <w:instrText xml:space="preserve"> PAGEREF _Toc147834343 \h </w:instrText>
          </w:r>
          <w:r>
            <w:fldChar w:fldCharType="separate"/>
          </w:r>
          <w:r w:rsidR="00321D75">
            <w:t>10</w:t>
          </w:r>
          <w:r>
            <w:fldChar w:fldCharType="end"/>
          </w:r>
        </w:p>
        <w:p w:rsidR="002F5A52" w:rsidRDefault="002F5A52">
          <w:pPr>
            <w:pStyle w:val="21"/>
            <w:rPr>
              <w:rFonts w:asciiTheme="minorHAnsi" w:eastAsiaTheme="minorEastAsia" w:hAnsiTheme="minorHAnsi" w:cstheme="minorBidi"/>
              <w:smallCaps w:val="0"/>
              <w:kern w:val="2"/>
              <w:sz w:val="24"/>
              <w:szCs w:val="24"/>
              <w14:ligatures w14:val="standardContextual"/>
            </w:rPr>
          </w:pPr>
          <w:r w:rsidRPr="00963E62">
            <w:t>Санкт-Петербург</w:t>
          </w:r>
          <w:r>
            <w:tab/>
          </w:r>
          <w:r>
            <w:fldChar w:fldCharType="begin"/>
          </w:r>
          <w:r>
            <w:instrText xml:space="preserve"> PAGEREF _Toc147834344 \h </w:instrText>
          </w:r>
          <w:r>
            <w:fldChar w:fldCharType="separate"/>
          </w:r>
          <w:r w:rsidR="00321D75">
            <w:t>15</w:t>
          </w:r>
          <w:r>
            <w:fldChar w:fldCharType="end"/>
          </w:r>
        </w:p>
        <w:p w:rsidR="002F5A52" w:rsidRDefault="002F5A52">
          <w:pPr>
            <w:pStyle w:val="21"/>
            <w:rPr>
              <w:rFonts w:asciiTheme="minorHAnsi" w:eastAsiaTheme="minorEastAsia" w:hAnsiTheme="minorHAnsi" w:cstheme="minorBidi"/>
              <w:smallCaps w:val="0"/>
              <w:kern w:val="2"/>
              <w:sz w:val="24"/>
              <w:szCs w:val="24"/>
              <w14:ligatures w14:val="standardContextual"/>
            </w:rPr>
          </w:pPr>
          <w:r w:rsidRPr="00963E62">
            <w:t>Ленинградская область</w:t>
          </w:r>
          <w:r>
            <w:tab/>
          </w:r>
          <w:r>
            <w:fldChar w:fldCharType="begin"/>
          </w:r>
          <w:r>
            <w:instrText xml:space="preserve"> PAGEREF _Toc147834345 \h </w:instrText>
          </w:r>
          <w:r>
            <w:fldChar w:fldCharType="separate"/>
          </w:r>
          <w:r w:rsidR="00321D75">
            <w:t>16</w:t>
          </w:r>
          <w:r>
            <w:fldChar w:fldCharType="end"/>
          </w:r>
        </w:p>
        <w:p w:rsidR="002F5A52" w:rsidRDefault="002F5A52">
          <w:pPr>
            <w:pStyle w:val="11"/>
            <w:rPr>
              <w:rFonts w:asciiTheme="minorHAnsi" w:eastAsiaTheme="minorEastAsia" w:hAnsiTheme="minorHAnsi" w:cstheme="minorBidi"/>
              <w:b w:val="0"/>
              <w:bCs w:val="0"/>
              <w:kern w:val="2"/>
              <w:shd w:val="clear" w:color="auto" w:fill="auto"/>
              <w:lang w:eastAsia="ru-RU"/>
              <w14:ligatures w14:val="standardContextual"/>
            </w:rPr>
          </w:pPr>
          <w:r w:rsidRPr="00963E62">
            <w:rPr>
              <w:rFonts w:eastAsia="Times New Roman"/>
              <w:lang w:eastAsia="ru-RU"/>
            </w:rPr>
            <w:t>Сентябрь 2023</w:t>
          </w:r>
          <w:r>
            <w:tab/>
          </w:r>
          <w:r>
            <w:fldChar w:fldCharType="begin"/>
          </w:r>
          <w:r>
            <w:instrText xml:space="preserve"> PAGEREF _Toc147834346 \h </w:instrText>
          </w:r>
          <w:r>
            <w:fldChar w:fldCharType="separate"/>
          </w:r>
          <w:r w:rsidR="00321D75">
            <w:t>16</w:t>
          </w:r>
          <w:r>
            <w:fldChar w:fldCharType="end"/>
          </w:r>
        </w:p>
        <w:p w:rsidR="002F5A52" w:rsidRDefault="002F5A52">
          <w:pPr>
            <w:pStyle w:val="21"/>
            <w:rPr>
              <w:rFonts w:asciiTheme="minorHAnsi" w:eastAsiaTheme="minorEastAsia" w:hAnsiTheme="minorHAnsi" w:cstheme="minorBidi"/>
              <w:smallCaps w:val="0"/>
              <w:kern w:val="2"/>
              <w:sz w:val="24"/>
              <w:szCs w:val="24"/>
              <w14:ligatures w14:val="standardContextual"/>
            </w:rPr>
          </w:pPr>
          <w:r w:rsidRPr="00963E62">
            <w:t>Санкт-Петербург</w:t>
          </w:r>
          <w:r>
            <w:tab/>
          </w:r>
          <w:r>
            <w:fldChar w:fldCharType="begin"/>
          </w:r>
          <w:r>
            <w:instrText xml:space="preserve"> PAGEREF _Toc147834347 \h </w:instrText>
          </w:r>
          <w:r>
            <w:fldChar w:fldCharType="separate"/>
          </w:r>
          <w:r w:rsidR="00321D75">
            <w:t>18</w:t>
          </w:r>
          <w:r>
            <w:fldChar w:fldCharType="end"/>
          </w:r>
        </w:p>
        <w:p w:rsidR="002F5A52" w:rsidRDefault="002F5A52">
          <w:pPr>
            <w:pStyle w:val="21"/>
            <w:rPr>
              <w:rFonts w:asciiTheme="minorHAnsi" w:eastAsiaTheme="minorEastAsia" w:hAnsiTheme="minorHAnsi" w:cstheme="minorBidi"/>
              <w:smallCaps w:val="0"/>
              <w:kern w:val="2"/>
              <w:sz w:val="24"/>
              <w:szCs w:val="24"/>
              <w14:ligatures w14:val="standardContextual"/>
            </w:rPr>
          </w:pPr>
          <w:r w:rsidRPr="00963E62">
            <w:t>Ленинградская область</w:t>
          </w:r>
          <w:r>
            <w:tab/>
          </w:r>
          <w:r>
            <w:fldChar w:fldCharType="begin"/>
          </w:r>
          <w:r>
            <w:instrText xml:space="preserve"> PAGEREF _Toc147834348 \h </w:instrText>
          </w:r>
          <w:r>
            <w:fldChar w:fldCharType="separate"/>
          </w:r>
          <w:r w:rsidR="00321D75">
            <w:t>20</w:t>
          </w:r>
          <w:r>
            <w:fldChar w:fldCharType="end"/>
          </w:r>
        </w:p>
        <w:p w:rsidR="002F5A52" w:rsidRDefault="002F5A52">
          <w:pPr>
            <w:pStyle w:val="11"/>
            <w:rPr>
              <w:rFonts w:asciiTheme="minorHAnsi" w:eastAsiaTheme="minorEastAsia" w:hAnsiTheme="minorHAnsi" w:cstheme="minorBidi"/>
              <w:b w:val="0"/>
              <w:bCs w:val="0"/>
              <w:kern w:val="2"/>
              <w:shd w:val="clear" w:color="auto" w:fill="auto"/>
              <w:lang w:eastAsia="ru-RU"/>
              <w14:ligatures w14:val="standardContextual"/>
            </w:rPr>
          </w:pPr>
          <w:r w:rsidRPr="00963E62">
            <w:rPr>
              <w:rFonts w:eastAsia="Times New Roman"/>
              <w:u w:val="single"/>
            </w:rPr>
            <w:t>Судебная практика</w:t>
          </w:r>
          <w:r>
            <w:tab/>
          </w:r>
          <w:r>
            <w:fldChar w:fldCharType="begin"/>
          </w:r>
          <w:r>
            <w:instrText xml:space="preserve"> PAGEREF _Toc147834349 \h </w:instrText>
          </w:r>
          <w:r>
            <w:fldChar w:fldCharType="separate"/>
          </w:r>
          <w:r w:rsidR="00321D75">
            <w:t>22</w:t>
          </w:r>
          <w:r>
            <w:fldChar w:fldCharType="end"/>
          </w:r>
        </w:p>
        <w:p w:rsidR="002F5A52" w:rsidRDefault="002F5A52">
          <w:pPr>
            <w:pStyle w:val="11"/>
            <w:rPr>
              <w:rFonts w:asciiTheme="minorHAnsi" w:eastAsiaTheme="minorEastAsia" w:hAnsiTheme="minorHAnsi" w:cstheme="minorBidi"/>
              <w:b w:val="0"/>
              <w:bCs w:val="0"/>
              <w:kern w:val="2"/>
              <w:shd w:val="clear" w:color="auto" w:fill="auto"/>
              <w:lang w:eastAsia="ru-RU"/>
              <w14:ligatures w14:val="standardContextual"/>
            </w:rPr>
          </w:pPr>
          <w:r w:rsidRPr="00963E62">
            <w:rPr>
              <w:rFonts w:eastAsia="Times New Roman"/>
              <w:lang w:eastAsia="ru-RU"/>
            </w:rPr>
            <w:t>Июль 2023</w:t>
          </w:r>
          <w:r>
            <w:tab/>
          </w:r>
          <w:r>
            <w:fldChar w:fldCharType="begin"/>
          </w:r>
          <w:r>
            <w:instrText xml:space="preserve"> PAGEREF _Toc147834350 \h </w:instrText>
          </w:r>
          <w:r>
            <w:fldChar w:fldCharType="separate"/>
          </w:r>
          <w:r w:rsidR="00321D75">
            <w:t>22</w:t>
          </w:r>
          <w:r>
            <w:fldChar w:fldCharType="end"/>
          </w:r>
        </w:p>
        <w:p w:rsidR="002F5A52" w:rsidRDefault="002F5A52">
          <w:pPr>
            <w:pStyle w:val="11"/>
            <w:rPr>
              <w:rFonts w:asciiTheme="minorHAnsi" w:eastAsiaTheme="minorEastAsia" w:hAnsiTheme="minorHAnsi" w:cstheme="minorBidi"/>
              <w:b w:val="0"/>
              <w:bCs w:val="0"/>
              <w:kern w:val="2"/>
              <w:shd w:val="clear" w:color="auto" w:fill="auto"/>
              <w:lang w:eastAsia="ru-RU"/>
              <w14:ligatures w14:val="standardContextual"/>
            </w:rPr>
          </w:pPr>
          <w:r w:rsidRPr="00963E62">
            <w:rPr>
              <w:rFonts w:eastAsia="Times New Roman"/>
              <w:lang w:eastAsia="ru-RU"/>
            </w:rPr>
            <w:t>Август 2023</w:t>
          </w:r>
          <w:r>
            <w:tab/>
          </w:r>
          <w:r>
            <w:fldChar w:fldCharType="begin"/>
          </w:r>
          <w:r>
            <w:instrText xml:space="preserve"> PAGEREF _Toc147834351 \h </w:instrText>
          </w:r>
          <w:r>
            <w:fldChar w:fldCharType="separate"/>
          </w:r>
          <w:r w:rsidR="00321D75">
            <w:t>24</w:t>
          </w:r>
          <w:r>
            <w:fldChar w:fldCharType="end"/>
          </w:r>
        </w:p>
        <w:p w:rsidR="002F5A52" w:rsidRDefault="002F5A52">
          <w:pPr>
            <w:pStyle w:val="11"/>
            <w:rPr>
              <w:rFonts w:asciiTheme="minorHAnsi" w:eastAsiaTheme="minorEastAsia" w:hAnsiTheme="minorHAnsi" w:cstheme="minorBidi"/>
              <w:b w:val="0"/>
              <w:bCs w:val="0"/>
              <w:kern w:val="2"/>
              <w:shd w:val="clear" w:color="auto" w:fill="auto"/>
              <w:lang w:eastAsia="ru-RU"/>
              <w14:ligatures w14:val="standardContextual"/>
            </w:rPr>
          </w:pPr>
          <w:r w:rsidRPr="00963E62">
            <w:rPr>
              <w:rFonts w:eastAsia="Times New Roman"/>
              <w:lang w:eastAsia="ru-RU"/>
            </w:rPr>
            <w:t>Сентябрь 2023</w:t>
          </w:r>
          <w:r>
            <w:tab/>
          </w:r>
          <w:r>
            <w:fldChar w:fldCharType="begin"/>
          </w:r>
          <w:r>
            <w:instrText xml:space="preserve"> PAGEREF _Toc147834352 \h </w:instrText>
          </w:r>
          <w:r>
            <w:fldChar w:fldCharType="separate"/>
          </w:r>
          <w:r w:rsidR="00321D75">
            <w:t>26</w:t>
          </w:r>
          <w:r>
            <w:fldChar w:fldCharType="end"/>
          </w:r>
        </w:p>
        <w:p w:rsidR="002F5A52" w:rsidRDefault="002F5A52">
          <w:pPr>
            <w:pStyle w:val="11"/>
            <w:rPr>
              <w:rFonts w:asciiTheme="minorHAnsi" w:eastAsiaTheme="minorEastAsia" w:hAnsiTheme="minorHAnsi" w:cstheme="minorBidi"/>
              <w:b w:val="0"/>
              <w:bCs w:val="0"/>
              <w:kern w:val="2"/>
              <w:shd w:val="clear" w:color="auto" w:fill="auto"/>
              <w:lang w:eastAsia="ru-RU"/>
              <w14:ligatures w14:val="standardContextual"/>
            </w:rPr>
          </w:pPr>
          <w:r w:rsidRPr="00963E62">
            <w:rPr>
              <w:rFonts w:eastAsia="Times New Roman"/>
              <w:u w:val="single"/>
            </w:rPr>
            <w:t>Разъяснения, рекомендации, проекты органов государственной власти РФ</w:t>
          </w:r>
          <w:r>
            <w:tab/>
          </w:r>
          <w:r>
            <w:fldChar w:fldCharType="begin"/>
          </w:r>
          <w:r>
            <w:instrText xml:space="preserve"> PAGEREF _Toc147834353 \h </w:instrText>
          </w:r>
          <w:r>
            <w:fldChar w:fldCharType="separate"/>
          </w:r>
          <w:r w:rsidR="00321D75">
            <w:t>28</w:t>
          </w:r>
          <w:r>
            <w:fldChar w:fldCharType="end"/>
          </w:r>
        </w:p>
        <w:p w:rsidR="002F5A52" w:rsidRDefault="002F5A52">
          <w:pPr>
            <w:pStyle w:val="11"/>
            <w:rPr>
              <w:rFonts w:asciiTheme="minorHAnsi" w:eastAsiaTheme="minorEastAsia" w:hAnsiTheme="minorHAnsi" w:cstheme="minorBidi"/>
              <w:b w:val="0"/>
              <w:bCs w:val="0"/>
              <w:kern w:val="2"/>
              <w:shd w:val="clear" w:color="auto" w:fill="auto"/>
              <w:lang w:eastAsia="ru-RU"/>
              <w14:ligatures w14:val="standardContextual"/>
            </w:rPr>
          </w:pPr>
          <w:r w:rsidRPr="00963E62">
            <w:rPr>
              <w:rFonts w:eastAsia="Times New Roman"/>
              <w:lang w:eastAsia="ru-RU"/>
            </w:rPr>
            <w:t>Июль 2023</w:t>
          </w:r>
          <w:r>
            <w:tab/>
          </w:r>
          <w:r>
            <w:fldChar w:fldCharType="begin"/>
          </w:r>
          <w:r>
            <w:instrText xml:space="preserve"> PAGEREF _Toc147834354 \h </w:instrText>
          </w:r>
          <w:r>
            <w:fldChar w:fldCharType="separate"/>
          </w:r>
          <w:r w:rsidR="00321D75">
            <w:t>28</w:t>
          </w:r>
          <w:r>
            <w:fldChar w:fldCharType="end"/>
          </w:r>
        </w:p>
        <w:p w:rsidR="002F5A52" w:rsidRDefault="002F5A52">
          <w:pPr>
            <w:pStyle w:val="11"/>
            <w:rPr>
              <w:rFonts w:asciiTheme="minorHAnsi" w:eastAsiaTheme="minorEastAsia" w:hAnsiTheme="minorHAnsi" w:cstheme="minorBidi"/>
              <w:b w:val="0"/>
              <w:bCs w:val="0"/>
              <w:kern w:val="2"/>
              <w:shd w:val="clear" w:color="auto" w:fill="auto"/>
              <w:lang w:eastAsia="ru-RU"/>
              <w14:ligatures w14:val="standardContextual"/>
            </w:rPr>
          </w:pPr>
          <w:r w:rsidRPr="00963E62">
            <w:rPr>
              <w:rFonts w:eastAsia="Times New Roman"/>
              <w:lang w:eastAsia="ru-RU"/>
            </w:rPr>
            <w:t>Август 2023</w:t>
          </w:r>
          <w:r>
            <w:tab/>
          </w:r>
          <w:r>
            <w:fldChar w:fldCharType="begin"/>
          </w:r>
          <w:r>
            <w:instrText xml:space="preserve"> PAGEREF _Toc147834355 \h </w:instrText>
          </w:r>
          <w:r>
            <w:fldChar w:fldCharType="separate"/>
          </w:r>
          <w:r w:rsidR="00321D75">
            <w:t>34</w:t>
          </w:r>
          <w:r>
            <w:fldChar w:fldCharType="end"/>
          </w:r>
        </w:p>
        <w:p w:rsidR="002F5A52" w:rsidRDefault="002F5A52">
          <w:pPr>
            <w:pStyle w:val="11"/>
            <w:rPr>
              <w:rFonts w:asciiTheme="minorHAnsi" w:eastAsiaTheme="minorEastAsia" w:hAnsiTheme="minorHAnsi" w:cstheme="minorBidi"/>
              <w:b w:val="0"/>
              <w:bCs w:val="0"/>
              <w:kern w:val="2"/>
              <w:shd w:val="clear" w:color="auto" w:fill="auto"/>
              <w:lang w:eastAsia="ru-RU"/>
              <w14:ligatures w14:val="standardContextual"/>
            </w:rPr>
          </w:pPr>
          <w:r w:rsidRPr="00963E62">
            <w:rPr>
              <w:rFonts w:eastAsia="Times New Roman"/>
            </w:rPr>
            <w:t>Сентябрь 2023</w:t>
          </w:r>
          <w:r>
            <w:tab/>
          </w:r>
          <w:r>
            <w:fldChar w:fldCharType="begin"/>
          </w:r>
          <w:r>
            <w:instrText xml:space="preserve"> PAGEREF _Toc147834356 \h </w:instrText>
          </w:r>
          <w:r>
            <w:fldChar w:fldCharType="separate"/>
          </w:r>
          <w:r w:rsidR="00321D75">
            <w:t>40</w:t>
          </w:r>
          <w:r>
            <w:fldChar w:fldCharType="end"/>
          </w:r>
        </w:p>
        <w:p w:rsidR="00354EA3" w:rsidRPr="00C15AB6" w:rsidRDefault="00733ADA" w:rsidP="00354EA3">
          <w:pPr>
            <w:pStyle w:val="11"/>
            <w:spacing w:line="360" w:lineRule="auto"/>
          </w:pPr>
          <w:r w:rsidRPr="00910A82">
            <w:rPr>
              <w:b w:val="0"/>
              <w:bCs w:val="0"/>
              <w:sz w:val="28"/>
              <w:szCs w:val="28"/>
            </w:rPr>
            <w:fldChar w:fldCharType="end"/>
          </w:r>
        </w:p>
      </w:sdtContent>
    </w:sdt>
    <w:p w:rsidR="00354EA3" w:rsidRPr="00C15AB6" w:rsidRDefault="00354EA3" w:rsidP="00354EA3">
      <w:pPr>
        <w:spacing w:line="240" w:lineRule="auto"/>
        <w:jc w:val="both"/>
        <w:rPr>
          <w:rFonts w:ascii="Times New Roman" w:eastAsia="Times New Roman" w:hAnsi="Times New Roman" w:cs="Times New Roman"/>
          <w:sz w:val="24"/>
          <w:szCs w:val="24"/>
        </w:rPr>
      </w:pPr>
    </w:p>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bookmarkStart w:id="0" w:name="_Toc52349951"/>
      <w:bookmarkStart w:id="1" w:name="_Toc54793358"/>
      <w:bookmarkStart w:id="2" w:name="_Toc67910810"/>
    </w:p>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p>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p>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p>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p>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p>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p>
    <w:p w:rsidR="005D002A" w:rsidRDefault="005D002A" w:rsidP="005D002A"/>
    <w:p w:rsidR="005D002A" w:rsidRDefault="005D002A" w:rsidP="005D002A"/>
    <w:p w:rsidR="005D002A" w:rsidRPr="005D002A" w:rsidRDefault="005D002A" w:rsidP="005D002A"/>
    <w:p w:rsidR="00354EA3" w:rsidRPr="00C15AB6" w:rsidRDefault="00354EA3"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bookmarkStart w:id="3" w:name="_Toc147834339"/>
      <w:r w:rsidRPr="00C15AB6">
        <w:rPr>
          <w:rFonts w:ascii="Times New Roman" w:eastAsia="Times New Roman" w:hAnsi="Times New Roman" w:cs="Times New Roman"/>
          <w:color w:val="auto"/>
          <w:sz w:val="24"/>
          <w:szCs w:val="24"/>
          <w:u w:val="single"/>
          <w:shd w:val="clear" w:color="auto" w:fill="FFFFFF"/>
        </w:rPr>
        <w:lastRenderedPageBreak/>
        <w:t>Гарантии и компенсации</w:t>
      </w:r>
      <w:bookmarkEnd w:id="0"/>
      <w:bookmarkEnd w:id="1"/>
      <w:bookmarkEnd w:id="2"/>
      <w:bookmarkEnd w:id="3"/>
    </w:p>
    <w:p w:rsidR="00354EA3" w:rsidRDefault="00223FAA" w:rsidP="00354EA3">
      <w:pPr>
        <w:pStyle w:val="1"/>
        <w:spacing w:before="0" w:after="240" w:line="240" w:lineRule="auto"/>
        <w:jc w:val="left"/>
        <w:rPr>
          <w:rFonts w:ascii="Times New Roman" w:eastAsia="Times New Roman" w:hAnsi="Times New Roman" w:cs="Times New Roman"/>
          <w:color w:val="auto"/>
          <w:sz w:val="24"/>
          <w:szCs w:val="24"/>
          <w:lang w:eastAsia="ru-RU"/>
        </w:rPr>
      </w:pPr>
      <w:bookmarkStart w:id="4" w:name="_Toc67910811"/>
      <w:bookmarkStart w:id="5" w:name="_Toc147834340"/>
      <w:r>
        <w:rPr>
          <w:rFonts w:ascii="Times New Roman" w:eastAsia="Times New Roman" w:hAnsi="Times New Roman" w:cs="Times New Roman"/>
          <w:color w:val="auto"/>
          <w:sz w:val="24"/>
          <w:szCs w:val="24"/>
          <w:lang w:eastAsia="ru-RU"/>
        </w:rPr>
        <w:t>Июль</w:t>
      </w:r>
      <w:r w:rsidR="00354EA3" w:rsidRPr="00C15AB6">
        <w:rPr>
          <w:rFonts w:ascii="Times New Roman" w:eastAsia="Times New Roman" w:hAnsi="Times New Roman" w:cs="Times New Roman"/>
          <w:color w:val="auto"/>
          <w:sz w:val="24"/>
          <w:szCs w:val="24"/>
          <w:lang w:eastAsia="ru-RU"/>
        </w:rPr>
        <w:t xml:space="preserve"> 202</w:t>
      </w:r>
      <w:bookmarkEnd w:id="4"/>
      <w:r w:rsidR="00F300FC">
        <w:rPr>
          <w:rFonts w:ascii="Times New Roman" w:eastAsia="Times New Roman" w:hAnsi="Times New Roman" w:cs="Times New Roman"/>
          <w:color w:val="auto"/>
          <w:sz w:val="24"/>
          <w:szCs w:val="24"/>
          <w:lang w:eastAsia="ru-RU"/>
        </w:rPr>
        <w:t>3</w:t>
      </w:r>
      <w:bookmarkEnd w:id="5"/>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С 1 июля по 31 декабря 2023 года на территории РФ будет проводиться эксперимент по формированию цифровых документов об образовании или о квалификации</w:t>
      </w:r>
    </w:p>
    <w:tbl>
      <w:tblPr>
        <w:tblW w:w="5000" w:type="pct"/>
        <w:tblCellMar>
          <w:top w:w="15" w:type="dxa"/>
          <w:left w:w="15" w:type="dxa"/>
          <w:bottom w:w="15" w:type="dxa"/>
          <w:right w:w="15" w:type="dxa"/>
        </w:tblCellMar>
        <w:tblLook w:val="04A0" w:firstRow="1" w:lastRow="0" w:firstColumn="1" w:lastColumn="0" w:noHBand="0" w:noVBand="1"/>
      </w:tblPr>
      <w:tblGrid>
        <w:gridCol w:w="419"/>
        <w:gridCol w:w="9503"/>
      </w:tblGrid>
      <w:tr w:rsidR="002F5A52" w:rsidRPr="002F5A52" w:rsidTr="00C253FA">
        <w:tc>
          <w:tcPr>
            <w:tcW w:w="211"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789" w:type="pct"/>
            <w:tcMar>
              <w:top w:w="0" w:type="dxa"/>
              <w:left w:w="0" w:type="dxa"/>
              <w:bottom w:w="0" w:type="dxa"/>
              <w:right w:w="0" w:type="dxa"/>
            </w:tcMar>
            <w:vAlign w:val="center"/>
            <w:hideMark/>
          </w:tcPr>
          <w:p w:rsidR="002F5A52" w:rsidRPr="002F5A52" w:rsidRDefault="00000000" w:rsidP="002F5A52">
            <w:pPr>
              <w:spacing w:after="240" w:line="240" w:lineRule="auto"/>
              <w:jc w:val="both"/>
              <w:rPr>
                <w:rFonts w:ascii="Times New Roman" w:hAnsi="Times New Roman" w:cs="Times New Roman"/>
                <w:bCs/>
                <w:color w:val="548DD4" w:themeColor="text2" w:themeTint="99"/>
                <w:sz w:val="24"/>
                <w:szCs w:val="24"/>
              </w:rPr>
            </w:pPr>
            <w:hyperlink r:id="rId9" w:history="1">
              <w:r w:rsidR="002F5A52" w:rsidRPr="002F5A52">
                <w:rPr>
                  <w:rFonts w:ascii="Times New Roman" w:hAnsi="Times New Roman" w:cs="Times New Roman"/>
                  <w:bCs/>
                  <w:color w:val="548DD4" w:themeColor="text2" w:themeTint="99"/>
                  <w:sz w:val="24"/>
                  <w:szCs w:val="24"/>
                  <w:u w:val="single"/>
                </w:rPr>
                <w:t>Постановление</w:t>
              </w:r>
            </w:hyperlink>
            <w:r w:rsidR="002F5A52" w:rsidRPr="002F5A52">
              <w:rPr>
                <w:rFonts w:ascii="Times New Roman" w:hAnsi="Times New Roman" w:cs="Times New Roman"/>
                <w:bCs/>
                <w:color w:val="548DD4" w:themeColor="text2" w:themeTint="99"/>
                <w:sz w:val="24"/>
                <w:szCs w:val="24"/>
              </w:rPr>
              <w:t> Правительства РФ от 24.06.2023 N 1023</w:t>
            </w:r>
            <w:r w:rsidR="002F5A52" w:rsidRPr="002F5A52">
              <w:rPr>
                <w:rFonts w:ascii="Times New Roman" w:hAnsi="Times New Roman" w:cs="Times New Roman"/>
                <w:bCs/>
                <w:color w:val="548DD4" w:themeColor="text2" w:themeTint="99"/>
                <w:sz w:val="24"/>
                <w:szCs w:val="24"/>
              </w:rPr>
              <w:br/>
              <w:t>"О проведении эксперимента по формированию цифровых документов об образовании и (или) о квалификации посредством модуля "Единый реестр цифровых документов об образовании" федеральной информационной системы "Федеральный реестр сведений о документах об образовании и (или) о квалификации, документах об обучении" в 2023 году"</w:t>
            </w:r>
          </w:p>
        </w:tc>
      </w:tr>
    </w:tbl>
    <w:p w:rsidR="002F5A52" w:rsidRPr="002F5A52" w:rsidRDefault="002F5A52" w:rsidP="002F5A52">
      <w:pPr>
        <w:tabs>
          <w:tab w:val="left" w:pos="851"/>
        </w:tabs>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 xml:space="preserve">Эксперимент будет осуществляться посредством модуля "Единый реестр цифровых документов об образовании" федеральной информационной системы "Федеральный реестр сведений о документах об образовании и (или) о квалификации, документах об обучении" в рамках реализации </w:t>
      </w:r>
      <w:proofErr w:type="spellStart"/>
      <w:r w:rsidRPr="002F5A52">
        <w:rPr>
          <w:rFonts w:ascii="Times New Roman" w:hAnsi="Times New Roman" w:cs="Times New Roman"/>
          <w:bCs/>
          <w:color w:val="00000A"/>
          <w:sz w:val="24"/>
          <w:szCs w:val="24"/>
        </w:rPr>
        <w:t>суперсервиса</w:t>
      </w:r>
      <w:proofErr w:type="spellEnd"/>
      <w:r w:rsidRPr="002F5A52">
        <w:rPr>
          <w:rFonts w:ascii="Times New Roman" w:hAnsi="Times New Roman" w:cs="Times New Roman"/>
          <w:bCs/>
          <w:color w:val="00000A"/>
          <w:sz w:val="24"/>
          <w:szCs w:val="24"/>
        </w:rPr>
        <w:t xml:space="preserve"> "Цифровые документы об образовании онлайн".</w:t>
      </w:r>
    </w:p>
    <w:p w:rsidR="002F5A52" w:rsidRPr="002F5A52" w:rsidRDefault="002F5A52" w:rsidP="002F5A52">
      <w:pPr>
        <w:spacing w:line="240" w:lineRule="auto"/>
        <w:ind w:left="143"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Он будет проводиться в 3 этапа:</w:t>
      </w:r>
    </w:p>
    <w:p w:rsidR="002F5A52" w:rsidRPr="002F5A52" w:rsidRDefault="002F5A52" w:rsidP="002F5A52">
      <w:pPr>
        <w:numPr>
          <w:ilvl w:val="0"/>
          <w:numId w:val="17"/>
        </w:numPr>
        <w:spacing w:line="240" w:lineRule="auto"/>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с 1 по 31 июля 2023 года - апробация формирования цифровых документов об основном общем или среднем общем образовании;</w:t>
      </w:r>
    </w:p>
    <w:p w:rsidR="002F5A52" w:rsidRPr="002F5A52" w:rsidRDefault="002F5A52" w:rsidP="002F5A52">
      <w:pPr>
        <w:numPr>
          <w:ilvl w:val="0"/>
          <w:numId w:val="17"/>
        </w:numPr>
        <w:spacing w:line="240" w:lineRule="auto"/>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с 1 августа по 31 октября 2023 года - апробация механизма формирования цифровых документов об образовании и о квалификации (среднее профессиональное образование);</w:t>
      </w:r>
    </w:p>
    <w:p w:rsidR="002F5A52" w:rsidRPr="002F5A52" w:rsidRDefault="002F5A52" w:rsidP="002F5A52">
      <w:pPr>
        <w:numPr>
          <w:ilvl w:val="0"/>
          <w:numId w:val="17"/>
        </w:numPr>
        <w:spacing w:line="240" w:lineRule="auto"/>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с 1 ноября по 31 декабря 2023 года - формирование цифровых документов об образовании и о квалификации (высшее образование).</w:t>
      </w:r>
    </w:p>
    <w:p w:rsidR="002F5A52" w:rsidRPr="002F5A52" w:rsidRDefault="002F5A52" w:rsidP="002F5A52">
      <w:pPr>
        <w:spacing w:after="240" w:line="240" w:lineRule="auto"/>
        <w:ind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Приведены перечни образовательных организаций, осуществляющих образовательную деятельность по образовательным программам основного общего и среднего общего образования, по образовательным программам СПО, а также организаций высшего образования, участвующих в эксперименте.</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Утвержден порядок мониторинга деятельности советов по защите диссертаций на соискание ученых степеней кандидата наук и доктора наук</w:t>
      </w:r>
    </w:p>
    <w:tbl>
      <w:tblPr>
        <w:tblW w:w="5000" w:type="pct"/>
        <w:tblCellMar>
          <w:top w:w="15" w:type="dxa"/>
          <w:left w:w="15" w:type="dxa"/>
          <w:bottom w:w="15" w:type="dxa"/>
          <w:right w:w="15" w:type="dxa"/>
        </w:tblCellMar>
        <w:tblLook w:val="04A0" w:firstRow="1" w:lastRow="0" w:firstColumn="1" w:lastColumn="0" w:noHBand="0" w:noVBand="1"/>
      </w:tblPr>
      <w:tblGrid>
        <w:gridCol w:w="423"/>
        <w:gridCol w:w="9499"/>
      </w:tblGrid>
      <w:tr w:rsidR="002F5A52" w:rsidRPr="002F5A52" w:rsidTr="00C253FA">
        <w:tc>
          <w:tcPr>
            <w:tcW w:w="213"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787" w:type="pct"/>
            <w:tcMar>
              <w:top w:w="0" w:type="dxa"/>
              <w:left w:w="0" w:type="dxa"/>
              <w:bottom w:w="0" w:type="dxa"/>
              <w:right w:w="0" w:type="dxa"/>
            </w:tcMar>
            <w:vAlign w:val="center"/>
            <w:hideMark/>
          </w:tcPr>
          <w:p w:rsidR="002F5A52" w:rsidRPr="002F5A52" w:rsidRDefault="00000000" w:rsidP="002F5A52">
            <w:pPr>
              <w:spacing w:after="240" w:line="240" w:lineRule="auto"/>
              <w:jc w:val="both"/>
              <w:rPr>
                <w:rFonts w:ascii="Times New Roman" w:hAnsi="Times New Roman" w:cs="Times New Roman"/>
                <w:bCs/>
                <w:color w:val="548DD4" w:themeColor="text2" w:themeTint="99"/>
                <w:sz w:val="24"/>
                <w:szCs w:val="24"/>
              </w:rPr>
            </w:pPr>
            <w:hyperlink r:id="rId10" w:history="1">
              <w:r w:rsidR="002F5A52" w:rsidRPr="002F5A52">
                <w:rPr>
                  <w:rFonts w:ascii="Times New Roman" w:hAnsi="Times New Roman" w:cs="Times New Roman"/>
                  <w:bCs/>
                  <w:color w:val="548DD4" w:themeColor="text2" w:themeTint="99"/>
                  <w:sz w:val="24"/>
                  <w:szCs w:val="24"/>
                  <w:u w:val="single"/>
                </w:rPr>
                <w:t>Приказ</w:t>
              </w:r>
            </w:hyperlink>
            <w:r w:rsidR="002F5A52" w:rsidRPr="002F5A52">
              <w:rPr>
                <w:rFonts w:ascii="Times New Roman" w:hAnsi="Times New Roman" w:cs="Times New Roman"/>
                <w:bCs/>
                <w:color w:val="548DD4" w:themeColor="text2" w:themeTint="99"/>
                <w:sz w:val="24"/>
                <w:szCs w:val="24"/>
              </w:rPr>
              <w:t> Минобрнауки России от 04.05.2023 N 478</w:t>
            </w:r>
            <w:r w:rsidR="002F5A52" w:rsidRPr="002F5A52">
              <w:rPr>
                <w:rFonts w:ascii="Times New Roman" w:hAnsi="Times New Roman" w:cs="Times New Roman"/>
                <w:bCs/>
                <w:color w:val="548DD4" w:themeColor="text2" w:themeTint="99"/>
                <w:sz w:val="24"/>
                <w:szCs w:val="24"/>
              </w:rPr>
              <w:br/>
              <w:t>"Об утверждении Порядка мониторинга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пунктом 3.1 статьи 4 Федерального закона от 23 августа 1996 г. N 127-ФЗ "О науке и государственной научно-технической политике", и контроля соблюдения такими советами требований, предусмотренных абзацем пятым пункта 3.1 статьи 4 указанного Федерального закона"</w:t>
            </w:r>
            <w:r w:rsidR="002F5A52" w:rsidRPr="002F5A52">
              <w:rPr>
                <w:rFonts w:ascii="Times New Roman" w:hAnsi="Times New Roman" w:cs="Times New Roman"/>
                <w:bCs/>
                <w:color w:val="548DD4" w:themeColor="text2" w:themeTint="99"/>
                <w:sz w:val="24"/>
                <w:szCs w:val="24"/>
              </w:rPr>
              <w:br/>
              <w:t>Зарегистрировано в Минюсте России 27.06.2023 N 74012.</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Порядок определяет правила проведения мониторинга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пунктом 3.1 статьи 4 Федерального закона от 23 августа 1996 г. N 127-ФЗ "О науке и государственной научно-технической политике", и контроля соблюдения такими советами критериев, которым должны отвечать диссертации, и требований к научной квалификации членов диссертационных советов, в том числе приостановления или возобновления деятельности советов.</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Документ не распространяется на отношения, связанные с осуществлением контроля за деятельностью диссертационных советов, приостановлением, возобновлением и прекращением деятельности советов в соответствии с абзацем вторым пункта 3.1 статьи 4 Федерального закона N 127-ФЗ.</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lastRenderedPageBreak/>
        <w:t>Утверждена форма заявления о включении научной организации или вуза в перечень организаций, которые вправе создавать на своей базе советы по защите диссертаций и устанавливать порядок присуждения ученых степеней</w:t>
      </w:r>
    </w:p>
    <w:tbl>
      <w:tblPr>
        <w:tblW w:w="5000" w:type="pct"/>
        <w:tblCellMar>
          <w:top w:w="15" w:type="dxa"/>
          <w:left w:w="15" w:type="dxa"/>
          <w:bottom w:w="15" w:type="dxa"/>
          <w:right w:w="15" w:type="dxa"/>
        </w:tblCellMar>
        <w:tblLook w:val="04A0" w:firstRow="1" w:lastRow="0" w:firstColumn="1" w:lastColumn="0" w:noHBand="0" w:noVBand="1"/>
      </w:tblPr>
      <w:tblGrid>
        <w:gridCol w:w="421"/>
        <w:gridCol w:w="9501"/>
      </w:tblGrid>
      <w:tr w:rsidR="002F5A52" w:rsidRPr="002F5A52" w:rsidTr="00C253FA">
        <w:tc>
          <w:tcPr>
            <w:tcW w:w="212"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788" w:type="pct"/>
            <w:tcMar>
              <w:top w:w="0" w:type="dxa"/>
              <w:left w:w="0" w:type="dxa"/>
              <w:bottom w:w="0" w:type="dxa"/>
              <w:right w:w="0" w:type="dxa"/>
            </w:tcMar>
            <w:vAlign w:val="center"/>
            <w:hideMark/>
          </w:tcPr>
          <w:p w:rsidR="002F5A52" w:rsidRPr="002F5A52" w:rsidRDefault="00000000" w:rsidP="002F5A52">
            <w:pPr>
              <w:spacing w:after="240" w:line="240" w:lineRule="auto"/>
              <w:jc w:val="both"/>
              <w:rPr>
                <w:rFonts w:ascii="Times New Roman" w:hAnsi="Times New Roman" w:cs="Times New Roman"/>
                <w:bCs/>
                <w:color w:val="548DD4" w:themeColor="text2" w:themeTint="99"/>
                <w:sz w:val="24"/>
                <w:szCs w:val="24"/>
              </w:rPr>
            </w:pPr>
            <w:hyperlink r:id="rId11" w:history="1">
              <w:r w:rsidR="002F5A52" w:rsidRPr="002F5A52">
                <w:rPr>
                  <w:rFonts w:ascii="Times New Roman" w:hAnsi="Times New Roman" w:cs="Times New Roman"/>
                  <w:bCs/>
                  <w:color w:val="548DD4" w:themeColor="text2" w:themeTint="99"/>
                  <w:sz w:val="24"/>
                  <w:szCs w:val="24"/>
                  <w:u w:val="single"/>
                </w:rPr>
                <w:t>Приказ</w:t>
              </w:r>
            </w:hyperlink>
            <w:r w:rsidR="002F5A52" w:rsidRPr="002F5A52">
              <w:rPr>
                <w:rFonts w:ascii="Times New Roman" w:hAnsi="Times New Roman" w:cs="Times New Roman"/>
                <w:bCs/>
                <w:color w:val="548DD4" w:themeColor="text2" w:themeTint="99"/>
                <w:sz w:val="24"/>
                <w:szCs w:val="24"/>
              </w:rPr>
              <w:t> Минобрнауки России от 24.05.2023 N 511</w:t>
            </w:r>
            <w:r w:rsidR="002F5A52" w:rsidRPr="002F5A52">
              <w:rPr>
                <w:rFonts w:ascii="Times New Roman" w:hAnsi="Times New Roman" w:cs="Times New Roman"/>
                <w:bCs/>
                <w:color w:val="548DD4" w:themeColor="text2" w:themeTint="99"/>
                <w:sz w:val="24"/>
                <w:szCs w:val="24"/>
              </w:rPr>
              <w:br/>
              <w:t>"Об утверждении формы заявления о включении научной организации или образовательной организации высшего образования в перечень научных организаций и образовательных организаций высшего образования, предусмотренный абзацем первым пункта 3.1 статьи 4 Федерального закона "О науке и государственной научно-технической политике"</w:t>
            </w:r>
            <w:r w:rsidR="002F5A52" w:rsidRPr="002F5A52">
              <w:rPr>
                <w:rFonts w:ascii="Times New Roman" w:hAnsi="Times New Roman" w:cs="Times New Roman"/>
                <w:bCs/>
                <w:color w:val="548DD4" w:themeColor="text2" w:themeTint="99"/>
                <w:sz w:val="24"/>
                <w:szCs w:val="24"/>
              </w:rPr>
              <w:br/>
              <w:t>Зарегистрировано в Минюсте России 23.06.2023 N 73973.</w:t>
            </w:r>
          </w:p>
        </w:tc>
      </w:tr>
    </w:tbl>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Указанный перечень предусмотрен абзацем первым пункта 3.1 статьи 4 Федерального закона "О науке и государственной научно-технической политике".</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Установлена дополнительная дата проведения ЕГЭ по математике базового и профильного уровней в 2023 году</w:t>
      </w:r>
    </w:p>
    <w:tbl>
      <w:tblPr>
        <w:tblW w:w="5000" w:type="pct"/>
        <w:tblCellMar>
          <w:top w:w="15" w:type="dxa"/>
          <w:left w:w="15" w:type="dxa"/>
          <w:bottom w:w="15" w:type="dxa"/>
          <w:right w:w="15" w:type="dxa"/>
        </w:tblCellMar>
        <w:tblLook w:val="04A0" w:firstRow="1" w:lastRow="0" w:firstColumn="1" w:lastColumn="0" w:noHBand="0" w:noVBand="1"/>
      </w:tblPr>
      <w:tblGrid>
        <w:gridCol w:w="226"/>
        <w:gridCol w:w="9696"/>
      </w:tblGrid>
      <w:tr w:rsidR="002F5A52" w:rsidRPr="002F5A52" w:rsidTr="00C253FA">
        <w:tc>
          <w:tcPr>
            <w:tcW w:w="114"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886" w:type="pct"/>
            <w:tcMar>
              <w:top w:w="0" w:type="dxa"/>
              <w:left w:w="0" w:type="dxa"/>
              <w:bottom w:w="0" w:type="dxa"/>
              <w:right w:w="0" w:type="dxa"/>
            </w:tcMar>
            <w:vAlign w:val="center"/>
            <w:hideMark/>
          </w:tcPr>
          <w:p w:rsidR="002F5A52" w:rsidRPr="002F5A52" w:rsidRDefault="00000000" w:rsidP="002F5A52">
            <w:pPr>
              <w:spacing w:after="240" w:line="240" w:lineRule="auto"/>
              <w:jc w:val="both"/>
              <w:rPr>
                <w:rFonts w:ascii="Times New Roman" w:hAnsi="Times New Roman" w:cs="Times New Roman"/>
                <w:bCs/>
                <w:color w:val="548DD4" w:themeColor="text2" w:themeTint="99"/>
                <w:sz w:val="24"/>
                <w:szCs w:val="24"/>
              </w:rPr>
            </w:pPr>
            <w:hyperlink r:id="rId12" w:history="1">
              <w:r w:rsidR="002F5A52" w:rsidRPr="002F5A52">
                <w:rPr>
                  <w:rFonts w:ascii="Times New Roman" w:hAnsi="Times New Roman" w:cs="Times New Roman"/>
                  <w:bCs/>
                  <w:color w:val="548DD4" w:themeColor="text2" w:themeTint="99"/>
                  <w:sz w:val="24"/>
                  <w:szCs w:val="24"/>
                  <w:u w:val="single"/>
                </w:rPr>
                <w:t>Приказ</w:t>
              </w:r>
            </w:hyperlink>
            <w:r w:rsidR="002F5A52" w:rsidRPr="002F5A52">
              <w:rPr>
                <w:rFonts w:ascii="Times New Roman" w:hAnsi="Times New Roman" w:cs="Times New Roman"/>
                <w:bCs/>
                <w:color w:val="548DD4" w:themeColor="text2" w:themeTint="99"/>
                <w:sz w:val="24"/>
                <w:szCs w:val="24"/>
              </w:rPr>
              <w:t> </w:t>
            </w:r>
            <w:proofErr w:type="spellStart"/>
            <w:r w:rsidR="002F5A52" w:rsidRPr="002F5A52">
              <w:rPr>
                <w:rFonts w:ascii="Times New Roman" w:hAnsi="Times New Roman" w:cs="Times New Roman"/>
                <w:bCs/>
                <w:color w:val="548DD4" w:themeColor="text2" w:themeTint="99"/>
                <w:sz w:val="24"/>
                <w:szCs w:val="24"/>
              </w:rPr>
              <w:t>Минпросвещения</w:t>
            </w:r>
            <w:proofErr w:type="spellEnd"/>
            <w:r w:rsidR="002F5A52" w:rsidRPr="002F5A52">
              <w:rPr>
                <w:rFonts w:ascii="Times New Roman" w:hAnsi="Times New Roman" w:cs="Times New Roman"/>
                <w:bCs/>
                <w:color w:val="548DD4" w:themeColor="text2" w:themeTint="99"/>
                <w:sz w:val="24"/>
                <w:szCs w:val="24"/>
              </w:rPr>
              <w:t xml:space="preserve"> России N 483, Рособрнадзора N 1233 от 27.06.2023</w:t>
            </w:r>
            <w:r w:rsidR="002F5A52" w:rsidRPr="002F5A52">
              <w:rPr>
                <w:rFonts w:ascii="Times New Roman" w:hAnsi="Times New Roman" w:cs="Times New Roman"/>
                <w:bCs/>
                <w:color w:val="548DD4" w:themeColor="text2" w:themeTint="99"/>
                <w:sz w:val="24"/>
                <w:szCs w:val="24"/>
              </w:rPr>
              <w:br/>
              <w:t>"О внесении изменений в приказы Министерства просвещения Российской Федерации и Федеральной службы по надзору в сфере образования и науки от 16 ноября 2022 г. N 989/1143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2023 году", от 16 ноября 2022 г. N 990/1144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2023 году" и от 16 ноября 2022 г. N 991/1145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2023 году"</w:t>
            </w:r>
            <w:r w:rsidR="002F5A52" w:rsidRPr="002F5A52">
              <w:rPr>
                <w:rFonts w:ascii="Times New Roman" w:hAnsi="Times New Roman" w:cs="Times New Roman"/>
                <w:bCs/>
                <w:color w:val="548DD4" w:themeColor="text2" w:themeTint="99"/>
                <w:sz w:val="24"/>
                <w:szCs w:val="24"/>
              </w:rPr>
              <w:br/>
              <w:t>Зарегистрировано в Минюсте России 30.06.2023 N 74070.</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Новая резервная дата для сдачи ЕГЭ по математике базового и профильного уровней - 3 июля (понедельник).</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Кроме этого, документом 3 июля устанавливается в качестве дополнительной резервной даты для сдачи ОГЭ по русскому языку.</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Также приказом скорректированы резервные даты проведения в 2023 году ГВЭ-9 и ГВЭ-11.</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Приказ вступает в силу со дня, следующего за днем его официального опубликования.</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 xml:space="preserve">Уточнен порядок организации работы с обращениями граждан в </w:t>
      </w:r>
      <w:proofErr w:type="spellStart"/>
      <w:r w:rsidRPr="002F5A52">
        <w:rPr>
          <w:rFonts w:ascii="Times New Roman" w:hAnsi="Times New Roman" w:cs="Times New Roman"/>
          <w:b/>
          <w:bCs/>
          <w:color w:val="00000A"/>
          <w:sz w:val="24"/>
          <w:szCs w:val="24"/>
        </w:rPr>
        <w:t>Минпросвещения</w:t>
      </w:r>
      <w:proofErr w:type="spellEnd"/>
      <w:r w:rsidRPr="002F5A52">
        <w:rPr>
          <w:rFonts w:ascii="Times New Roman" w:hAnsi="Times New Roman" w:cs="Times New Roman"/>
          <w:b/>
          <w:bCs/>
          <w:color w:val="00000A"/>
          <w:sz w:val="24"/>
          <w:szCs w:val="24"/>
        </w:rPr>
        <w:t xml:space="preserve"> России</w:t>
      </w:r>
    </w:p>
    <w:tbl>
      <w:tblPr>
        <w:tblW w:w="5000" w:type="pct"/>
        <w:tblCellMar>
          <w:top w:w="15" w:type="dxa"/>
          <w:left w:w="15" w:type="dxa"/>
          <w:bottom w:w="15" w:type="dxa"/>
          <w:right w:w="15" w:type="dxa"/>
        </w:tblCellMar>
        <w:tblLook w:val="04A0" w:firstRow="1" w:lastRow="0" w:firstColumn="1" w:lastColumn="0" w:noHBand="0" w:noVBand="1"/>
      </w:tblPr>
      <w:tblGrid>
        <w:gridCol w:w="226"/>
        <w:gridCol w:w="9696"/>
      </w:tblGrid>
      <w:tr w:rsidR="002F5A52" w:rsidRPr="002F5A52" w:rsidTr="00C253FA">
        <w:tc>
          <w:tcPr>
            <w:tcW w:w="114"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886" w:type="pct"/>
            <w:tcMar>
              <w:top w:w="0" w:type="dxa"/>
              <w:left w:w="0" w:type="dxa"/>
              <w:bottom w:w="0" w:type="dxa"/>
              <w:right w:w="0" w:type="dxa"/>
            </w:tcMar>
            <w:vAlign w:val="center"/>
            <w:hideMark/>
          </w:tcPr>
          <w:p w:rsidR="002F5A52" w:rsidRPr="002F5A52" w:rsidRDefault="00000000" w:rsidP="002F5A52">
            <w:pPr>
              <w:spacing w:after="240" w:line="240" w:lineRule="auto"/>
              <w:jc w:val="both"/>
              <w:rPr>
                <w:rFonts w:ascii="Times New Roman" w:hAnsi="Times New Roman" w:cs="Times New Roman"/>
                <w:bCs/>
                <w:color w:val="548DD4" w:themeColor="text2" w:themeTint="99"/>
                <w:sz w:val="24"/>
                <w:szCs w:val="24"/>
              </w:rPr>
            </w:pPr>
            <w:hyperlink r:id="rId13" w:history="1">
              <w:r w:rsidR="002F5A52" w:rsidRPr="002F5A52">
                <w:rPr>
                  <w:rFonts w:ascii="Times New Roman" w:hAnsi="Times New Roman" w:cs="Times New Roman"/>
                  <w:bCs/>
                  <w:color w:val="548DD4" w:themeColor="text2" w:themeTint="99"/>
                  <w:sz w:val="24"/>
                  <w:szCs w:val="24"/>
                  <w:u w:val="single"/>
                </w:rPr>
                <w:t>Приказ</w:t>
              </w:r>
            </w:hyperlink>
            <w:r w:rsidR="002F5A52" w:rsidRPr="002F5A52">
              <w:rPr>
                <w:rFonts w:ascii="Times New Roman" w:hAnsi="Times New Roman" w:cs="Times New Roman"/>
                <w:bCs/>
                <w:color w:val="548DD4" w:themeColor="text2" w:themeTint="99"/>
                <w:sz w:val="24"/>
                <w:szCs w:val="24"/>
              </w:rPr>
              <w:t> </w:t>
            </w:r>
            <w:proofErr w:type="spellStart"/>
            <w:r w:rsidR="002F5A52" w:rsidRPr="002F5A52">
              <w:rPr>
                <w:rFonts w:ascii="Times New Roman" w:hAnsi="Times New Roman" w:cs="Times New Roman"/>
                <w:bCs/>
                <w:color w:val="548DD4" w:themeColor="text2" w:themeTint="99"/>
                <w:sz w:val="24"/>
                <w:szCs w:val="24"/>
              </w:rPr>
              <w:t>Минпросвещения</w:t>
            </w:r>
            <w:proofErr w:type="spellEnd"/>
            <w:r w:rsidR="002F5A52" w:rsidRPr="002F5A52">
              <w:rPr>
                <w:rFonts w:ascii="Times New Roman" w:hAnsi="Times New Roman" w:cs="Times New Roman"/>
                <w:bCs/>
                <w:color w:val="548DD4" w:themeColor="text2" w:themeTint="99"/>
                <w:sz w:val="24"/>
                <w:szCs w:val="24"/>
              </w:rPr>
              <w:t xml:space="preserve"> России от 30.06.2023 N 494</w:t>
            </w:r>
            <w:r w:rsidR="002F5A52" w:rsidRPr="002F5A52">
              <w:rPr>
                <w:rFonts w:ascii="Times New Roman" w:hAnsi="Times New Roman" w:cs="Times New Roman"/>
                <w:bCs/>
                <w:color w:val="548DD4" w:themeColor="text2" w:themeTint="99"/>
                <w:sz w:val="24"/>
                <w:szCs w:val="24"/>
              </w:rPr>
              <w:br/>
              <w:t>"О внесении изменений в Инструкцию по организации работы с обращениями граждан в Министерстве просвещения Российской Федерации, утвержденную приказом Министерства просвещения Российской Федерации от 14 июля 2022 г. N 556"</w:t>
            </w:r>
          </w:p>
        </w:tc>
      </w:tr>
    </w:tbl>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В частности, скорректированы положения, устанавливающие порядок устного ответа на обращение гражданина, а также особенности рассмотрения письменного обращения, принятого в ходе личного приема гражданина.</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lastRenderedPageBreak/>
        <w:t>Обновлена федеральная образовательная программа основного общего образования</w:t>
      </w:r>
    </w:p>
    <w:tbl>
      <w:tblPr>
        <w:tblW w:w="5000" w:type="pct"/>
        <w:tblCellMar>
          <w:top w:w="15" w:type="dxa"/>
          <w:left w:w="15" w:type="dxa"/>
          <w:bottom w:w="15" w:type="dxa"/>
          <w:right w:w="15" w:type="dxa"/>
        </w:tblCellMar>
        <w:tblLook w:val="04A0" w:firstRow="1" w:lastRow="0" w:firstColumn="1" w:lastColumn="0" w:noHBand="0" w:noVBand="1"/>
      </w:tblPr>
      <w:tblGrid>
        <w:gridCol w:w="226"/>
        <w:gridCol w:w="9696"/>
      </w:tblGrid>
      <w:tr w:rsidR="002F5A52" w:rsidRPr="002F5A52" w:rsidTr="00C253FA">
        <w:tc>
          <w:tcPr>
            <w:tcW w:w="114"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886" w:type="pct"/>
            <w:tcMar>
              <w:top w:w="0" w:type="dxa"/>
              <w:left w:w="0" w:type="dxa"/>
              <w:bottom w:w="0" w:type="dxa"/>
              <w:right w:w="0" w:type="dxa"/>
            </w:tcMar>
            <w:vAlign w:val="center"/>
            <w:hideMark/>
          </w:tcPr>
          <w:p w:rsidR="002F5A52" w:rsidRPr="002F5A52" w:rsidRDefault="00000000" w:rsidP="002F5A52">
            <w:pPr>
              <w:spacing w:after="240" w:line="240" w:lineRule="auto"/>
              <w:jc w:val="both"/>
              <w:rPr>
                <w:rFonts w:ascii="Times New Roman" w:hAnsi="Times New Roman" w:cs="Times New Roman"/>
                <w:bCs/>
                <w:color w:val="548DD4" w:themeColor="text2" w:themeTint="99"/>
                <w:sz w:val="24"/>
                <w:szCs w:val="24"/>
              </w:rPr>
            </w:pPr>
            <w:hyperlink r:id="rId14" w:history="1">
              <w:r w:rsidR="002F5A52" w:rsidRPr="002F5A52">
                <w:rPr>
                  <w:rFonts w:ascii="Times New Roman" w:hAnsi="Times New Roman" w:cs="Times New Roman"/>
                  <w:bCs/>
                  <w:color w:val="548DD4" w:themeColor="text2" w:themeTint="99"/>
                  <w:sz w:val="24"/>
                  <w:szCs w:val="24"/>
                  <w:u w:val="single"/>
                </w:rPr>
                <w:t>Приказ</w:t>
              </w:r>
            </w:hyperlink>
            <w:r w:rsidR="002F5A52" w:rsidRPr="002F5A52">
              <w:rPr>
                <w:rFonts w:ascii="Times New Roman" w:hAnsi="Times New Roman" w:cs="Times New Roman"/>
                <w:bCs/>
                <w:color w:val="548DD4" w:themeColor="text2" w:themeTint="99"/>
                <w:sz w:val="24"/>
                <w:szCs w:val="24"/>
              </w:rPr>
              <w:t> </w:t>
            </w:r>
            <w:proofErr w:type="spellStart"/>
            <w:r w:rsidR="002F5A52" w:rsidRPr="002F5A52">
              <w:rPr>
                <w:rFonts w:ascii="Times New Roman" w:hAnsi="Times New Roman" w:cs="Times New Roman"/>
                <w:bCs/>
                <w:color w:val="548DD4" w:themeColor="text2" w:themeTint="99"/>
                <w:sz w:val="24"/>
                <w:szCs w:val="24"/>
              </w:rPr>
              <w:t>Минпросвещения</w:t>
            </w:r>
            <w:proofErr w:type="spellEnd"/>
            <w:r w:rsidR="002F5A52" w:rsidRPr="002F5A52">
              <w:rPr>
                <w:rFonts w:ascii="Times New Roman" w:hAnsi="Times New Roman" w:cs="Times New Roman"/>
                <w:bCs/>
                <w:color w:val="548DD4" w:themeColor="text2" w:themeTint="99"/>
                <w:sz w:val="24"/>
                <w:szCs w:val="24"/>
              </w:rPr>
              <w:t xml:space="preserve"> России от 18.05.2023 N 370</w:t>
            </w:r>
            <w:r w:rsidR="002F5A52" w:rsidRPr="002F5A52">
              <w:rPr>
                <w:rFonts w:ascii="Times New Roman" w:hAnsi="Times New Roman" w:cs="Times New Roman"/>
                <w:bCs/>
                <w:color w:val="548DD4" w:themeColor="text2" w:themeTint="99"/>
                <w:sz w:val="24"/>
                <w:szCs w:val="24"/>
              </w:rPr>
              <w:br/>
              <w:t>"Об утверждении федеральной образовательной программы основного общего образования"</w:t>
            </w:r>
            <w:r w:rsidR="002F5A52" w:rsidRPr="002F5A52">
              <w:rPr>
                <w:rFonts w:ascii="Times New Roman" w:hAnsi="Times New Roman" w:cs="Times New Roman"/>
                <w:bCs/>
                <w:color w:val="548DD4" w:themeColor="text2" w:themeTint="99"/>
                <w:sz w:val="24"/>
                <w:szCs w:val="24"/>
              </w:rPr>
              <w:br/>
              <w:t>Зарегистрировано в Минюсте России 12.07.2023 N 74223.</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Программа включает три раздела - целевой, содержательный и организационный.</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При разработке основной образовательной программы основного общего образования (далее -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русскому языку, литературе, истории, обществознанию, географии и основам безопасности жизнедеятельности.</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 xml:space="preserve">Признан утратившим силу приказ </w:t>
      </w:r>
      <w:proofErr w:type="spellStart"/>
      <w:r w:rsidRPr="002F5A52">
        <w:rPr>
          <w:rFonts w:ascii="Times New Roman" w:hAnsi="Times New Roman" w:cs="Times New Roman"/>
          <w:bCs/>
          <w:color w:val="00000A"/>
          <w:sz w:val="24"/>
          <w:szCs w:val="24"/>
        </w:rPr>
        <w:t>Минпросвещения</w:t>
      </w:r>
      <w:proofErr w:type="spellEnd"/>
      <w:r w:rsidRPr="002F5A52">
        <w:rPr>
          <w:rFonts w:ascii="Times New Roman" w:hAnsi="Times New Roman" w:cs="Times New Roman"/>
          <w:bCs/>
          <w:color w:val="00000A"/>
          <w:sz w:val="24"/>
          <w:szCs w:val="24"/>
        </w:rPr>
        <w:t xml:space="preserve"> от 16.11.2022 N 993, которым утверждена аналогичная программа.</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Утверждена новая федеральная образовательная программа среднего общего образования</w:t>
      </w:r>
    </w:p>
    <w:tbl>
      <w:tblPr>
        <w:tblW w:w="5000" w:type="pct"/>
        <w:tblCellMar>
          <w:top w:w="15" w:type="dxa"/>
          <w:left w:w="15" w:type="dxa"/>
          <w:bottom w:w="15" w:type="dxa"/>
          <w:right w:w="15" w:type="dxa"/>
        </w:tblCellMar>
        <w:tblLook w:val="04A0" w:firstRow="1" w:lastRow="0" w:firstColumn="1" w:lastColumn="0" w:noHBand="0" w:noVBand="1"/>
      </w:tblPr>
      <w:tblGrid>
        <w:gridCol w:w="224"/>
        <w:gridCol w:w="9698"/>
      </w:tblGrid>
      <w:tr w:rsidR="002F5A52" w:rsidRPr="002F5A52" w:rsidTr="00C253FA">
        <w:tc>
          <w:tcPr>
            <w:tcW w:w="113"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887" w:type="pct"/>
            <w:tcMar>
              <w:top w:w="0" w:type="dxa"/>
              <w:left w:w="0" w:type="dxa"/>
              <w:bottom w:w="0" w:type="dxa"/>
              <w:right w:w="0" w:type="dxa"/>
            </w:tcMar>
            <w:vAlign w:val="center"/>
            <w:hideMark/>
          </w:tcPr>
          <w:p w:rsidR="002F5A52" w:rsidRPr="002F5A52" w:rsidRDefault="00000000" w:rsidP="002F5A52">
            <w:pPr>
              <w:spacing w:after="240" w:line="240" w:lineRule="auto"/>
              <w:jc w:val="both"/>
              <w:rPr>
                <w:rFonts w:ascii="Times New Roman" w:hAnsi="Times New Roman" w:cs="Times New Roman"/>
                <w:bCs/>
                <w:color w:val="548DD4" w:themeColor="text2" w:themeTint="99"/>
                <w:sz w:val="24"/>
                <w:szCs w:val="24"/>
              </w:rPr>
            </w:pPr>
            <w:hyperlink r:id="rId15" w:history="1">
              <w:r w:rsidR="002F5A52" w:rsidRPr="002F5A52">
                <w:rPr>
                  <w:rFonts w:ascii="Times New Roman" w:hAnsi="Times New Roman" w:cs="Times New Roman"/>
                  <w:bCs/>
                  <w:color w:val="548DD4" w:themeColor="text2" w:themeTint="99"/>
                  <w:sz w:val="24"/>
                  <w:szCs w:val="24"/>
                  <w:u w:val="single"/>
                </w:rPr>
                <w:t>Приказ</w:t>
              </w:r>
            </w:hyperlink>
            <w:r w:rsidR="002F5A52" w:rsidRPr="002F5A52">
              <w:rPr>
                <w:rFonts w:ascii="Times New Roman" w:hAnsi="Times New Roman" w:cs="Times New Roman"/>
                <w:bCs/>
                <w:color w:val="548DD4" w:themeColor="text2" w:themeTint="99"/>
                <w:sz w:val="24"/>
                <w:szCs w:val="24"/>
              </w:rPr>
              <w:t> </w:t>
            </w:r>
            <w:proofErr w:type="spellStart"/>
            <w:r w:rsidR="002F5A52" w:rsidRPr="002F5A52">
              <w:rPr>
                <w:rFonts w:ascii="Times New Roman" w:hAnsi="Times New Roman" w:cs="Times New Roman"/>
                <w:bCs/>
                <w:color w:val="548DD4" w:themeColor="text2" w:themeTint="99"/>
                <w:sz w:val="24"/>
                <w:szCs w:val="24"/>
              </w:rPr>
              <w:t>Минпросвещения</w:t>
            </w:r>
            <w:proofErr w:type="spellEnd"/>
            <w:r w:rsidR="002F5A52" w:rsidRPr="002F5A52">
              <w:rPr>
                <w:rFonts w:ascii="Times New Roman" w:hAnsi="Times New Roman" w:cs="Times New Roman"/>
                <w:bCs/>
                <w:color w:val="548DD4" w:themeColor="text2" w:themeTint="99"/>
                <w:sz w:val="24"/>
                <w:szCs w:val="24"/>
              </w:rPr>
              <w:t xml:space="preserve"> России от 18.05.2023 N 371</w:t>
            </w:r>
            <w:r w:rsidR="002F5A52" w:rsidRPr="002F5A52">
              <w:rPr>
                <w:rFonts w:ascii="Times New Roman" w:hAnsi="Times New Roman" w:cs="Times New Roman"/>
                <w:bCs/>
                <w:color w:val="548DD4" w:themeColor="text2" w:themeTint="99"/>
                <w:sz w:val="24"/>
                <w:szCs w:val="24"/>
              </w:rPr>
              <w:br/>
              <w:t>"Об утверждении федеральной образовательной программы среднего общего образования"</w:t>
            </w:r>
            <w:r w:rsidR="002F5A52" w:rsidRPr="002F5A52">
              <w:rPr>
                <w:rFonts w:ascii="Times New Roman" w:hAnsi="Times New Roman" w:cs="Times New Roman"/>
                <w:bCs/>
                <w:color w:val="548DD4" w:themeColor="text2" w:themeTint="99"/>
                <w:sz w:val="24"/>
                <w:szCs w:val="24"/>
              </w:rPr>
              <w:br/>
              <w:t>Зарегистрировано в Минюсте России 12.07.2023 N 74228.</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Программа включает три раздела: целевой, содержательный и организационный.</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Целевой раздел определяет общее назначение, цели, задачи и планируемые результаты реализации программы, а также способы определения достижения этих целей и результатов.</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Содержательный раздел включает федеральные рабочие программы учебных предметов, программу формирования универсальных учебных действий у обучающихся и федеральную рабочую программу воспитания.</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Организационный раздел определяет общие рамки организации образовательной деятельности и включает федеральный учебный план, федеральный план внеурочной деятельности, федеральный календарный учебный график и федеральный календарный план воспитательной работы.</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Организации, осуществляющие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в соответствии с ФГОС СОО и настоящей программой.</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 xml:space="preserve">Признан утратившим силу приказ </w:t>
      </w:r>
      <w:proofErr w:type="spellStart"/>
      <w:r w:rsidRPr="002F5A52">
        <w:rPr>
          <w:rFonts w:ascii="Times New Roman" w:hAnsi="Times New Roman" w:cs="Times New Roman"/>
          <w:bCs/>
          <w:color w:val="00000A"/>
          <w:sz w:val="24"/>
          <w:szCs w:val="24"/>
        </w:rPr>
        <w:t>Минпросвещения</w:t>
      </w:r>
      <w:proofErr w:type="spellEnd"/>
      <w:r w:rsidRPr="002F5A52">
        <w:rPr>
          <w:rFonts w:ascii="Times New Roman" w:hAnsi="Times New Roman" w:cs="Times New Roman"/>
          <w:bCs/>
          <w:color w:val="00000A"/>
          <w:sz w:val="24"/>
          <w:szCs w:val="24"/>
        </w:rPr>
        <w:t xml:space="preserve"> от 23.11.2022 N 1014 "Об утверждении федеральной образовательной программы среднего общего образования".</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Утверждена обновленная федеральная образовательная программа начального общего образования</w:t>
      </w:r>
    </w:p>
    <w:tbl>
      <w:tblPr>
        <w:tblW w:w="5000" w:type="pct"/>
        <w:tblCellMar>
          <w:top w:w="15" w:type="dxa"/>
          <w:left w:w="15" w:type="dxa"/>
          <w:bottom w:w="15" w:type="dxa"/>
          <w:right w:w="15" w:type="dxa"/>
        </w:tblCellMar>
        <w:tblLook w:val="04A0" w:firstRow="1" w:lastRow="0" w:firstColumn="1" w:lastColumn="0" w:noHBand="0" w:noVBand="1"/>
      </w:tblPr>
      <w:tblGrid>
        <w:gridCol w:w="224"/>
        <w:gridCol w:w="9698"/>
      </w:tblGrid>
      <w:tr w:rsidR="002F5A52" w:rsidRPr="002F5A52" w:rsidTr="00C253FA">
        <w:tc>
          <w:tcPr>
            <w:tcW w:w="113"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p>
        </w:tc>
        <w:tc>
          <w:tcPr>
            <w:tcW w:w="4887" w:type="pct"/>
            <w:tcMar>
              <w:top w:w="0" w:type="dxa"/>
              <w:left w:w="0" w:type="dxa"/>
              <w:bottom w:w="0" w:type="dxa"/>
              <w:right w:w="0" w:type="dxa"/>
            </w:tcMar>
            <w:vAlign w:val="center"/>
            <w:hideMark/>
          </w:tcPr>
          <w:p w:rsidR="002F5A52" w:rsidRPr="002F5A52" w:rsidRDefault="00000000" w:rsidP="002F5A52">
            <w:pPr>
              <w:spacing w:after="240" w:line="240" w:lineRule="auto"/>
              <w:jc w:val="both"/>
              <w:rPr>
                <w:rFonts w:ascii="Times New Roman" w:hAnsi="Times New Roman" w:cs="Times New Roman"/>
                <w:bCs/>
                <w:color w:val="548DD4" w:themeColor="text2" w:themeTint="99"/>
                <w:sz w:val="24"/>
                <w:szCs w:val="24"/>
              </w:rPr>
            </w:pPr>
            <w:hyperlink r:id="rId16" w:history="1">
              <w:r w:rsidR="002F5A52" w:rsidRPr="002F5A52">
                <w:rPr>
                  <w:rFonts w:ascii="Times New Roman" w:hAnsi="Times New Roman" w:cs="Times New Roman"/>
                  <w:bCs/>
                  <w:color w:val="548DD4" w:themeColor="text2" w:themeTint="99"/>
                  <w:sz w:val="24"/>
                  <w:szCs w:val="24"/>
                  <w:u w:val="single"/>
                </w:rPr>
                <w:t>Приказ</w:t>
              </w:r>
            </w:hyperlink>
            <w:r w:rsidR="002F5A52" w:rsidRPr="002F5A52">
              <w:rPr>
                <w:rFonts w:ascii="Times New Roman" w:hAnsi="Times New Roman" w:cs="Times New Roman"/>
                <w:bCs/>
                <w:color w:val="548DD4" w:themeColor="text2" w:themeTint="99"/>
                <w:sz w:val="24"/>
                <w:szCs w:val="24"/>
              </w:rPr>
              <w:t> </w:t>
            </w:r>
            <w:proofErr w:type="spellStart"/>
            <w:r w:rsidR="002F5A52" w:rsidRPr="002F5A52">
              <w:rPr>
                <w:rFonts w:ascii="Times New Roman" w:hAnsi="Times New Roman" w:cs="Times New Roman"/>
                <w:bCs/>
                <w:color w:val="548DD4" w:themeColor="text2" w:themeTint="99"/>
                <w:sz w:val="24"/>
                <w:szCs w:val="24"/>
              </w:rPr>
              <w:t>Минпросвещения</w:t>
            </w:r>
            <w:proofErr w:type="spellEnd"/>
            <w:r w:rsidR="002F5A52" w:rsidRPr="002F5A52">
              <w:rPr>
                <w:rFonts w:ascii="Times New Roman" w:hAnsi="Times New Roman" w:cs="Times New Roman"/>
                <w:bCs/>
                <w:color w:val="548DD4" w:themeColor="text2" w:themeTint="99"/>
                <w:sz w:val="24"/>
                <w:szCs w:val="24"/>
              </w:rPr>
              <w:t xml:space="preserve"> России от 18.05.2023 N 372</w:t>
            </w:r>
            <w:r w:rsidR="002F5A52" w:rsidRPr="002F5A52">
              <w:rPr>
                <w:rFonts w:ascii="Times New Roman" w:hAnsi="Times New Roman" w:cs="Times New Roman"/>
                <w:bCs/>
                <w:color w:val="548DD4" w:themeColor="text2" w:themeTint="99"/>
                <w:sz w:val="24"/>
                <w:szCs w:val="24"/>
              </w:rPr>
              <w:br/>
              <w:t>"Об утверждении федеральной образовательной программы начального общего образования"</w:t>
            </w:r>
            <w:r w:rsidR="002F5A52" w:rsidRPr="002F5A52">
              <w:rPr>
                <w:rFonts w:ascii="Times New Roman" w:hAnsi="Times New Roman" w:cs="Times New Roman"/>
                <w:bCs/>
                <w:color w:val="548DD4" w:themeColor="text2" w:themeTint="99"/>
                <w:sz w:val="24"/>
                <w:szCs w:val="24"/>
              </w:rPr>
              <w:br/>
              <w:t>Зарегистрировано в Минюсте России 12.07.2023 N 74229.</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Программа включает три раздела - целевой, содержательный и организационный.</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Целевой раздел определяет общее назначение, цели, задачи и планируемые результаты реализации программы, а также способы определения достижения этих целей и результатов. Содержательный раздел включает федеральные рабочие программы учебных предметов, программу формирования универсальных учебных действий у обучающихся и федеральную рабочую программу воспитания.</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 xml:space="preserve">Организационный раздел определяет общие рамки организации образовательной деятельности и включает федеральный учебный план, федеральный календарный учебный </w:t>
      </w:r>
      <w:r w:rsidRPr="002F5A52">
        <w:rPr>
          <w:rFonts w:ascii="Times New Roman" w:hAnsi="Times New Roman" w:cs="Times New Roman"/>
          <w:bCs/>
          <w:color w:val="00000A"/>
          <w:sz w:val="24"/>
          <w:szCs w:val="24"/>
        </w:rPr>
        <w:lastRenderedPageBreak/>
        <w:t>график, план внеурочной деятельности и федеральный календарный план воспитательной работы.</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При разработке основной образовательной программы начального общего образования образовательная организация предусматривает непосредственное применение федеральных рабочих программ по русскому языку, литературному чтению и окружающему миру. Содержание и планируемые результаты разработанной организацией образовательной программы должны быть не ниже соответствующих содержания и планируемых результатов федеральной образовательной программы начального общего образования.</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 xml:space="preserve">Признан утратившим силу аналогичный приказ </w:t>
      </w:r>
      <w:proofErr w:type="spellStart"/>
      <w:r w:rsidRPr="002F5A52">
        <w:rPr>
          <w:rFonts w:ascii="Times New Roman" w:hAnsi="Times New Roman" w:cs="Times New Roman"/>
          <w:bCs/>
          <w:color w:val="00000A"/>
          <w:sz w:val="24"/>
          <w:szCs w:val="24"/>
        </w:rPr>
        <w:t>Минпросвещения</w:t>
      </w:r>
      <w:proofErr w:type="spellEnd"/>
      <w:r w:rsidRPr="002F5A52">
        <w:rPr>
          <w:rFonts w:ascii="Times New Roman" w:hAnsi="Times New Roman" w:cs="Times New Roman"/>
          <w:bCs/>
          <w:color w:val="00000A"/>
          <w:sz w:val="24"/>
          <w:szCs w:val="24"/>
        </w:rPr>
        <w:t xml:space="preserve"> от 16 ноября 2022 г. N 992.</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Утверждены обновленные правила формирования перечня рецензируемых научных изданий, в которых должны быть опубликованы основные научные результаты диссертаций на соискание ученых степеней кандидата и доктора наук</w:t>
      </w:r>
    </w:p>
    <w:tbl>
      <w:tblPr>
        <w:tblW w:w="5000" w:type="pct"/>
        <w:tblCellMar>
          <w:top w:w="15" w:type="dxa"/>
          <w:left w:w="15" w:type="dxa"/>
          <w:bottom w:w="15" w:type="dxa"/>
          <w:right w:w="15" w:type="dxa"/>
        </w:tblCellMar>
        <w:tblLook w:val="04A0" w:firstRow="1" w:lastRow="0" w:firstColumn="1" w:lastColumn="0" w:noHBand="0" w:noVBand="1"/>
      </w:tblPr>
      <w:tblGrid>
        <w:gridCol w:w="226"/>
        <w:gridCol w:w="9696"/>
      </w:tblGrid>
      <w:tr w:rsidR="002F5A52" w:rsidRPr="002F5A52" w:rsidTr="00C253FA">
        <w:tc>
          <w:tcPr>
            <w:tcW w:w="114"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886" w:type="pct"/>
            <w:tcMar>
              <w:top w:w="0" w:type="dxa"/>
              <w:left w:w="0" w:type="dxa"/>
              <w:bottom w:w="0" w:type="dxa"/>
              <w:right w:w="0" w:type="dxa"/>
            </w:tcMar>
            <w:vAlign w:val="center"/>
            <w:hideMark/>
          </w:tcPr>
          <w:p w:rsidR="002F5A52" w:rsidRPr="002F5A52" w:rsidRDefault="00000000" w:rsidP="002F5A52">
            <w:pPr>
              <w:spacing w:after="240" w:line="240" w:lineRule="auto"/>
              <w:jc w:val="both"/>
              <w:rPr>
                <w:rFonts w:ascii="Times New Roman" w:hAnsi="Times New Roman" w:cs="Times New Roman"/>
                <w:bCs/>
                <w:color w:val="548DD4" w:themeColor="text2" w:themeTint="99"/>
                <w:sz w:val="24"/>
                <w:szCs w:val="24"/>
              </w:rPr>
            </w:pPr>
            <w:hyperlink r:id="rId17" w:history="1">
              <w:r w:rsidR="002F5A52" w:rsidRPr="002F5A52">
                <w:rPr>
                  <w:rFonts w:ascii="Times New Roman" w:hAnsi="Times New Roman" w:cs="Times New Roman"/>
                  <w:bCs/>
                  <w:color w:val="548DD4" w:themeColor="text2" w:themeTint="99"/>
                  <w:sz w:val="24"/>
                  <w:szCs w:val="24"/>
                  <w:u w:val="single"/>
                </w:rPr>
                <w:t>Приказ</w:t>
              </w:r>
            </w:hyperlink>
            <w:r w:rsidR="002F5A52" w:rsidRPr="002F5A52">
              <w:rPr>
                <w:rFonts w:ascii="Times New Roman" w:hAnsi="Times New Roman" w:cs="Times New Roman"/>
                <w:bCs/>
                <w:color w:val="548DD4" w:themeColor="text2" w:themeTint="99"/>
                <w:sz w:val="24"/>
                <w:szCs w:val="24"/>
              </w:rPr>
              <w:t> Минобрнауки России от 31.05.2023 N 534 "Об утверждении правил формирования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и требований к рецензируемым научным изданиям для включения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w:t>
            </w:r>
            <w:r w:rsidR="002F5A52" w:rsidRPr="002F5A52">
              <w:rPr>
                <w:rFonts w:ascii="Times New Roman" w:hAnsi="Times New Roman" w:cs="Times New Roman"/>
                <w:bCs/>
                <w:color w:val="548DD4" w:themeColor="text2" w:themeTint="99"/>
                <w:sz w:val="24"/>
                <w:szCs w:val="24"/>
              </w:rPr>
              <w:br/>
              <w:t>Зарегистрировано в Минюсте России 11.07.2023 N 74207.</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Кроме этого, документом установлены требования к рецензируемым научным изданиям для включения их в указанный перечень. В частности, издание должно быть зарегистрировано как средство массовой информации, выходить с периодичностью не менее 8 выпусков за два года, должно быть зарегистрировано в Российском индексе научного цитирования и иметь международный стандартный номер сериального издания (ISSN).</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Предусмотрено, что утвержденные приказом правила и требования распространяются на рецензируемые научные издания, в которых опубликование основных научных результатов диссертаций осуществляется после вступления настоящего документа в силу.</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Признаны утратившими силу аналогичный приказ Минобрнауки от 12 декабря 2016 года N 1586 и изменяющий его акт.</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Уточнен порядок проведения специальной оценки условий труда</w:t>
      </w:r>
    </w:p>
    <w:tbl>
      <w:tblPr>
        <w:tblW w:w="5000" w:type="pct"/>
        <w:tblCellMar>
          <w:top w:w="15" w:type="dxa"/>
          <w:left w:w="15" w:type="dxa"/>
          <w:bottom w:w="15" w:type="dxa"/>
          <w:right w:w="15" w:type="dxa"/>
        </w:tblCellMar>
        <w:tblLook w:val="04A0" w:firstRow="1" w:lastRow="0" w:firstColumn="1" w:lastColumn="0" w:noHBand="0" w:noVBand="1"/>
      </w:tblPr>
      <w:tblGrid>
        <w:gridCol w:w="226"/>
        <w:gridCol w:w="9696"/>
      </w:tblGrid>
      <w:tr w:rsidR="002F5A52" w:rsidRPr="002F5A52" w:rsidTr="00C253FA">
        <w:tc>
          <w:tcPr>
            <w:tcW w:w="114"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886" w:type="pct"/>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Федеральный </w:t>
            </w:r>
            <w:hyperlink r:id="rId18" w:history="1">
              <w:r w:rsidRPr="002F5A52">
                <w:rPr>
                  <w:rFonts w:ascii="Times New Roman" w:hAnsi="Times New Roman" w:cs="Times New Roman"/>
                  <w:bCs/>
                  <w:color w:val="548DD4" w:themeColor="text2" w:themeTint="99"/>
                  <w:sz w:val="24"/>
                  <w:szCs w:val="24"/>
                  <w:u w:val="single"/>
                </w:rPr>
                <w:t>закон</w:t>
              </w:r>
            </w:hyperlink>
            <w:r w:rsidRPr="002F5A52">
              <w:rPr>
                <w:rFonts w:ascii="Times New Roman" w:hAnsi="Times New Roman" w:cs="Times New Roman"/>
                <w:bCs/>
                <w:color w:val="548DD4" w:themeColor="text2" w:themeTint="99"/>
                <w:sz w:val="24"/>
                <w:szCs w:val="24"/>
              </w:rPr>
              <w:t> от 24.07.2023 N 381-ФЗ "О внесении изменений в Федеральный закон "О специальной оценке условий труда"</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Предусмотрено в том числе, что отчет о проведении специальной оценки условий труда (далее - СОУТ) может быть составлен в форме электронного документа.</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Уточнено, что сертификат эксперта (выписка из реестра экспертов организаций, проводящих СОУТ) формируется в автоматическом режиме средствами Федеральной государственной информационной системы учета результатов проведения СОУТ.</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Закреплено, что разногласия по вопросам проведения экспертизы качества СОУТ, поступившие в случае, если на основании результатов оспариваемой экспертизы качества принято вступившее в законную силу решение судебного органа, не рассматриваются.</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Закон вступает в силу по истечении 10 дней после дня его официального опубликования, за исключением положений, для которых установлен иной срок вступления их в силу.</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lastRenderedPageBreak/>
        <w:t>Студентам выпускных курсов педагогических колледжей разрешили работать в дошкольных учреждениях</w:t>
      </w:r>
    </w:p>
    <w:tbl>
      <w:tblPr>
        <w:tblW w:w="5000" w:type="pct"/>
        <w:tblCellMar>
          <w:top w:w="15" w:type="dxa"/>
          <w:left w:w="15" w:type="dxa"/>
          <w:bottom w:w="15" w:type="dxa"/>
          <w:right w:w="15" w:type="dxa"/>
        </w:tblCellMar>
        <w:tblLook w:val="04A0" w:firstRow="1" w:lastRow="0" w:firstColumn="1" w:lastColumn="0" w:noHBand="0" w:noVBand="1"/>
      </w:tblPr>
      <w:tblGrid>
        <w:gridCol w:w="226"/>
        <w:gridCol w:w="9696"/>
      </w:tblGrid>
      <w:tr w:rsidR="002F5A52" w:rsidRPr="002F5A52" w:rsidTr="00C253FA">
        <w:tc>
          <w:tcPr>
            <w:tcW w:w="114"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886" w:type="pct"/>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Федеральный </w:t>
            </w:r>
            <w:hyperlink r:id="rId19" w:history="1">
              <w:r w:rsidRPr="002F5A52">
                <w:rPr>
                  <w:rFonts w:ascii="Times New Roman" w:hAnsi="Times New Roman" w:cs="Times New Roman"/>
                  <w:bCs/>
                  <w:color w:val="548DD4" w:themeColor="text2" w:themeTint="99"/>
                  <w:sz w:val="24"/>
                  <w:szCs w:val="24"/>
                  <w:u w:val="single"/>
                </w:rPr>
                <w:t>закон</w:t>
              </w:r>
            </w:hyperlink>
            <w:r w:rsidRPr="002F5A52">
              <w:rPr>
                <w:rFonts w:ascii="Times New Roman" w:hAnsi="Times New Roman" w:cs="Times New Roman"/>
                <w:bCs/>
                <w:color w:val="548DD4" w:themeColor="text2" w:themeTint="99"/>
                <w:sz w:val="24"/>
                <w:szCs w:val="24"/>
              </w:rPr>
              <w:t> от 24.07.2023 N 385-ФЗ "О внесении изменений в Федеральный закон "Об образовании в Российской Федерации" и статью 4 Федерального закона "О науке и государственной научно-технической политике"</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Так, установлено, что к занятию педагогической деятельностью по образовательным программам дошкольного образования и начального общего образования в последний год обучения допускаются совершеннолетние лица, обучающиеся по образовательным программам СПО по специальностям, входящим в укрупненную группу специальностей "Образование и педагогические науки", и успешно прошедшие промежуточные аттестации.</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Кроме этого, законом обучающимся по образовательным программам высшего образования предоставлено право на занятие должностей учебно-вспомогательных работников и работников сферы научного обслуживания в вузах и научных организациях. Перечень таких должностей установит Минобрнауки по согласованию с Минтрудом.</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Федеральный закон вступает в силу со дня его официального опубликования.</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 xml:space="preserve">Роструд уточнил проверочные листы для госконтроля </w:t>
      </w:r>
    </w:p>
    <w:p w:rsidR="002F5A52" w:rsidRPr="002F5A52" w:rsidRDefault="002F5A52" w:rsidP="002F5A52">
      <w:pPr>
        <w:spacing w:line="240" w:lineRule="auto"/>
        <w:ind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Поправки к </w:t>
      </w:r>
      <w:hyperlink r:id="rId20" w:history="1">
        <w:r w:rsidRPr="002F5A52">
          <w:rPr>
            <w:rFonts w:ascii="Times New Roman" w:hAnsi="Times New Roman" w:cs="Times New Roman"/>
            <w:bCs/>
            <w:color w:val="0000FF"/>
            <w:sz w:val="24"/>
            <w:szCs w:val="24"/>
            <w:u w:val="single"/>
          </w:rPr>
          <w:t>формам</w:t>
        </w:r>
      </w:hyperlink>
      <w:r w:rsidRPr="002F5A52">
        <w:rPr>
          <w:rFonts w:ascii="Times New Roman" w:hAnsi="Times New Roman" w:cs="Times New Roman"/>
          <w:bCs/>
          <w:color w:val="00000A"/>
          <w:sz w:val="24"/>
          <w:szCs w:val="24"/>
        </w:rPr>
        <w:t> проверочных листов учитывают последние изменения законодательства. Документ вступает в силу 18 июля. Число форм увеличилось.</w:t>
      </w:r>
    </w:p>
    <w:p w:rsidR="002F5A52" w:rsidRPr="002F5A52" w:rsidRDefault="00000000" w:rsidP="002F5A52">
      <w:pPr>
        <w:spacing w:line="240" w:lineRule="auto"/>
        <w:ind w:firstLine="708"/>
        <w:jc w:val="both"/>
        <w:rPr>
          <w:rFonts w:ascii="Times New Roman" w:hAnsi="Times New Roman" w:cs="Times New Roman"/>
          <w:bCs/>
          <w:color w:val="00000A"/>
          <w:sz w:val="24"/>
          <w:szCs w:val="24"/>
        </w:rPr>
      </w:pPr>
      <w:hyperlink r:id="rId21" w:history="1">
        <w:r w:rsidR="002F5A52" w:rsidRPr="002F5A52">
          <w:rPr>
            <w:rFonts w:ascii="Times New Roman" w:hAnsi="Times New Roman" w:cs="Times New Roman"/>
            <w:bCs/>
            <w:color w:val="0000FF"/>
            <w:sz w:val="24"/>
            <w:szCs w:val="24"/>
            <w:u w:val="single"/>
          </w:rPr>
          <w:t>Добавили</w:t>
        </w:r>
      </w:hyperlink>
      <w:r w:rsidR="002F5A52" w:rsidRPr="002F5A52">
        <w:rPr>
          <w:rFonts w:ascii="Times New Roman" w:hAnsi="Times New Roman" w:cs="Times New Roman"/>
          <w:bCs/>
          <w:color w:val="00000A"/>
          <w:sz w:val="24"/>
          <w:szCs w:val="24"/>
        </w:rPr>
        <w:t> списки контрольных вопросов, по которым проверят, соблюдает ли работодатель трудовые права мобилизованных сотрудников, а также тех, кто служит по контракту либо заключил договор о добровольном содействии ВС РФ. Чек-лист (приложение N 79) позволит проверяющим установить, в частности:</w:t>
      </w:r>
    </w:p>
    <w:p w:rsidR="002F5A52" w:rsidRPr="002F5A52" w:rsidRDefault="002F5A52" w:rsidP="002F5A52">
      <w:pPr>
        <w:numPr>
          <w:ilvl w:val="0"/>
          <w:numId w:val="18"/>
        </w:numPr>
        <w:spacing w:line="240" w:lineRule="auto"/>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по какой причине расторгли трудовой договор или приостановили его действие;</w:t>
      </w:r>
    </w:p>
    <w:p w:rsidR="002F5A52" w:rsidRPr="002F5A52" w:rsidRDefault="002F5A52" w:rsidP="002F5A52">
      <w:pPr>
        <w:numPr>
          <w:ilvl w:val="0"/>
          <w:numId w:val="18"/>
        </w:numPr>
        <w:spacing w:line="240" w:lineRule="auto"/>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сохранены ли рабочее место, социально-трудовые гарантии на период приостановки трудового договора;</w:t>
      </w:r>
    </w:p>
    <w:p w:rsidR="002F5A52" w:rsidRPr="002F5A52" w:rsidRDefault="002F5A52" w:rsidP="002F5A52">
      <w:pPr>
        <w:numPr>
          <w:ilvl w:val="0"/>
          <w:numId w:val="18"/>
        </w:numPr>
        <w:spacing w:line="240" w:lineRule="auto"/>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предоставлен ли работнику ежегодный оплачиваемый отпуск в удобное для него время в течение 6 месяцев после возобновления договора.</w:t>
      </w:r>
    </w:p>
    <w:p w:rsidR="002F5A52" w:rsidRPr="002F5A52" w:rsidRDefault="002F5A52" w:rsidP="002F5A52">
      <w:pPr>
        <w:spacing w:line="240" w:lineRule="auto"/>
        <w:ind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Скорректировали и другие формы проверочных листов. Так, в </w:t>
      </w:r>
      <w:hyperlink r:id="rId22" w:history="1">
        <w:r w:rsidRPr="002F5A52">
          <w:rPr>
            <w:rFonts w:ascii="Times New Roman" w:hAnsi="Times New Roman" w:cs="Times New Roman"/>
            <w:bCs/>
            <w:color w:val="0000FF"/>
            <w:sz w:val="24"/>
            <w:szCs w:val="24"/>
            <w:u w:val="single"/>
          </w:rPr>
          <w:t>чек-лист</w:t>
        </w:r>
      </w:hyperlink>
      <w:r w:rsidRPr="002F5A52">
        <w:rPr>
          <w:rFonts w:ascii="Times New Roman" w:hAnsi="Times New Roman" w:cs="Times New Roman"/>
          <w:bCs/>
          <w:color w:val="00000A"/>
          <w:sz w:val="24"/>
          <w:szCs w:val="24"/>
        </w:rPr>
        <w:t> о СОУТ </w:t>
      </w:r>
      <w:hyperlink r:id="rId23" w:history="1">
        <w:r w:rsidRPr="002F5A52">
          <w:rPr>
            <w:rFonts w:ascii="Times New Roman" w:hAnsi="Times New Roman" w:cs="Times New Roman"/>
            <w:bCs/>
            <w:color w:val="0000FF"/>
            <w:sz w:val="24"/>
            <w:szCs w:val="24"/>
            <w:u w:val="single"/>
          </w:rPr>
          <w:t>включили</w:t>
        </w:r>
      </w:hyperlink>
      <w:r w:rsidRPr="002F5A52">
        <w:rPr>
          <w:rFonts w:ascii="Times New Roman" w:hAnsi="Times New Roman" w:cs="Times New Roman"/>
          <w:bCs/>
          <w:color w:val="00000A"/>
          <w:sz w:val="24"/>
          <w:szCs w:val="24"/>
        </w:rPr>
        <w:t xml:space="preserve"> вопросы об особенностях </w:t>
      </w:r>
      <w:proofErr w:type="spellStart"/>
      <w:r w:rsidRPr="002F5A52">
        <w:rPr>
          <w:rFonts w:ascii="Times New Roman" w:hAnsi="Times New Roman" w:cs="Times New Roman"/>
          <w:bCs/>
          <w:color w:val="00000A"/>
          <w:sz w:val="24"/>
          <w:szCs w:val="24"/>
        </w:rPr>
        <w:t>спецоценки</w:t>
      </w:r>
      <w:proofErr w:type="spellEnd"/>
      <w:r w:rsidRPr="002F5A52">
        <w:rPr>
          <w:rFonts w:ascii="Times New Roman" w:hAnsi="Times New Roman" w:cs="Times New Roman"/>
          <w:bCs/>
          <w:color w:val="00000A"/>
          <w:sz w:val="24"/>
          <w:szCs w:val="24"/>
        </w:rPr>
        <w:t xml:space="preserve"> рабочих мест на микропредприятиях </w:t>
      </w:r>
      <w:hyperlink r:id="rId24" w:history="1">
        <w:r w:rsidRPr="002F5A52">
          <w:rPr>
            <w:rFonts w:ascii="Times New Roman" w:hAnsi="Times New Roman" w:cs="Times New Roman"/>
            <w:bCs/>
            <w:color w:val="0000FF"/>
            <w:sz w:val="24"/>
            <w:szCs w:val="24"/>
            <w:u w:val="single"/>
          </w:rPr>
          <w:t>ряда сфер</w:t>
        </w:r>
      </w:hyperlink>
      <w:r w:rsidRPr="002F5A52">
        <w:rPr>
          <w:rFonts w:ascii="Times New Roman" w:hAnsi="Times New Roman" w:cs="Times New Roman"/>
          <w:bCs/>
          <w:color w:val="00000A"/>
          <w:sz w:val="24"/>
          <w:szCs w:val="24"/>
        </w:rPr>
        <w:t> (в т.ч. ИТ, права и бухучета). Такие организации с марта этого года могут проводить </w:t>
      </w:r>
      <w:proofErr w:type="spellStart"/>
      <w:r w:rsidRPr="002F5A52">
        <w:rPr>
          <w:rFonts w:ascii="Times New Roman" w:hAnsi="Times New Roman" w:cs="Times New Roman"/>
          <w:bCs/>
          <w:color w:val="00000A"/>
          <w:sz w:val="24"/>
          <w:szCs w:val="24"/>
        </w:rPr>
        <w:t>спецоценку</w:t>
      </w:r>
      <w:proofErr w:type="spellEnd"/>
      <w:r w:rsidRPr="002F5A52">
        <w:rPr>
          <w:rFonts w:ascii="Times New Roman" w:hAnsi="Times New Roman" w:cs="Times New Roman"/>
          <w:bCs/>
          <w:color w:val="00000A"/>
          <w:sz w:val="24"/>
          <w:szCs w:val="24"/>
        </w:rPr>
        <w:t xml:space="preserve"> в упрощенном порядке.</w:t>
      </w:r>
    </w:p>
    <w:p w:rsidR="002F5A52" w:rsidRPr="002F5A52" w:rsidRDefault="002F5A52" w:rsidP="002F5A52">
      <w:pPr>
        <w:spacing w:after="240" w:line="240" w:lineRule="auto"/>
        <w:ind w:firstLine="708"/>
        <w:jc w:val="both"/>
        <w:rPr>
          <w:rFonts w:ascii="Times New Roman" w:hAnsi="Times New Roman" w:cs="Times New Roman"/>
          <w:bCs/>
          <w:i/>
          <w:iCs/>
          <w:color w:val="548DD4" w:themeColor="text2" w:themeTint="99"/>
          <w:sz w:val="24"/>
          <w:szCs w:val="24"/>
        </w:rPr>
      </w:pPr>
      <w:r w:rsidRPr="002F5A52">
        <w:rPr>
          <w:rFonts w:ascii="Times New Roman" w:hAnsi="Times New Roman" w:cs="Times New Roman"/>
          <w:bCs/>
          <w:i/>
          <w:iCs/>
          <w:color w:val="548DD4" w:themeColor="text2" w:themeTint="99"/>
          <w:sz w:val="24"/>
          <w:szCs w:val="24"/>
        </w:rPr>
        <w:t>Документы: </w:t>
      </w:r>
      <w:hyperlink r:id="rId25" w:history="1">
        <w:r w:rsidRPr="002F5A52">
          <w:rPr>
            <w:rFonts w:ascii="Times New Roman" w:hAnsi="Times New Roman" w:cs="Times New Roman"/>
            <w:bCs/>
            <w:i/>
            <w:iCs/>
            <w:color w:val="548DD4" w:themeColor="text2" w:themeTint="99"/>
            <w:sz w:val="24"/>
            <w:szCs w:val="24"/>
            <w:u w:val="single"/>
          </w:rPr>
          <w:t>Приказ</w:t>
        </w:r>
      </w:hyperlink>
      <w:r w:rsidRPr="002F5A52">
        <w:rPr>
          <w:rFonts w:ascii="Times New Roman" w:hAnsi="Times New Roman" w:cs="Times New Roman"/>
          <w:bCs/>
          <w:i/>
          <w:iCs/>
          <w:color w:val="548DD4" w:themeColor="text2" w:themeTint="99"/>
          <w:sz w:val="24"/>
          <w:szCs w:val="24"/>
        </w:rPr>
        <w:t> Роструда от 12.04.2023 N 80</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 xml:space="preserve">Проверки трудовых инспекций: Минтруд добавил новые индикаторы риска </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Госорган расширил перечень индикаторов, которые </w:t>
      </w:r>
      <w:hyperlink r:id="rId26" w:history="1">
        <w:r w:rsidRPr="002F5A52">
          <w:rPr>
            <w:rFonts w:ascii="Times New Roman" w:hAnsi="Times New Roman" w:cs="Times New Roman"/>
            <w:bCs/>
            <w:color w:val="0000FF"/>
            <w:sz w:val="24"/>
            <w:szCs w:val="24"/>
            <w:u w:val="single"/>
          </w:rPr>
          <w:t>используют</w:t>
        </w:r>
      </w:hyperlink>
      <w:r w:rsidRPr="002F5A52">
        <w:rPr>
          <w:rFonts w:ascii="Times New Roman" w:hAnsi="Times New Roman" w:cs="Times New Roman"/>
          <w:bCs/>
          <w:color w:val="00000A"/>
          <w:sz w:val="24"/>
          <w:szCs w:val="24"/>
        </w:rPr>
        <w:t> при решении вопроса о проведении внеплановой проверки и выборе ее вида. Новшества вступают в силу 1 августа.</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Перечень </w:t>
      </w:r>
      <w:hyperlink r:id="rId27" w:history="1">
        <w:r w:rsidRPr="002F5A52">
          <w:rPr>
            <w:rFonts w:ascii="Times New Roman" w:hAnsi="Times New Roman" w:cs="Times New Roman"/>
            <w:bCs/>
            <w:color w:val="0000FF"/>
            <w:sz w:val="24"/>
            <w:szCs w:val="24"/>
            <w:u w:val="single"/>
          </w:rPr>
          <w:t>дополнили</w:t>
        </w:r>
      </w:hyperlink>
      <w:r w:rsidRPr="002F5A52">
        <w:rPr>
          <w:rFonts w:ascii="Times New Roman" w:hAnsi="Times New Roman" w:cs="Times New Roman"/>
          <w:bCs/>
          <w:color w:val="00000A"/>
          <w:sz w:val="24"/>
          <w:szCs w:val="24"/>
        </w:rPr>
        <w:t> такими показателями:</w:t>
      </w:r>
    </w:p>
    <w:p w:rsidR="002F5A52" w:rsidRPr="002F5A52" w:rsidRDefault="002F5A52" w:rsidP="002F5A52">
      <w:pPr>
        <w:numPr>
          <w:ilvl w:val="0"/>
          <w:numId w:val="19"/>
        </w:numPr>
        <w:spacing w:line="240" w:lineRule="auto"/>
        <w:ind w:left="851"/>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выросло число несчастных случаев с легкими последствиями. Будут сравнивать квартал текущего года с аналогичным периодом предыдущего года. При этом учтут среднесписочную численность работников. Например, для штата не больше 50 человек показателем будет рост на 3 случая и более;</w:t>
      </w:r>
    </w:p>
    <w:p w:rsidR="002F5A52" w:rsidRPr="002F5A52" w:rsidRDefault="002F5A52" w:rsidP="002F5A52">
      <w:pPr>
        <w:numPr>
          <w:ilvl w:val="0"/>
          <w:numId w:val="19"/>
        </w:numPr>
        <w:spacing w:line="240" w:lineRule="auto"/>
        <w:ind w:left="851"/>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в ФГИС СОУТ нет информации о результатах оценки условий труда у работодателя, который зарегистрирован в ЕГРЮЛ или ЕГРИП более 12 месяцев назад. Работодатель должен быть страхователем в СФР и представлять информацию о 50 и более застрахованных лицах;</w:t>
      </w:r>
    </w:p>
    <w:p w:rsidR="002F5A52" w:rsidRPr="002F5A52" w:rsidRDefault="002F5A52" w:rsidP="002F5A52">
      <w:pPr>
        <w:numPr>
          <w:ilvl w:val="0"/>
          <w:numId w:val="19"/>
        </w:numPr>
        <w:spacing w:line="240" w:lineRule="auto"/>
        <w:ind w:left="851"/>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прошло более 5 лет после проведения последней оценки условий труда (при наличии рабочих мест с вредными или опасными условиями труда).</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lastRenderedPageBreak/>
        <w:t>Уточнили действующий </w:t>
      </w:r>
      <w:hyperlink r:id="rId28" w:history="1">
        <w:r w:rsidRPr="002F5A52">
          <w:rPr>
            <w:rFonts w:ascii="Times New Roman" w:hAnsi="Times New Roman" w:cs="Times New Roman"/>
            <w:bCs/>
            <w:color w:val="0000FF"/>
            <w:sz w:val="24"/>
            <w:szCs w:val="24"/>
            <w:u w:val="single"/>
          </w:rPr>
          <w:t>индикатор риска</w:t>
        </w:r>
      </w:hyperlink>
      <w:r w:rsidRPr="002F5A52">
        <w:rPr>
          <w:rFonts w:ascii="Times New Roman" w:hAnsi="Times New Roman" w:cs="Times New Roman"/>
          <w:bCs/>
          <w:color w:val="00000A"/>
          <w:sz w:val="24"/>
          <w:szCs w:val="24"/>
        </w:rPr>
        <w:t> - принятие судом заявления о банкротстве работодателя. </w:t>
      </w:r>
      <w:hyperlink r:id="rId29" w:history="1">
        <w:r w:rsidRPr="002F5A52">
          <w:rPr>
            <w:rFonts w:ascii="Times New Roman" w:hAnsi="Times New Roman" w:cs="Times New Roman"/>
            <w:bCs/>
            <w:color w:val="0000FF"/>
            <w:sz w:val="24"/>
            <w:szCs w:val="24"/>
            <w:u w:val="single"/>
          </w:rPr>
          <w:t>Станут учитывать</w:t>
        </w:r>
      </w:hyperlink>
      <w:r w:rsidRPr="002F5A52">
        <w:rPr>
          <w:rFonts w:ascii="Times New Roman" w:hAnsi="Times New Roman" w:cs="Times New Roman"/>
          <w:bCs/>
          <w:color w:val="00000A"/>
          <w:sz w:val="24"/>
          <w:szCs w:val="24"/>
        </w:rPr>
        <w:t> среднесписочную, а не среднестатистическую численность работников.</w:t>
      </w:r>
    </w:p>
    <w:p w:rsidR="002F5A52" w:rsidRPr="002F5A52" w:rsidRDefault="002F5A52" w:rsidP="002F5A52">
      <w:pPr>
        <w:spacing w:line="240" w:lineRule="auto"/>
        <w:ind w:left="143"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Обновленный приказ будет действовать </w:t>
      </w:r>
      <w:hyperlink r:id="rId30" w:history="1">
        <w:r w:rsidRPr="002F5A52">
          <w:rPr>
            <w:rFonts w:ascii="Times New Roman" w:hAnsi="Times New Roman" w:cs="Times New Roman"/>
            <w:bCs/>
            <w:color w:val="0000FF"/>
            <w:sz w:val="24"/>
            <w:szCs w:val="24"/>
            <w:u w:val="single"/>
          </w:rPr>
          <w:t>до конца 2025 года</w:t>
        </w:r>
      </w:hyperlink>
      <w:r w:rsidRPr="002F5A52">
        <w:rPr>
          <w:rFonts w:ascii="Times New Roman" w:hAnsi="Times New Roman" w:cs="Times New Roman"/>
          <w:bCs/>
          <w:color w:val="00000A"/>
          <w:sz w:val="24"/>
          <w:szCs w:val="24"/>
        </w:rPr>
        <w:t>.</w:t>
      </w:r>
    </w:p>
    <w:p w:rsidR="002F5A52" w:rsidRPr="00C253FA" w:rsidRDefault="002F5A52" w:rsidP="002F5A52">
      <w:pPr>
        <w:spacing w:after="240" w:line="240" w:lineRule="auto"/>
        <w:ind w:left="143" w:firstLine="708"/>
        <w:jc w:val="both"/>
        <w:rPr>
          <w:color w:val="548DD4" w:themeColor="text2" w:themeTint="99"/>
          <w:lang w:eastAsia="ru-RU"/>
        </w:rPr>
      </w:pPr>
      <w:r w:rsidRPr="002F5A52">
        <w:rPr>
          <w:rFonts w:ascii="Times New Roman" w:hAnsi="Times New Roman" w:cs="Times New Roman"/>
          <w:bCs/>
          <w:i/>
          <w:iCs/>
          <w:color w:val="548DD4" w:themeColor="text2" w:themeTint="99"/>
          <w:sz w:val="24"/>
          <w:szCs w:val="24"/>
        </w:rPr>
        <w:t>Документ: </w:t>
      </w:r>
      <w:hyperlink r:id="rId31" w:history="1">
        <w:r w:rsidRPr="002F5A52">
          <w:rPr>
            <w:rFonts w:ascii="Times New Roman" w:hAnsi="Times New Roman" w:cs="Times New Roman"/>
            <w:bCs/>
            <w:i/>
            <w:iCs/>
            <w:color w:val="548DD4" w:themeColor="text2" w:themeTint="99"/>
            <w:sz w:val="24"/>
            <w:szCs w:val="24"/>
            <w:u w:val="single"/>
          </w:rPr>
          <w:t>Приказ</w:t>
        </w:r>
      </w:hyperlink>
      <w:r w:rsidRPr="002F5A52">
        <w:rPr>
          <w:rFonts w:ascii="Times New Roman" w:hAnsi="Times New Roman" w:cs="Times New Roman"/>
          <w:bCs/>
          <w:i/>
          <w:iCs/>
          <w:color w:val="548DD4" w:themeColor="text2" w:themeTint="99"/>
          <w:sz w:val="24"/>
          <w:szCs w:val="24"/>
        </w:rPr>
        <w:t> Минтруда России от 27.03.2023 N 215н</w:t>
      </w:r>
    </w:p>
    <w:p w:rsidR="00354EA3" w:rsidRDefault="00354EA3" w:rsidP="00354EA3">
      <w:pPr>
        <w:pStyle w:val="2"/>
        <w:spacing w:before="0" w:after="240" w:line="240" w:lineRule="auto"/>
        <w:jc w:val="both"/>
        <w:rPr>
          <w:rFonts w:ascii="Times New Roman" w:eastAsia="Times New Roman" w:hAnsi="Times New Roman" w:cs="Times New Roman"/>
          <w:color w:val="auto"/>
          <w:sz w:val="24"/>
          <w:szCs w:val="24"/>
          <w:lang w:eastAsia="ru-RU"/>
        </w:rPr>
      </w:pPr>
      <w:bookmarkStart w:id="6" w:name="_Toc67910812"/>
      <w:bookmarkStart w:id="7" w:name="_Toc147834341"/>
      <w:r w:rsidRPr="00C15AB6">
        <w:rPr>
          <w:rFonts w:ascii="Times New Roman" w:eastAsia="Times New Roman" w:hAnsi="Times New Roman" w:cs="Times New Roman"/>
          <w:color w:val="auto"/>
          <w:sz w:val="24"/>
          <w:szCs w:val="24"/>
          <w:lang w:eastAsia="ru-RU"/>
        </w:rPr>
        <w:t>Санкт-Петербург</w:t>
      </w:r>
      <w:bookmarkEnd w:id="6"/>
      <w:bookmarkEnd w:id="7"/>
    </w:p>
    <w:p w:rsidR="002F5A52" w:rsidRPr="002F5A52" w:rsidRDefault="002F5A52" w:rsidP="002F5A52">
      <w:pPr>
        <w:spacing w:before="240" w:after="240" w:line="240" w:lineRule="auto"/>
        <w:jc w:val="both"/>
        <w:rPr>
          <w:rFonts w:ascii="Times New Roman" w:hAnsi="Times New Roman" w:cs="Times New Roman"/>
          <w:b/>
          <w:color w:val="00000A"/>
          <w:sz w:val="24"/>
          <w:szCs w:val="24"/>
        </w:rPr>
      </w:pPr>
      <w:r w:rsidRPr="002F5A52">
        <w:rPr>
          <w:rFonts w:ascii="Times New Roman" w:hAnsi="Times New Roman" w:cs="Times New Roman"/>
          <w:b/>
          <w:color w:val="00000A"/>
          <w:sz w:val="24"/>
          <w:szCs w:val="24"/>
        </w:rPr>
        <w:t>Утверждена Концепция по внедрению системы персонифицированного учета и персонифицированного финансирования дополнительного образования детей в Санкт-Петербурге</w:t>
      </w:r>
    </w:p>
    <w:p w:rsidR="002F5A52" w:rsidRPr="002F5A52" w:rsidRDefault="00000000" w:rsidP="002F5A52">
      <w:pPr>
        <w:spacing w:before="240" w:after="240" w:line="240" w:lineRule="auto"/>
        <w:ind w:left="284"/>
        <w:jc w:val="both"/>
        <w:rPr>
          <w:rFonts w:ascii="Times New Roman" w:hAnsi="Times New Roman" w:cs="Times New Roman"/>
          <w:bCs/>
          <w:color w:val="548DD4" w:themeColor="text2" w:themeTint="99"/>
          <w:sz w:val="24"/>
          <w:szCs w:val="24"/>
        </w:rPr>
      </w:pPr>
      <w:hyperlink r:id="rId32" w:history="1">
        <w:r w:rsidR="002F5A52" w:rsidRPr="002F5A52">
          <w:rPr>
            <w:rFonts w:ascii="Times New Roman" w:hAnsi="Times New Roman" w:cs="Times New Roman"/>
            <w:bCs/>
            <w:color w:val="548DD4" w:themeColor="text2" w:themeTint="99"/>
            <w:sz w:val="24"/>
            <w:szCs w:val="24"/>
            <w:u w:val="single"/>
          </w:rPr>
          <w:t>Распоряжение</w:t>
        </w:r>
      </w:hyperlink>
      <w:r w:rsidR="002F5A52" w:rsidRPr="002F5A52">
        <w:rPr>
          <w:rFonts w:ascii="Times New Roman" w:hAnsi="Times New Roman" w:cs="Times New Roman"/>
          <w:bCs/>
          <w:color w:val="548DD4" w:themeColor="text2" w:themeTint="99"/>
          <w:sz w:val="24"/>
          <w:szCs w:val="24"/>
        </w:rPr>
        <w:t> Правительства Санкт-Петербурга от 17.07.2023 N 14-рп "Об утверждении Концепции по внедрению системы персонифицированного учета и персонифицированного финансирования дополнительного образования детей в Санкт-Петербурге"</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Даны понятия, используемые для целей Концепции, определены сроки и ожидаемые результаты ее реализации, а также задачи внедрения системы персонифицированного финансирования дополнительного образования детей в Санкт-Петербурге и принципы, лежащие в основе этой системы.</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Предусмотрено, что основным инструментом реализации системы персонифицированного финансирования является сертификат дополнительного образования - электронная реестровая запись о включении потребителя в систему персонифицированного финансирования, который используется: для осуществления персонифицированного учета потребителей по образовательным программам; для оплаты услуг исполнителей образовательных услуг, реализующих востребованные образовательные программы.</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Регламентирована организационная структура региональной системы дополнительного образования детей.</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Урегулированы вопросы, связанные с определением объема финансовых ресурсов на оказание государственных услуг персонифицированного финансирования дополнительного образования.</w:t>
      </w:r>
    </w:p>
    <w:p w:rsidR="00C253FA" w:rsidRDefault="002F5A52" w:rsidP="00C253FA">
      <w:pPr>
        <w:spacing w:after="240" w:line="240" w:lineRule="auto"/>
        <w:jc w:val="both"/>
        <w:rPr>
          <w:rFonts w:ascii="Times New Roman" w:hAnsi="Times New Roman" w:cs="Times New Roman"/>
          <w:b/>
          <w:color w:val="00000A"/>
          <w:sz w:val="24"/>
          <w:szCs w:val="24"/>
        </w:rPr>
      </w:pPr>
      <w:r w:rsidRPr="002F5A52">
        <w:rPr>
          <w:rFonts w:ascii="Times New Roman" w:hAnsi="Times New Roman" w:cs="Times New Roman"/>
          <w:b/>
          <w:color w:val="00000A"/>
          <w:sz w:val="24"/>
          <w:szCs w:val="24"/>
        </w:rPr>
        <w:t>Утверждено Положение о Санкт-Петербургской региональной системе оценки качества образования</w:t>
      </w:r>
    </w:p>
    <w:p w:rsidR="002F5A52" w:rsidRPr="002F5A52" w:rsidRDefault="00000000" w:rsidP="00C253FA">
      <w:pPr>
        <w:spacing w:after="240" w:line="240" w:lineRule="auto"/>
        <w:ind w:left="284"/>
        <w:jc w:val="both"/>
        <w:rPr>
          <w:rFonts w:ascii="Times New Roman" w:hAnsi="Times New Roman" w:cs="Times New Roman"/>
          <w:bCs/>
          <w:color w:val="548DD4" w:themeColor="text2" w:themeTint="99"/>
          <w:sz w:val="24"/>
          <w:szCs w:val="24"/>
        </w:rPr>
      </w:pPr>
      <w:hyperlink r:id="rId33" w:history="1">
        <w:r w:rsidR="002F5A52" w:rsidRPr="002F5A52">
          <w:rPr>
            <w:rFonts w:ascii="Times New Roman" w:hAnsi="Times New Roman" w:cs="Times New Roman"/>
            <w:bCs/>
            <w:color w:val="548DD4" w:themeColor="text2" w:themeTint="99"/>
            <w:sz w:val="24"/>
            <w:szCs w:val="24"/>
            <w:u w:val="single"/>
          </w:rPr>
          <w:t>Распоряжение</w:t>
        </w:r>
      </w:hyperlink>
      <w:r w:rsidR="002F5A52" w:rsidRPr="002F5A52">
        <w:rPr>
          <w:rFonts w:ascii="Times New Roman" w:hAnsi="Times New Roman" w:cs="Times New Roman"/>
          <w:bCs/>
          <w:color w:val="548DD4" w:themeColor="text2" w:themeTint="99"/>
          <w:sz w:val="24"/>
          <w:szCs w:val="24"/>
        </w:rPr>
        <w:t> Комитета по образованию Правительства Санкт-Петербурга от 14.07.2023 N 938-р "Об утверждении Положения о Санкт-Петербургской региональной системе оценки качества образования"</w:t>
      </w:r>
    </w:p>
    <w:p w:rsidR="002F5A52" w:rsidRPr="002F5A52" w:rsidRDefault="002F5A52" w:rsidP="002F5A52">
      <w:pPr>
        <w:spacing w:line="240" w:lineRule="auto"/>
        <w:ind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Установлено, что целью Санкт-Петербургской региональной системы оценки качества образования является создание механизмов для получения, распространения и использования объективной и достоверной информации о состоянии системы образования и результатах образовательной деятельности, тенденциях изменения качества общего образования, дополнительного образования и среднего профессионального образования и причинах, влияющих на его уровень, для формирования информационной основы для принятия управленческих решений по повышению качества образования, а также предоставления необходимой информации участникам образовательного процесса, обществу и его институтам.</w:t>
      </w:r>
    </w:p>
    <w:p w:rsidR="002F5A52" w:rsidRPr="002F5A52" w:rsidRDefault="002F5A52" w:rsidP="002F5A52">
      <w:pPr>
        <w:spacing w:line="240" w:lineRule="auto"/>
        <w:ind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Определены основные задачи, принципы, ожидаемые результаты и функции субъектов СПб РСОКО.</w:t>
      </w:r>
    </w:p>
    <w:p w:rsidR="002F5A52" w:rsidRPr="002F5A52" w:rsidRDefault="002F5A52" w:rsidP="002F5A52">
      <w:pPr>
        <w:spacing w:line="240" w:lineRule="auto"/>
        <w:ind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Регламентированы положения о механизмах управления качеством образования, организации его оценки, использовании информации, полученной в рамках СПб РСОКО.</w:t>
      </w:r>
    </w:p>
    <w:p w:rsidR="002F5A52" w:rsidRPr="002F5A52" w:rsidRDefault="002F5A52" w:rsidP="002F5A52">
      <w:pPr>
        <w:spacing w:line="240" w:lineRule="auto"/>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Приведены перечни объектов оценочной деятельности в СПб РСОКО по уровням управления и критериев СПб РСОКО.</w:t>
      </w:r>
    </w:p>
    <w:p w:rsidR="002F5A52" w:rsidRPr="002F5A52" w:rsidRDefault="002F5A52" w:rsidP="002F5A52">
      <w:pPr>
        <w:spacing w:after="240" w:line="240" w:lineRule="auto"/>
        <w:ind w:firstLine="708"/>
        <w:jc w:val="both"/>
        <w:rPr>
          <w:lang w:eastAsia="ru-RU"/>
        </w:rPr>
      </w:pPr>
      <w:r w:rsidRPr="002F5A52">
        <w:rPr>
          <w:rFonts w:ascii="Times New Roman" w:hAnsi="Times New Roman" w:cs="Times New Roman"/>
          <w:bCs/>
          <w:color w:val="00000A"/>
          <w:sz w:val="24"/>
          <w:szCs w:val="24"/>
        </w:rPr>
        <w:lastRenderedPageBreak/>
        <w:t>Нормы распоряжения комитета по образованию Санкт-Петербурга от 03.07.2019 N 1987-р, ранее регулировавшие аналогичные правоотношения, признаны утратившими силу (с внесенными изменениями).</w:t>
      </w:r>
    </w:p>
    <w:p w:rsidR="002F5A52" w:rsidRDefault="00354EA3" w:rsidP="002F5A52">
      <w:pPr>
        <w:pStyle w:val="2"/>
        <w:spacing w:before="0" w:after="240" w:line="240" w:lineRule="auto"/>
        <w:jc w:val="both"/>
        <w:rPr>
          <w:rFonts w:ascii="Times New Roman" w:eastAsia="Times New Roman" w:hAnsi="Times New Roman" w:cs="Times New Roman"/>
          <w:color w:val="auto"/>
          <w:sz w:val="24"/>
          <w:szCs w:val="24"/>
          <w:lang w:eastAsia="ru-RU"/>
        </w:rPr>
      </w:pPr>
      <w:bookmarkStart w:id="8" w:name="_Toc67910813"/>
      <w:bookmarkStart w:id="9" w:name="_Toc147834342"/>
      <w:r w:rsidRPr="00C15AB6">
        <w:rPr>
          <w:rFonts w:ascii="Times New Roman" w:eastAsia="Times New Roman" w:hAnsi="Times New Roman" w:cs="Times New Roman"/>
          <w:color w:val="auto"/>
          <w:sz w:val="24"/>
          <w:szCs w:val="24"/>
          <w:lang w:eastAsia="ru-RU"/>
        </w:rPr>
        <w:t>Ленинградская область</w:t>
      </w:r>
      <w:bookmarkEnd w:id="8"/>
      <w:bookmarkEnd w:id="9"/>
    </w:p>
    <w:p w:rsidR="002F5A52" w:rsidRPr="002F5A52" w:rsidRDefault="002F5A52" w:rsidP="002F5A52">
      <w:pPr>
        <w:spacing w:after="240" w:line="240" w:lineRule="auto"/>
        <w:jc w:val="both"/>
        <w:rPr>
          <w:rFonts w:ascii="Times New Roman" w:hAnsi="Times New Roman" w:cs="Times New Roman"/>
          <w:b/>
          <w:color w:val="000000" w:themeColor="text1"/>
          <w:sz w:val="24"/>
          <w:szCs w:val="24"/>
        </w:rPr>
      </w:pPr>
      <w:r w:rsidRPr="002F5A52">
        <w:rPr>
          <w:rFonts w:ascii="Times New Roman" w:hAnsi="Times New Roman" w:cs="Times New Roman"/>
          <w:b/>
          <w:color w:val="000000" w:themeColor="text1"/>
          <w:sz w:val="24"/>
          <w:szCs w:val="24"/>
        </w:rPr>
        <w:t>Утвержден административный регламент комитета общего и профессионального образования Ленинградской области по предоставлению государственной услуги "Аттестация педагогических работников организаций, осуществляющих образовательную деятельность и находящихся в ведении Ленинградской области, педагогических работников муниципальных и частных организаций, осуществляющих образовательную деятельность</w:t>
      </w:r>
    </w:p>
    <w:p w:rsidR="002F5A52" w:rsidRPr="002F5A52" w:rsidRDefault="00000000" w:rsidP="002F5A52">
      <w:pPr>
        <w:spacing w:line="240" w:lineRule="auto"/>
        <w:ind w:left="284"/>
        <w:jc w:val="both"/>
        <w:rPr>
          <w:rFonts w:ascii="Times New Roman" w:hAnsi="Times New Roman" w:cs="Times New Roman"/>
          <w:bCs/>
          <w:color w:val="548DD4" w:themeColor="text2" w:themeTint="99"/>
          <w:sz w:val="24"/>
          <w:szCs w:val="24"/>
        </w:rPr>
      </w:pPr>
      <w:hyperlink r:id="rId34" w:history="1">
        <w:r w:rsidR="002F5A52" w:rsidRPr="002F5A52">
          <w:rPr>
            <w:rFonts w:ascii="Times New Roman" w:hAnsi="Times New Roman" w:cs="Times New Roman"/>
            <w:bCs/>
            <w:color w:val="548DD4" w:themeColor="text2" w:themeTint="99"/>
            <w:sz w:val="24"/>
            <w:szCs w:val="24"/>
            <w:u w:val="single"/>
          </w:rPr>
          <w:t>Приказ</w:t>
        </w:r>
      </w:hyperlink>
      <w:r w:rsidR="002F5A52" w:rsidRPr="002F5A52">
        <w:rPr>
          <w:rFonts w:ascii="Times New Roman" w:hAnsi="Times New Roman" w:cs="Times New Roman"/>
          <w:bCs/>
          <w:color w:val="548DD4" w:themeColor="text2" w:themeTint="99"/>
          <w:sz w:val="24"/>
          <w:szCs w:val="24"/>
        </w:rPr>
        <w:t> комитета общего и профессионального образования Ленинградской области от 21.07.2023 N 31 "Об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"Аттестация педагогических работников организаций, осуществляющих образовательную деятельность и находящихся в ведении Ленинградской области, педагогических работников муниципальных и частных организаций, осуществляющих образовательную деятельность"</w:t>
      </w:r>
    </w:p>
    <w:p w:rsidR="002F5A52" w:rsidRPr="002F5A52" w:rsidRDefault="002F5A52" w:rsidP="002F5A52">
      <w:pPr>
        <w:spacing w:before="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В соответствии с Административным регламентом государственная услуга предоставляется комитетом общего и профессионального образования Ленинградской области бесплатно в срок не более 90 календарных дней с момента поступления заявления в специально выделенных для этих целей помещениях ГАОУ ДПО "ЛОИРО".</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К заявителям, имеющим право на получение государственной услуги, отнесены педагогические работники организаций, осуществляющих образовательную деятельность на территории Ленинградской области, замещающие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Определены исчерпывающие перечни документов, необходимых для предоставления государственной услуги, оснований для отказа в их приеме и оснований для отказа в предоставлении государственной услуги.</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Установлены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а также показатели доступности и качества государственной услуги.</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Регламентированы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его должностных лиц либо государственных или муниципальных служащих.</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Приведены формы используемой документации.</w:t>
      </w:r>
    </w:p>
    <w:p w:rsidR="00227C2A" w:rsidRPr="00227C2A" w:rsidRDefault="00227C2A" w:rsidP="00227C2A">
      <w:pPr>
        <w:rPr>
          <w:lang w:eastAsia="ru-RU"/>
        </w:rPr>
      </w:pPr>
    </w:p>
    <w:p w:rsidR="00354EA3" w:rsidRDefault="00223FAA" w:rsidP="00354EA3">
      <w:pPr>
        <w:pStyle w:val="1"/>
        <w:spacing w:before="0" w:after="240" w:line="240" w:lineRule="auto"/>
        <w:jc w:val="left"/>
        <w:rPr>
          <w:rFonts w:ascii="Times New Roman" w:eastAsia="Times New Roman" w:hAnsi="Times New Roman" w:cs="Times New Roman"/>
          <w:color w:val="auto"/>
          <w:sz w:val="24"/>
          <w:szCs w:val="24"/>
          <w:lang w:eastAsia="ru-RU"/>
        </w:rPr>
      </w:pPr>
      <w:bookmarkStart w:id="10" w:name="_Toc67910814"/>
      <w:bookmarkStart w:id="11" w:name="_Toc147834343"/>
      <w:r>
        <w:rPr>
          <w:rFonts w:ascii="Times New Roman" w:eastAsia="Times New Roman" w:hAnsi="Times New Roman" w:cs="Times New Roman"/>
          <w:color w:val="auto"/>
          <w:sz w:val="24"/>
          <w:szCs w:val="24"/>
          <w:lang w:eastAsia="ru-RU"/>
        </w:rPr>
        <w:t>Август</w:t>
      </w:r>
      <w:r w:rsidR="00354EA3" w:rsidRPr="00C15AB6">
        <w:rPr>
          <w:rFonts w:ascii="Times New Roman" w:eastAsia="Times New Roman" w:hAnsi="Times New Roman" w:cs="Times New Roman"/>
          <w:color w:val="auto"/>
          <w:sz w:val="24"/>
          <w:szCs w:val="24"/>
          <w:lang w:eastAsia="ru-RU"/>
        </w:rPr>
        <w:t xml:space="preserve"> 202</w:t>
      </w:r>
      <w:bookmarkEnd w:id="10"/>
      <w:r w:rsidR="00F300FC">
        <w:rPr>
          <w:rFonts w:ascii="Times New Roman" w:eastAsia="Times New Roman" w:hAnsi="Times New Roman" w:cs="Times New Roman"/>
          <w:color w:val="auto"/>
          <w:sz w:val="24"/>
          <w:szCs w:val="24"/>
          <w:lang w:eastAsia="ru-RU"/>
        </w:rPr>
        <w:t>3</w:t>
      </w:r>
      <w:bookmarkEnd w:id="11"/>
    </w:p>
    <w:p w:rsidR="002F5A52" w:rsidRPr="002F5A52" w:rsidRDefault="002F5A52" w:rsidP="002F5A52">
      <w:pPr>
        <w:spacing w:after="240" w:line="240" w:lineRule="auto"/>
        <w:jc w:val="both"/>
        <w:rPr>
          <w:rFonts w:ascii="Times New Roman" w:hAnsi="Times New Roman" w:cs="Times New Roman"/>
          <w:color w:val="00000A"/>
          <w:sz w:val="24"/>
          <w:szCs w:val="24"/>
        </w:rPr>
      </w:pPr>
      <w:r w:rsidRPr="002F5A52">
        <w:rPr>
          <w:rFonts w:ascii="Times New Roman" w:hAnsi="Times New Roman" w:cs="Times New Roman"/>
          <w:b/>
          <w:bCs/>
          <w:color w:val="00000A"/>
          <w:sz w:val="24"/>
          <w:szCs w:val="24"/>
        </w:rPr>
        <w:t>В ТК РФ внесены поправки, регламентирующие порядок заключения трудового договора с педагогическими работниками профессорско-преподавательского состава вузов</w:t>
      </w:r>
      <w:r w:rsidRPr="002F5A5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2F5A52" w:rsidRPr="002F5A52" w:rsidTr="00C253FA">
        <w:tc>
          <w:tcPr>
            <w:tcW w:w="80" w:type="pct"/>
            <w:tcMar>
              <w:top w:w="0" w:type="dxa"/>
              <w:left w:w="0" w:type="dxa"/>
              <w:bottom w:w="0" w:type="dxa"/>
              <w:right w:w="97" w:type="dxa"/>
            </w:tcMar>
            <w:hideMark/>
          </w:tcPr>
          <w:p w:rsidR="002F5A52" w:rsidRPr="002F5A52" w:rsidRDefault="002F5A52" w:rsidP="002F5A5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2F5A52" w:rsidRPr="002F5A52" w:rsidRDefault="002F5A52" w:rsidP="002F5A52">
            <w:pPr>
              <w:spacing w:after="240" w:line="240" w:lineRule="auto"/>
              <w:ind w:left="451"/>
              <w:jc w:val="both"/>
              <w:rPr>
                <w:rFonts w:ascii="Times New Roman" w:hAnsi="Times New Roman" w:cs="Times New Roman"/>
                <w:color w:val="548DD4" w:themeColor="text2" w:themeTint="99"/>
                <w:sz w:val="24"/>
                <w:szCs w:val="24"/>
              </w:rPr>
            </w:pPr>
            <w:r w:rsidRPr="002F5A52">
              <w:rPr>
                <w:rFonts w:ascii="Times New Roman" w:hAnsi="Times New Roman" w:cs="Times New Roman"/>
                <w:color w:val="548DD4" w:themeColor="text2" w:themeTint="99"/>
                <w:sz w:val="24"/>
                <w:szCs w:val="24"/>
              </w:rPr>
              <w:t xml:space="preserve">Федеральный </w:t>
            </w:r>
            <w:hyperlink r:id="rId35" w:history="1">
              <w:r w:rsidRPr="002F5A52">
                <w:rPr>
                  <w:rFonts w:ascii="Times New Roman" w:hAnsi="Times New Roman" w:cs="Times New Roman"/>
                  <w:color w:val="548DD4" w:themeColor="text2" w:themeTint="99"/>
                  <w:sz w:val="24"/>
                  <w:szCs w:val="24"/>
                  <w:u w:val="single"/>
                </w:rPr>
                <w:t>закон</w:t>
              </w:r>
            </w:hyperlink>
            <w:r w:rsidRPr="002F5A52">
              <w:rPr>
                <w:rFonts w:ascii="Times New Roman" w:hAnsi="Times New Roman" w:cs="Times New Roman"/>
                <w:color w:val="548DD4" w:themeColor="text2" w:themeTint="99"/>
                <w:sz w:val="24"/>
                <w:szCs w:val="24"/>
              </w:rPr>
              <w:t xml:space="preserve"> от 04.08.2023 № 471-ФЗ «О внесении изменений в статьи 332 и 351.7 </w:t>
            </w:r>
            <w:r w:rsidRPr="002F5A52">
              <w:rPr>
                <w:rFonts w:ascii="Times New Roman" w:hAnsi="Times New Roman" w:cs="Times New Roman"/>
                <w:color w:val="548DD4" w:themeColor="text2" w:themeTint="99"/>
                <w:sz w:val="24"/>
                <w:szCs w:val="24"/>
              </w:rPr>
              <w:lastRenderedPageBreak/>
              <w:t>Трудового кодекса Российской Федерации»</w:t>
            </w:r>
          </w:p>
        </w:tc>
      </w:tr>
    </w:tbl>
    <w:p w:rsidR="002F5A52" w:rsidRPr="002F5A52" w:rsidRDefault="002F5A52" w:rsidP="002F5A52">
      <w:pPr>
        <w:spacing w:after="240" w:line="240" w:lineRule="auto"/>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lastRenderedPageBreak/>
        <w:t xml:space="preserve">Установлено следующее: </w:t>
      </w:r>
    </w:p>
    <w:p w:rsidR="002F5A52" w:rsidRPr="002F5A52" w:rsidRDefault="002F5A52" w:rsidP="002F5A52">
      <w:pPr>
        <w:numPr>
          <w:ilvl w:val="0"/>
          <w:numId w:val="23"/>
        </w:numPr>
        <w:spacing w:line="240" w:lineRule="auto"/>
        <w:ind w:left="851"/>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трудовые договоры на замещение должностей педагогических работников, относящихся к профессорско-преподавательскому составу вузов, заключаются на неопределенный срок или на определенный срок, соответствующие срокам избрания по конкурсу на замещение соответствующей должности; </w:t>
      </w:r>
    </w:p>
    <w:p w:rsidR="002F5A52" w:rsidRPr="002F5A52" w:rsidRDefault="002F5A52" w:rsidP="002F5A52">
      <w:pPr>
        <w:numPr>
          <w:ilvl w:val="0"/>
          <w:numId w:val="23"/>
        </w:numPr>
        <w:spacing w:line="240" w:lineRule="auto"/>
        <w:ind w:left="851"/>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заключению трудового договора на замещение такой должности или переводу на нее предшествует избрание по конкурсу; </w:t>
      </w:r>
    </w:p>
    <w:p w:rsidR="002F5A52" w:rsidRPr="002F5A52" w:rsidRDefault="002F5A52" w:rsidP="002F5A52">
      <w:pPr>
        <w:numPr>
          <w:ilvl w:val="0"/>
          <w:numId w:val="23"/>
        </w:numPr>
        <w:spacing w:line="240" w:lineRule="auto"/>
        <w:ind w:left="851"/>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срок избрания по конкурсу на замещение соответствующей должности может быть неопределенным или определенным в пределах не менее трех лет и не более пяти лет, а в случае, если трудовой договор заключается для выполнения заведомо срочной (временной) работы, допускается избрание по конкурсу на замещение соответствующей должности на срок менее трех лет, но не менее чем на один год. </w:t>
      </w:r>
    </w:p>
    <w:p w:rsidR="002F5A52" w:rsidRPr="002F5A52" w:rsidRDefault="002F5A52" w:rsidP="002F5A52">
      <w:pPr>
        <w:spacing w:after="240"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Кроме этого, законом скорректированы особенности обеспечения трудовых прав работников, призванных на военную службу по мобилизации или поступивших на военную службу по контракту. В частности, предусмотрено право работодателя выплачивать таким работникам в период приостановления действия трудового договора материальную помощь. </w:t>
      </w:r>
    </w:p>
    <w:p w:rsidR="002F5A52" w:rsidRPr="002F5A52" w:rsidRDefault="002F5A52" w:rsidP="002F5A52">
      <w:pPr>
        <w:spacing w:after="240" w:line="240" w:lineRule="auto"/>
        <w:jc w:val="both"/>
        <w:rPr>
          <w:rFonts w:ascii="Times New Roman" w:hAnsi="Times New Roman" w:cs="Times New Roman"/>
          <w:color w:val="00000A"/>
          <w:sz w:val="24"/>
          <w:szCs w:val="24"/>
        </w:rPr>
      </w:pPr>
      <w:r w:rsidRPr="002F5A52">
        <w:rPr>
          <w:rFonts w:ascii="Times New Roman" w:hAnsi="Times New Roman" w:cs="Times New Roman"/>
          <w:b/>
          <w:bCs/>
          <w:color w:val="00000A"/>
          <w:sz w:val="24"/>
          <w:szCs w:val="24"/>
        </w:rPr>
        <w:t>Подписан закон о привлечении школьников к общественно полезному труду</w:t>
      </w:r>
      <w:r w:rsidRPr="002F5A5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2F5A52" w:rsidRPr="002F5A52" w:rsidTr="00C253FA">
        <w:tc>
          <w:tcPr>
            <w:tcW w:w="80" w:type="pct"/>
            <w:tcMar>
              <w:top w:w="0" w:type="dxa"/>
              <w:left w:w="0" w:type="dxa"/>
              <w:bottom w:w="0" w:type="dxa"/>
              <w:right w:w="97" w:type="dxa"/>
            </w:tcMar>
            <w:hideMark/>
          </w:tcPr>
          <w:p w:rsidR="002F5A52" w:rsidRPr="002F5A52" w:rsidRDefault="002F5A52" w:rsidP="002F5A52">
            <w:pPr>
              <w:spacing w:after="240" w:line="240" w:lineRule="auto"/>
              <w:ind w:firstLine="851"/>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2F5A52" w:rsidRPr="002F5A52" w:rsidRDefault="002F5A52" w:rsidP="002F5A52">
            <w:pPr>
              <w:spacing w:after="240" w:line="240" w:lineRule="auto"/>
              <w:ind w:left="451"/>
              <w:jc w:val="both"/>
              <w:rPr>
                <w:rFonts w:ascii="Times New Roman" w:hAnsi="Times New Roman" w:cs="Times New Roman"/>
                <w:color w:val="548DD4" w:themeColor="text2" w:themeTint="99"/>
                <w:sz w:val="24"/>
                <w:szCs w:val="24"/>
              </w:rPr>
            </w:pPr>
            <w:r w:rsidRPr="002F5A52">
              <w:rPr>
                <w:rFonts w:ascii="Times New Roman" w:hAnsi="Times New Roman" w:cs="Times New Roman"/>
                <w:color w:val="548DD4" w:themeColor="text2" w:themeTint="99"/>
                <w:sz w:val="24"/>
                <w:szCs w:val="24"/>
              </w:rPr>
              <w:t xml:space="preserve">Федеральный </w:t>
            </w:r>
            <w:hyperlink r:id="rId36" w:history="1">
              <w:r w:rsidRPr="002F5A52">
                <w:rPr>
                  <w:rFonts w:ascii="Times New Roman" w:hAnsi="Times New Roman" w:cs="Times New Roman"/>
                  <w:color w:val="548DD4" w:themeColor="text2" w:themeTint="99"/>
                  <w:sz w:val="24"/>
                  <w:szCs w:val="24"/>
                  <w:u w:val="single"/>
                </w:rPr>
                <w:t>закон</w:t>
              </w:r>
            </w:hyperlink>
            <w:r w:rsidRPr="002F5A52">
              <w:rPr>
                <w:rFonts w:ascii="Times New Roman" w:hAnsi="Times New Roman" w:cs="Times New Roman"/>
                <w:color w:val="548DD4" w:themeColor="text2" w:themeTint="99"/>
                <w:sz w:val="24"/>
                <w:szCs w:val="24"/>
              </w:rPr>
              <w:t xml:space="preserve"> от 04.08.2023 № 479-ФЗ</w:t>
            </w:r>
            <w:r w:rsidRPr="002F5A52">
              <w:rPr>
                <w:rFonts w:ascii="Times New Roman" w:hAnsi="Times New Roman" w:cs="Times New Roman"/>
                <w:color w:val="548DD4" w:themeColor="text2" w:themeTint="99"/>
                <w:sz w:val="24"/>
                <w:szCs w:val="24"/>
              </w:rPr>
              <w:br/>
              <w:t xml:space="preserve">«О внесении изменений в Федеральный закон «Об образовании в Российской Федерации» </w:t>
            </w:r>
          </w:p>
        </w:tc>
      </w:tr>
    </w:tbl>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Поправками в Законе об образовании закреплены обязанности обучающихся поддерживать чистоту и порядок в образовательной организации, а также с учетом возрастных и психофизических особенностей участвовать в общественно полезном труде, предусмотренном образовательной программой. </w:t>
      </w:r>
    </w:p>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Исключен запрет на привлечение обучающихся к труду, не предусмотренному образовательной программой, без их согласия и согласия законных представителей - вместо этого установлено, что такое привлечение обучающихся к труду осуществляется в соответствии с требованиями трудового законодательства. </w:t>
      </w:r>
    </w:p>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Кроме этого, закреплены положения о выдаче получившим среднее общее образование выпускникам при наличии итоговых оценок успеваемости «отлично» и не более двух итоговых оценок успеваемости «хорошо» по всем учебным предметам медали «За особые успехи в учении» II степени. </w:t>
      </w:r>
    </w:p>
    <w:p w:rsidR="002F5A52" w:rsidRPr="002F5A52" w:rsidRDefault="002F5A52" w:rsidP="002F5A52">
      <w:pPr>
        <w:spacing w:after="240"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Федеральный закон вступает в силу со дня его официального опубликования, за исключением положений, для которых установлены иные сроки вступления их в силу. </w:t>
      </w:r>
    </w:p>
    <w:p w:rsidR="002F5A52" w:rsidRPr="002F5A52" w:rsidRDefault="002F5A52" w:rsidP="002F5A52">
      <w:pPr>
        <w:spacing w:after="240" w:line="240" w:lineRule="auto"/>
        <w:jc w:val="both"/>
        <w:rPr>
          <w:rFonts w:ascii="Times New Roman" w:hAnsi="Times New Roman" w:cs="Times New Roman"/>
          <w:color w:val="00000A"/>
          <w:sz w:val="24"/>
          <w:szCs w:val="24"/>
        </w:rPr>
      </w:pPr>
      <w:r w:rsidRPr="002F5A52">
        <w:rPr>
          <w:rFonts w:ascii="Times New Roman" w:hAnsi="Times New Roman" w:cs="Times New Roman"/>
          <w:b/>
          <w:bCs/>
          <w:color w:val="00000A"/>
          <w:sz w:val="24"/>
          <w:szCs w:val="24"/>
        </w:rPr>
        <w:t>Определены порядок и условия проведения Всероссийского профессионального конкурса «Воспитатель года России»</w:t>
      </w:r>
      <w:r w:rsidRPr="002F5A5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2F5A52" w:rsidRPr="002F5A52" w:rsidTr="00C253FA">
        <w:tc>
          <w:tcPr>
            <w:tcW w:w="80" w:type="pct"/>
            <w:tcMar>
              <w:top w:w="0" w:type="dxa"/>
              <w:left w:w="0" w:type="dxa"/>
              <w:bottom w:w="0" w:type="dxa"/>
              <w:right w:w="97" w:type="dxa"/>
            </w:tcMar>
            <w:hideMark/>
          </w:tcPr>
          <w:p w:rsidR="002F5A52" w:rsidRPr="002F5A52" w:rsidRDefault="002F5A52" w:rsidP="002F5A5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2F5A52" w:rsidRPr="002F5A52" w:rsidRDefault="00000000" w:rsidP="002F5A52">
            <w:pPr>
              <w:spacing w:after="240" w:line="240" w:lineRule="auto"/>
              <w:ind w:left="451"/>
              <w:jc w:val="both"/>
              <w:rPr>
                <w:rFonts w:ascii="Times New Roman" w:hAnsi="Times New Roman" w:cs="Times New Roman"/>
                <w:color w:val="548DD4" w:themeColor="text2" w:themeTint="99"/>
                <w:sz w:val="24"/>
                <w:szCs w:val="24"/>
              </w:rPr>
            </w:pPr>
            <w:hyperlink r:id="rId37" w:history="1">
              <w:r w:rsidR="002F5A52" w:rsidRPr="002F5A52">
                <w:rPr>
                  <w:rFonts w:ascii="Times New Roman" w:hAnsi="Times New Roman" w:cs="Times New Roman"/>
                  <w:color w:val="548DD4" w:themeColor="text2" w:themeTint="99"/>
                  <w:sz w:val="24"/>
                  <w:szCs w:val="24"/>
                  <w:u w:val="single"/>
                </w:rPr>
                <w:t>Приказ</w:t>
              </w:r>
            </w:hyperlink>
            <w:r w:rsidR="002F5A52" w:rsidRPr="002F5A52">
              <w:rPr>
                <w:rFonts w:ascii="Times New Roman" w:hAnsi="Times New Roman" w:cs="Times New Roman"/>
                <w:color w:val="548DD4" w:themeColor="text2" w:themeTint="99"/>
                <w:sz w:val="24"/>
                <w:szCs w:val="24"/>
              </w:rPr>
              <w:t xml:space="preserve"> </w:t>
            </w:r>
            <w:proofErr w:type="spellStart"/>
            <w:r w:rsidR="002F5A52" w:rsidRPr="002F5A52">
              <w:rPr>
                <w:rFonts w:ascii="Times New Roman" w:hAnsi="Times New Roman" w:cs="Times New Roman"/>
                <w:color w:val="548DD4" w:themeColor="text2" w:themeTint="99"/>
                <w:sz w:val="24"/>
                <w:szCs w:val="24"/>
              </w:rPr>
              <w:t>Минпросвещения</w:t>
            </w:r>
            <w:proofErr w:type="spellEnd"/>
            <w:r w:rsidR="002F5A52" w:rsidRPr="002F5A52">
              <w:rPr>
                <w:rFonts w:ascii="Times New Roman" w:hAnsi="Times New Roman" w:cs="Times New Roman"/>
                <w:color w:val="548DD4" w:themeColor="text2" w:themeTint="99"/>
                <w:sz w:val="24"/>
                <w:szCs w:val="24"/>
              </w:rPr>
              <w:t xml:space="preserve"> России от 16.05.2023 № 367</w:t>
            </w:r>
            <w:r w:rsidR="002F5A52" w:rsidRPr="002F5A52">
              <w:rPr>
                <w:rFonts w:ascii="Times New Roman" w:hAnsi="Times New Roman" w:cs="Times New Roman"/>
                <w:color w:val="548DD4" w:themeColor="text2" w:themeTint="99"/>
                <w:sz w:val="24"/>
                <w:szCs w:val="24"/>
              </w:rPr>
              <w:br/>
              <w:t>"Об утверждении Положения о порядке и условиях проведения Всероссийского профессионального конкурса «Воспитатель года России»</w:t>
            </w:r>
            <w:r w:rsidR="002F5A52" w:rsidRPr="002F5A52">
              <w:rPr>
                <w:rFonts w:ascii="Times New Roman" w:hAnsi="Times New Roman" w:cs="Times New Roman"/>
                <w:color w:val="548DD4" w:themeColor="text2" w:themeTint="99"/>
                <w:sz w:val="24"/>
                <w:szCs w:val="24"/>
              </w:rPr>
              <w:br/>
              <w:t xml:space="preserve">Зарегистрировано в Минюсте России 04.08.2023 N 74647. </w:t>
            </w:r>
          </w:p>
        </w:tc>
      </w:tr>
    </w:tbl>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Так, участие в Конкурсе добровольно могут принять педагогические работники со стажем педагогической работы не менее трех лет, являющиеся гражданами РФ и работающие по основному месту работы в образовательных организациях, реализующих образовательные программы дошкольного образования на территории РФ. </w:t>
      </w:r>
    </w:p>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lastRenderedPageBreak/>
        <w:t xml:space="preserve">Конкурс проводится ежегодно и состоит из регионального и заключительного этапов. Предусмотрено, что победители, лауреаты, призеры и участники заключительного этапа Конкурса не могут принимать участие в Конкурсе в течение трех последующих лет, начиная с года, следующего за годом их участия в заключительном этапе Конкурса. </w:t>
      </w:r>
    </w:p>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Победитель заключительного этапа Конкурса награждается ведомственной наградой и денежным поощрением. </w:t>
      </w:r>
    </w:p>
    <w:p w:rsidR="002F5A52" w:rsidRPr="002F5A52" w:rsidRDefault="002F5A52" w:rsidP="002F5A52">
      <w:pPr>
        <w:spacing w:after="240"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Информация о Конкурсе размещается в сети "Интернет" на официальном сайте Конкурса http://vospitatelgoda.edu.ru, сайте Профсоюза работников народного образования и науки РФ http://www.eseur.ru/, сайте </w:t>
      </w:r>
      <w:proofErr w:type="spellStart"/>
      <w:r w:rsidRPr="002F5A52">
        <w:rPr>
          <w:rFonts w:ascii="Times New Roman" w:hAnsi="Times New Roman" w:cs="Times New Roman"/>
          <w:color w:val="00000A"/>
          <w:sz w:val="24"/>
          <w:szCs w:val="24"/>
        </w:rPr>
        <w:t>Минпросвещения</w:t>
      </w:r>
      <w:proofErr w:type="spellEnd"/>
      <w:r w:rsidRPr="002F5A52">
        <w:rPr>
          <w:rFonts w:ascii="Times New Roman" w:hAnsi="Times New Roman" w:cs="Times New Roman"/>
          <w:color w:val="00000A"/>
          <w:sz w:val="24"/>
          <w:szCs w:val="24"/>
        </w:rPr>
        <w:t xml:space="preserve"> </w:t>
      </w:r>
      <w:hyperlink r:id="rId38" w:history="1">
        <w:r w:rsidRPr="002F5A52">
          <w:rPr>
            <w:rFonts w:ascii="Times New Roman" w:hAnsi="Times New Roman" w:cs="Times New Roman"/>
            <w:color w:val="0000FF"/>
            <w:sz w:val="24"/>
            <w:szCs w:val="24"/>
            <w:u w:val="single"/>
          </w:rPr>
          <w:t>http://edu.gov.ru</w:t>
        </w:r>
      </w:hyperlink>
      <w:r w:rsidRPr="002F5A52">
        <w:rPr>
          <w:rFonts w:ascii="Times New Roman" w:hAnsi="Times New Roman" w:cs="Times New Roman"/>
          <w:color w:val="00000A"/>
          <w:sz w:val="24"/>
          <w:szCs w:val="24"/>
        </w:rPr>
        <w:t xml:space="preserve">. </w:t>
      </w:r>
    </w:p>
    <w:p w:rsidR="002F5A52" w:rsidRPr="002F5A52" w:rsidRDefault="002F5A52" w:rsidP="002F5A52">
      <w:pPr>
        <w:spacing w:after="240" w:line="240" w:lineRule="auto"/>
        <w:jc w:val="both"/>
        <w:rPr>
          <w:rFonts w:ascii="Times New Roman" w:hAnsi="Times New Roman" w:cs="Times New Roman"/>
          <w:color w:val="00000A"/>
          <w:sz w:val="24"/>
          <w:szCs w:val="24"/>
        </w:rPr>
      </w:pPr>
      <w:r w:rsidRPr="002F5A52">
        <w:rPr>
          <w:rFonts w:ascii="Times New Roman" w:hAnsi="Times New Roman" w:cs="Times New Roman"/>
          <w:b/>
          <w:bCs/>
          <w:color w:val="00000A"/>
          <w:sz w:val="24"/>
          <w:szCs w:val="24"/>
        </w:rPr>
        <w:t>Разработаны методические рекомендации, устанавливающие порядок участия представителей отделений СФР в расследовании несчастных случаев на производстве и профессиональных заболеваний</w:t>
      </w:r>
      <w:r w:rsidRPr="002F5A5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2F5A52" w:rsidRPr="002F5A52" w:rsidTr="00FF6565">
        <w:tc>
          <w:tcPr>
            <w:tcW w:w="80" w:type="pct"/>
            <w:tcMar>
              <w:top w:w="0" w:type="dxa"/>
              <w:left w:w="0" w:type="dxa"/>
              <w:bottom w:w="0" w:type="dxa"/>
              <w:right w:w="97" w:type="dxa"/>
            </w:tcMar>
            <w:hideMark/>
          </w:tcPr>
          <w:p w:rsidR="002F5A52" w:rsidRPr="002F5A52" w:rsidRDefault="002F5A52" w:rsidP="002F5A5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2F5A52" w:rsidRPr="002F5A52" w:rsidRDefault="002F5A52" w:rsidP="002F5A52">
            <w:pPr>
              <w:spacing w:after="240" w:line="240" w:lineRule="auto"/>
              <w:ind w:left="451"/>
              <w:jc w:val="both"/>
              <w:rPr>
                <w:rFonts w:ascii="Times New Roman" w:hAnsi="Times New Roman" w:cs="Times New Roman"/>
                <w:color w:val="548DD4" w:themeColor="text2" w:themeTint="99"/>
                <w:sz w:val="24"/>
                <w:szCs w:val="24"/>
              </w:rPr>
            </w:pPr>
            <w:r w:rsidRPr="002F5A52">
              <w:rPr>
                <w:rFonts w:ascii="Times New Roman" w:hAnsi="Times New Roman" w:cs="Times New Roman"/>
                <w:color w:val="548DD4" w:themeColor="text2" w:themeTint="99"/>
                <w:sz w:val="24"/>
                <w:szCs w:val="24"/>
              </w:rPr>
              <w:t>«</w:t>
            </w:r>
            <w:hyperlink r:id="rId39" w:history="1">
              <w:r w:rsidRPr="002F5A52">
                <w:rPr>
                  <w:rFonts w:ascii="Times New Roman" w:hAnsi="Times New Roman" w:cs="Times New Roman"/>
                  <w:color w:val="548DD4" w:themeColor="text2" w:themeTint="99"/>
                  <w:sz w:val="24"/>
                  <w:szCs w:val="24"/>
                  <w:u w:val="single"/>
                </w:rPr>
                <w:t>Методические</w:t>
              </w:r>
            </w:hyperlink>
            <w:r w:rsidRPr="002F5A52">
              <w:rPr>
                <w:rFonts w:ascii="Times New Roman" w:hAnsi="Times New Roman" w:cs="Times New Roman"/>
                <w:color w:val="548DD4" w:themeColor="text2" w:themeTint="99"/>
                <w:sz w:val="24"/>
                <w:szCs w:val="24"/>
              </w:rPr>
              <w:t xml:space="preserve"> рекомендации о порядке участия представителей отделений Социального фонда России в расследовании несчастных случаев и профессиональных заболеваний» </w:t>
            </w:r>
          </w:p>
        </w:tc>
      </w:tr>
    </w:tbl>
    <w:p w:rsidR="002F5A52" w:rsidRPr="002F5A52" w:rsidRDefault="002F5A52" w:rsidP="002F5A52">
      <w:pPr>
        <w:spacing w:after="240"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Рекомендации устанавливают порядок деятельности отделений СФР по организации участия их работников в расследовании несчастных случаев и профессиональных заболеваний, происшедших у страхователей по обязательному социальному страхованию от несчастных случаев на производстве и профессиональных заболеваний, а также по учету в отделениях СФР информации, связанной с указанным расследованием. </w:t>
      </w:r>
    </w:p>
    <w:p w:rsidR="002F5A52" w:rsidRPr="002F5A52" w:rsidRDefault="002F5A52" w:rsidP="002F5A52">
      <w:pPr>
        <w:spacing w:after="240" w:line="240" w:lineRule="auto"/>
        <w:jc w:val="both"/>
        <w:rPr>
          <w:rFonts w:ascii="Times New Roman" w:hAnsi="Times New Roman" w:cs="Times New Roman"/>
          <w:color w:val="00000A"/>
          <w:sz w:val="24"/>
          <w:szCs w:val="24"/>
        </w:rPr>
      </w:pPr>
      <w:r w:rsidRPr="002F5A52">
        <w:rPr>
          <w:rFonts w:ascii="Times New Roman" w:hAnsi="Times New Roman" w:cs="Times New Roman"/>
          <w:b/>
          <w:bCs/>
          <w:color w:val="00000A"/>
          <w:sz w:val="24"/>
          <w:szCs w:val="24"/>
        </w:rPr>
        <w:t>Установлен порядок перераспределения вакантных мест, имеющихся в образовательной организации и финансируемых на бюджетной основе</w:t>
      </w:r>
      <w:r w:rsidRPr="002F5A5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2F5A52" w:rsidRPr="002F5A52" w:rsidTr="00FF6565">
        <w:tc>
          <w:tcPr>
            <w:tcW w:w="80" w:type="pct"/>
            <w:tcMar>
              <w:top w:w="0" w:type="dxa"/>
              <w:left w:w="0" w:type="dxa"/>
              <w:bottom w:w="0" w:type="dxa"/>
              <w:right w:w="97" w:type="dxa"/>
            </w:tcMar>
            <w:hideMark/>
          </w:tcPr>
          <w:p w:rsidR="002F5A52" w:rsidRPr="002F5A52" w:rsidRDefault="002F5A52" w:rsidP="002F5A5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2F5A52" w:rsidRPr="002F5A52" w:rsidRDefault="00000000" w:rsidP="002F5A52">
            <w:pPr>
              <w:spacing w:after="240" w:line="240" w:lineRule="auto"/>
              <w:ind w:left="451"/>
              <w:jc w:val="both"/>
              <w:rPr>
                <w:rFonts w:ascii="Times New Roman" w:hAnsi="Times New Roman" w:cs="Times New Roman"/>
                <w:color w:val="548DD4" w:themeColor="text2" w:themeTint="99"/>
                <w:sz w:val="24"/>
                <w:szCs w:val="24"/>
              </w:rPr>
            </w:pPr>
            <w:hyperlink r:id="rId40" w:history="1">
              <w:r w:rsidR="002F5A52" w:rsidRPr="002F5A52">
                <w:rPr>
                  <w:rFonts w:ascii="Times New Roman" w:hAnsi="Times New Roman" w:cs="Times New Roman"/>
                  <w:color w:val="548DD4" w:themeColor="text2" w:themeTint="99"/>
                  <w:sz w:val="24"/>
                  <w:szCs w:val="24"/>
                  <w:u w:val="single"/>
                </w:rPr>
                <w:t>Постановление</w:t>
              </w:r>
            </w:hyperlink>
            <w:r w:rsidR="002F5A52" w:rsidRPr="002F5A52">
              <w:rPr>
                <w:rFonts w:ascii="Times New Roman" w:hAnsi="Times New Roman" w:cs="Times New Roman"/>
                <w:color w:val="548DD4" w:themeColor="text2" w:themeTint="99"/>
                <w:sz w:val="24"/>
                <w:szCs w:val="24"/>
              </w:rPr>
              <w:t xml:space="preserve"> Правительства РФ от 08.08.2023 № 1292</w:t>
            </w:r>
            <w:r w:rsidR="002F5A52" w:rsidRPr="002F5A52">
              <w:rPr>
                <w:rFonts w:ascii="Times New Roman" w:hAnsi="Times New Roman" w:cs="Times New Roman"/>
                <w:color w:val="548DD4" w:themeColor="text2" w:themeTint="99"/>
                <w:sz w:val="24"/>
                <w:szCs w:val="24"/>
              </w:rPr>
              <w:br/>
              <w:t xml:space="preserve">«Об утверждении Правил перераспределения вакантных мест, имеющихся в образовательной организации и финансируемых за счет бюджетных ассигнований федерального бюджета, бюджетов субъектов Российской Федерации и местных бюджетов» </w:t>
            </w:r>
          </w:p>
        </w:tc>
      </w:tr>
    </w:tbl>
    <w:p w:rsidR="002F5A52" w:rsidRPr="002F5A52" w:rsidRDefault="002F5A52" w:rsidP="002F5A52">
      <w:pPr>
        <w:spacing w:line="240" w:lineRule="auto"/>
        <w:ind w:firstLine="708"/>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Утвержденные Правила в соответствии с Федеральным законом от 24.06.2023 № 264-ФЗ «О внесении изменений в Федеральный закон «Об образовании в Российской Федерации» устанавливают порядок перераспределения вакантных мест, имеющихся в образовательной организации и финансируемых за счет бюджета в целях перехода с платного на бесплатное обучение по образовательным программам среднего профессионального и высшего образования обучающихся - участников СВО на территориях Украины, ДНР, ЛНР, Запорожской и Херсонской областей. </w:t>
      </w:r>
    </w:p>
    <w:p w:rsidR="002F5A52" w:rsidRPr="002F5A52" w:rsidRDefault="002F5A52" w:rsidP="002F5A52">
      <w:pPr>
        <w:spacing w:after="240" w:line="240" w:lineRule="auto"/>
        <w:ind w:firstLine="708"/>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Постановление вступает в силу со дня его официального опубликования. </w:t>
      </w:r>
    </w:p>
    <w:p w:rsidR="002F5A52" w:rsidRPr="002F5A52" w:rsidRDefault="002F5A52" w:rsidP="002F5A52">
      <w:pPr>
        <w:spacing w:after="240" w:line="240" w:lineRule="auto"/>
        <w:jc w:val="both"/>
        <w:rPr>
          <w:rFonts w:ascii="Times New Roman" w:hAnsi="Times New Roman" w:cs="Times New Roman"/>
          <w:color w:val="00000A"/>
          <w:sz w:val="24"/>
          <w:szCs w:val="24"/>
        </w:rPr>
      </w:pPr>
      <w:r w:rsidRPr="002F5A52">
        <w:rPr>
          <w:rFonts w:ascii="Times New Roman" w:hAnsi="Times New Roman" w:cs="Times New Roman"/>
          <w:b/>
          <w:bCs/>
          <w:color w:val="00000A"/>
          <w:sz w:val="24"/>
          <w:szCs w:val="24"/>
        </w:rPr>
        <w:t>Рособрнадзором утверждена форма выписки о признании в РФ образования или квалификации, полученных в иностранном государстве</w:t>
      </w:r>
      <w:r w:rsidRPr="002F5A5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2F5A52" w:rsidRPr="002F5A52" w:rsidTr="00FF6565">
        <w:tc>
          <w:tcPr>
            <w:tcW w:w="80" w:type="pct"/>
            <w:tcMar>
              <w:top w:w="0" w:type="dxa"/>
              <w:left w:w="0" w:type="dxa"/>
              <w:bottom w:w="0" w:type="dxa"/>
              <w:right w:w="97" w:type="dxa"/>
            </w:tcMar>
            <w:hideMark/>
          </w:tcPr>
          <w:p w:rsidR="002F5A52" w:rsidRPr="002F5A52" w:rsidRDefault="002F5A52" w:rsidP="002F5A5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2F5A52" w:rsidRPr="002F5A52" w:rsidRDefault="00000000" w:rsidP="002F5A52">
            <w:pPr>
              <w:spacing w:after="240" w:line="240" w:lineRule="auto"/>
              <w:ind w:left="451"/>
              <w:jc w:val="both"/>
              <w:rPr>
                <w:rFonts w:ascii="Times New Roman" w:hAnsi="Times New Roman" w:cs="Times New Roman"/>
                <w:color w:val="548DD4" w:themeColor="text2" w:themeTint="99"/>
                <w:sz w:val="24"/>
                <w:szCs w:val="24"/>
              </w:rPr>
            </w:pPr>
            <w:hyperlink r:id="rId41" w:history="1">
              <w:r w:rsidR="002F5A52" w:rsidRPr="002F5A52">
                <w:rPr>
                  <w:rFonts w:ascii="Times New Roman" w:hAnsi="Times New Roman" w:cs="Times New Roman"/>
                  <w:color w:val="548DD4" w:themeColor="text2" w:themeTint="99"/>
                  <w:sz w:val="24"/>
                  <w:szCs w:val="24"/>
                  <w:u w:val="single"/>
                </w:rPr>
                <w:t>Приказ</w:t>
              </w:r>
            </w:hyperlink>
            <w:r w:rsidR="002F5A52" w:rsidRPr="002F5A52">
              <w:rPr>
                <w:rFonts w:ascii="Times New Roman" w:hAnsi="Times New Roman" w:cs="Times New Roman"/>
                <w:color w:val="548DD4" w:themeColor="text2" w:themeTint="99"/>
                <w:sz w:val="24"/>
                <w:szCs w:val="24"/>
              </w:rPr>
              <w:t xml:space="preserve"> Рособрнадзора от 16.05.2023 № 782</w:t>
            </w:r>
            <w:r w:rsidR="002F5A52" w:rsidRPr="002F5A52">
              <w:rPr>
                <w:rFonts w:ascii="Times New Roman" w:hAnsi="Times New Roman" w:cs="Times New Roman"/>
                <w:color w:val="548DD4" w:themeColor="text2" w:themeTint="99"/>
                <w:sz w:val="24"/>
                <w:szCs w:val="24"/>
              </w:rPr>
              <w:br/>
              <w:t xml:space="preserve">«Об утверждении формы выписки о признании в Российской Федерации образования и (или) квалификации, полученных в иностранном государстве, и технических требований к </w:t>
            </w:r>
            <w:proofErr w:type="spellStart"/>
            <w:proofErr w:type="gramStart"/>
            <w:r w:rsidR="002F5A52" w:rsidRPr="002F5A52">
              <w:rPr>
                <w:rFonts w:ascii="Times New Roman" w:hAnsi="Times New Roman" w:cs="Times New Roman"/>
                <w:color w:val="548DD4" w:themeColor="text2" w:themeTint="99"/>
                <w:sz w:val="24"/>
                <w:szCs w:val="24"/>
              </w:rPr>
              <w:t>ней»Зарегистрировано</w:t>
            </w:r>
            <w:proofErr w:type="spellEnd"/>
            <w:proofErr w:type="gramEnd"/>
            <w:r w:rsidR="002F5A52" w:rsidRPr="002F5A52">
              <w:rPr>
                <w:rFonts w:ascii="Times New Roman" w:hAnsi="Times New Roman" w:cs="Times New Roman"/>
                <w:color w:val="548DD4" w:themeColor="text2" w:themeTint="99"/>
                <w:sz w:val="24"/>
                <w:szCs w:val="24"/>
              </w:rPr>
              <w:t xml:space="preserve"> в Минюсте России 08.08.2023 N 74674. </w:t>
            </w:r>
          </w:p>
        </w:tc>
      </w:tr>
    </w:tbl>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Также документом утверждены технические требования к указанной выписке. </w:t>
      </w:r>
    </w:p>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Признан утратившим силу приказ Рособрнадзора от 20.05.2019 № 682 «Об утверждении формы свидетельства о признании иностранного образования и (или) иностранной квалификации и технических требований к нему». </w:t>
      </w:r>
    </w:p>
    <w:p w:rsidR="002F5A52" w:rsidRPr="002F5A52" w:rsidRDefault="002F5A52" w:rsidP="002F5A52">
      <w:pPr>
        <w:spacing w:after="240"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lastRenderedPageBreak/>
        <w:t xml:space="preserve">Настоящий приказ вступает в силу с 1 сентября 2023 года. </w:t>
      </w:r>
    </w:p>
    <w:p w:rsidR="002F5A52" w:rsidRPr="002F5A52" w:rsidRDefault="002F5A52" w:rsidP="002F5A52">
      <w:pPr>
        <w:spacing w:after="240" w:line="240" w:lineRule="auto"/>
        <w:jc w:val="both"/>
        <w:rPr>
          <w:rFonts w:ascii="Times New Roman" w:hAnsi="Times New Roman" w:cs="Times New Roman"/>
          <w:color w:val="00000A"/>
          <w:sz w:val="24"/>
          <w:szCs w:val="24"/>
        </w:rPr>
      </w:pPr>
      <w:r w:rsidRPr="002F5A52">
        <w:rPr>
          <w:rFonts w:ascii="Times New Roman" w:hAnsi="Times New Roman" w:cs="Times New Roman"/>
          <w:b/>
          <w:bCs/>
          <w:color w:val="00000A"/>
          <w:sz w:val="24"/>
          <w:szCs w:val="24"/>
        </w:rPr>
        <w:t>В 2024 году выходные дни, совпадающие с нерабочими праздничными днями 6 и 7 января, решено перенести на 10 мая и 31 декабря соответственно</w:t>
      </w:r>
      <w:r w:rsidRPr="002F5A5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2F5A52" w:rsidRPr="002F5A52" w:rsidTr="00FF6565">
        <w:tc>
          <w:tcPr>
            <w:tcW w:w="80" w:type="pct"/>
            <w:tcMar>
              <w:top w:w="0" w:type="dxa"/>
              <w:left w:w="0" w:type="dxa"/>
              <w:bottom w:w="0" w:type="dxa"/>
              <w:right w:w="97" w:type="dxa"/>
            </w:tcMar>
            <w:hideMark/>
          </w:tcPr>
          <w:p w:rsidR="002F5A52" w:rsidRPr="002F5A52" w:rsidRDefault="002F5A52" w:rsidP="002F5A5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2F5A52" w:rsidRPr="002F5A52" w:rsidRDefault="00000000" w:rsidP="002F5A52">
            <w:pPr>
              <w:spacing w:after="240" w:line="240" w:lineRule="auto"/>
              <w:ind w:left="451"/>
              <w:jc w:val="both"/>
              <w:rPr>
                <w:rFonts w:ascii="Times New Roman" w:hAnsi="Times New Roman" w:cs="Times New Roman"/>
                <w:color w:val="548DD4" w:themeColor="text2" w:themeTint="99"/>
                <w:sz w:val="24"/>
                <w:szCs w:val="24"/>
              </w:rPr>
            </w:pPr>
            <w:hyperlink r:id="rId42" w:history="1">
              <w:r w:rsidR="002F5A52" w:rsidRPr="002F5A52">
                <w:rPr>
                  <w:rFonts w:ascii="Times New Roman" w:hAnsi="Times New Roman" w:cs="Times New Roman"/>
                  <w:color w:val="548DD4" w:themeColor="text2" w:themeTint="99"/>
                  <w:sz w:val="24"/>
                  <w:szCs w:val="24"/>
                  <w:u w:val="single"/>
                </w:rPr>
                <w:t>Постановление</w:t>
              </w:r>
            </w:hyperlink>
            <w:r w:rsidR="002F5A52" w:rsidRPr="002F5A52">
              <w:rPr>
                <w:rFonts w:ascii="Times New Roman" w:hAnsi="Times New Roman" w:cs="Times New Roman"/>
                <w:color w:val="548DD4" w:themeColor="text2" w:themeTint="99"/>
                <w:sz w:val="24"/>
                <w:szCs w:val="24"/>
              </w:rPr>
              <w:t xml:space="preserve"> Правительства РФ от 10.08.2023 № 1314</w:t>
            </w:r>
            <w:r w:rsidR="002F5A52" w:rsidRPr="002F5A52">
              <w:rPr>
                <w:rFonts w:ascii="Times New Roman" w:hAnsi="Times New Roman" w:cs="Times New Roman"/>
                <w:color w:val="548DD4" w:themeColor="text2" w:themeTint="99"/>
                <w:sz w:val="24"/>
                <w:szCs w:val="24"/>
              </w:rPr>
              <w:br/>
              <w:t xml:space="preserve">«О переносе выходных дней в 2024 году» </w:t>
            </w:r>
          </w:p>
        </w:tc>
      </w:tr>
    </w:tbl>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Кроме этого, перенесены дни отдыха: с субботы 27 апреля на понедельник 29 апреля; с субботы 2 ноября на вторник 30 апреля; с субботы 28 декабря на понедельник 30 декабря. </w:t>
      </w:r>
    </w:p>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Таким образом, в 2024 году установлены следующие дни отдыха: </w:t>
      </w:r>
    </w:p>
    <w:p w:rsidR="002F5A52" w:rsidRPr="002F5A52" w:rsidRDefault="002F5A52" w:rsidP="002F5A52">
      <w:pPr>
        <w:numPr>
          <w:ilvl w:val="0"/>
          <w:numId w:val="24"/>
        </w:numPr>
        <w:spacing w:line="240" w:lineRule="auto"/>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с 30 декабря 2023 года по 8 января 2024 года; </w:t>
      </w:r>
    </w:p>
    <w:p w:rsidR="002F5A52" w:rsidRPr="002F5A52" w:rsidRDefault="002F5A52" w:rsidP="002F5A52">
      <w:pPr>
        <w:numPr>
          <w:ilvl w:val="0"/>
          <w:numId w:val="24"/>
        </w:numPr>
        <w:spacing w:line="240" w:lineRule="auto"/>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с 23 по 25 февраля; </w:t>
      </w:r>
    </w:p>
    <w:p w:rsidR="002F5A52" w:rsidRPr="002F5A52" w:rsidRDefault="002F5A52" w:rsidP="002F5A52">
      <w:pPr>
        <w:numPr>
          <w:ilvl w:val="0"/>
          <w:numId w:val="24"/>
        </w:numPr>
        <w:spacing w:line="240" w:lineRule="auto"/>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с 8 по 10 марта; </w:t>
      </w:r>
    </w:p>
    <w:p w:rsidR="002F5A52" w:rsidRPr="002F5A52" w:rsidRDefault="002F5A52" w:rsidP="002F5A52">
      <w:pPr>
        <w:numPr>
          <w:ilvl w:val="0"/>
          <w:numId w:val="24"/>
        </w:numPr>
        <w:spacing w:line="240" w:lineRule="auto"/>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с 28 апреля по 1 мая и с 9 по 12 мая; </w:t>
      </w:r>
    </w:p>
    <w:p w:rsidR="002F5A52" w:rsidRPr="002F5A52" w:rsidRDefault="002F5A52" w:rsidP="002F5A52">
      <w:pPr>
        <w:numPr>
          <w:ilvl w:val="0"/>
          <w:numId w:val="24"/>
        </w:numPr>
        <w:spacing w:line="240" w:lineRule="auto"/>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12 июня; </w:t>
      </w:r>
    </w:p>
    <w:p w:rsidR="002F5A52" w:rsidRPr="002F5A52" w:rsidRDefault="002F5A52" w:rsidP="002F5A52">
      <w:pPr>
        <w:numPr>
          <w:ilvl w:val="0"/>
          <w:numId w:val="24"/>
        </w:numPr>
        <w:spacing w:line="240" w:lineRule="auto"/>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с 3 по 4 ноября; </w:t>
      </w:r>
    </w:p>
    <w:p w:rsidR="002F5A52" w:rsidRPr="002F5A52" w:rsidRDefault="002F5A52" w:rsidP="002F5A52">
      <w:pPr>
        <w:numPr>
          <w:ilvl w:val="0"/>
          <w:numId w:val="24"/>
        </w:numPr>
        <w:spacing w:after="240" w:line="240" w:lineRule="auto"/>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с 29 по 31 декабря. </w:t>
      </w:r>
    </w:p>
    <w:p w:rsidR="002F5A52" w:rsidRPr="002F5A52" w:rsidRDefault="002F5A52" w:rsidP="002F5A52">
      <w:pPr>
        <w:spacing w:after="240" w:line="240" w:lineRule="auto"/>
        <w:jc w:val="both"/>
        <w:rPr>
          <w:rFonts w:ascii="Times New Roman" w:hAnsi="Times New Roman" w:cs="Times New Roman"/>
          <w:color w:val="00000A"/>
          <w:sz w:val="24"/>
          <w:szCs w:val="24"/>
        </w:rPr>
      </w:pPr>
      <w:r w:rsidRPr="002F5A52">
        <w:rPr>
          <w:rFonts w:ascii="Times New Roman" w:hAnsi="Times New Roman" w:cs="Times New Roman"/>
          <w:b/>
          <w:bCs/>
          <w:color w:val="00000A"/>
          <w:sz w:val="24"/>
          <w:szCs w:val="24"/>
        </w:rPr>
        <w:t>Правительством утверждены Правила реализации пилотного проекта, направленного на изменение уровней профессионального образования в 2023/24, 2024/25 и 2025/26 учебных годах</w:t>
      </w:r>
      <w:r w:rsidRPr="002F5A5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2F5A52" w:rsidRPr="002F5A52" w:rsidTr="00FF6565">
        <w:tc>
          <w:tcPr>
            <w:tcW w:w="80" w:type="pct"/>
            <w:tcMar>
              <w:top w:w="0" w:type="dxa"/>
              <w:left w:w="0" w:type="dxa"/>
              <w:bottom w:w="0" w:type="dxa"/>
              <w:right w:w="97" w:type="dxa"/>
            </w:tcMar>
            <w:hideMark/>
          </w:tcPr>
          <w:p w:rsidR="002F5A52" w:rsidRPr="002F5A52" w:rsidRDefault="002F5A52" w:rsidP="002F5A5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2F5A52" w:rsidRPr="002F5A52" w:rsidRDefault="00000000" w:rsidP="002F5A52">
            <w:pPr>
              <w:spacing w:after="240" w:line="240" w:lineRule="auto"/>
              <w:ind w:left="451"/>
              <w:jc w:val="both"/>
              <w:rPr>
                <w:rFonts w:ascii="Times New Roman" w:hAnsi="Times New Roman" w:cs="Times New Roman"/>
                <w:color w:val="548DD4" w:themeColor="text2" w:themeTint="99"/>
                <w:sz w:val="24"/>
                <w:szCs w:val="24"/>
              </w:rPr>
            </w:pPr>
            <w:hyperlink r:id="rId43" w:history="1">
              <w:r w:rsidR="002F5A52" w:rsidRPr="002F5A52">
                <w:rPr>
                  <w:rFonts w:ascii="Times New Roman" w:hAnsi="Times New Roman" w:cs="Times New Roman"/>
                  <w:color w:val="548DD4" w:themeColor="text2" w:themeTint="99"/>
                  <w:sz w:val="24"/>
                  <w:szCs w:val="24"/>
                  <w:u w:val="single"/>
                </w:rPr>
                <w:t>Постановление</w:t>
              </w:r>
            </w:hyperlink>
            <w:r w:rsidR="002F5A52" w:rsidRPr="002F5A52">
              <w:rPr>
                <w:rFonts w:ascii="Times New Roman" w:hAnsi="Times New Roman" w:cs="Times New Roman"/>
                <w:color w:val="548DD4" w:themeColor="text2" w:themeTint="99"/>
                <w:sz w:val="24"/>
                <w:szCs w:val="24"/>
              </w:rPr>
              <w:t xml:space="preserve"> Правительства РФ от 09.08.2023 № 1302</w:t>
            </w:r>
            <w:r w:rsidR="002F5A52" w:rsidRPr="002F5A52">
              <w:rPr>
                <w:rFonts w:ascii="Times New Roman" w:hAnsi="Times New Roman" w:cs="Times New Roman"/>
                <w:color w:val="548DD4" w:themeColor="text2" w:themeTint="99"/>
                <w:sz w:val="24"/>
                <w:szCs w:val="24"/>
              </w:rPr>
              <w:br/>
              <w:t xml:space="preserve">«О реализации пилотного проекта, направленного на изменение уровней профессионального образования» </w:t>
            </w:r>
          </w:p>
        </w:tc>
      </w:tr>
    </w:tbl>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Правила определяют порядок реализации пилотного проекта в вузах, указанных в пункте 3 Указа Президента от 12 мая 2023 г. N 343. </w:t>
      </w:r>
    </w:p>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Установлено следующее соответствие уровней образования, определенных Указом Президента от 12 мая 2023 г. N 343, и соответствующих им программ уровням образования и образовательным программам высшего образования, предусмотренным Законом об образовании: </w:t>
      </w:r>
    </w:p>
    <w:p w:rsidR="002F5A52" w:rsidRPr="002F5A52" w:rsidRDefault="002F5A52" w:rsidP="002F5A52">
      <w:pPr>
        <w:numPr>
          <w:ilvl w:val="0"/>
          <w:numId w:val="25"/>
        </w:numPr>
        <w:spacing w:line="240" w:lineRule="auto"/>
        <w:ind w:left="851"/>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базовое высшее образование и программы базового высшего образования соответствуют высшему образованию - бакалавриату, специалитету и образовательным программам высшего образования - программам бакалавриата и специалитета; </w:t>
      </w:r>
    </w:p>
    <w:p w:rsidR="002F5A52" w:rsidRPr="002F5A52" w:rsidRDefault="002F5A52" w:rsidP="002F5A52">
      <w:pPr>
        <w:numPr>
          <w:ilvl w:val="0"/>
          <w:numId w:val="25"/>
        </w:numPr>
        <w:spacing w:line="240" w:lineRule="auto"/>
        <w:ind w:left="851"/>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специализированное высшее образование и программы магистратуры, программы ординатуры и программы ассистентуры - стажировки специализированного высшего образования соответствуют высшему образованию - магистратуре и образовательным программам высшего образования - программам магистратуры, ординатуры, ассистентуры - стажировки; </w:t>
      </w:r>
    </w:p>
    <w:p w:rsidR="002F5A52" w:rsidRPr="002F5A52" w:rsidRDefault="002F5A52" w:rsidP="002F5A52">
      <w:pPr>
        <w:numPr>
          <w:ilvl w:val="0"/>
          <w:numId w:val="25"/>
        </w:numPr>
        <w:spacing w:line="240" w:lineRule="auto"/>
        <w:ind w:left="851"/>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профессиональное образование - аспирантура и программы аспирантуры соответствуют высшему образованию - подготовке кадров высшей квалификации и образовательным программам высшего образования - программам подготовки научных и научно-педагогических кадров в аспирантуре (адъюнктуре). </w:t>
      </w:r>
    </w:p>
    <w:p w:rsidR="002F5A52" w:rsidRPr="002F5A52" w:rsidRDefault="002F5A52" w:rsidP="002F5A52">
      <w:pPr>
        <w:spacing w:after="240"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Также документом утверждены перечень специальностей и направлений подготовки, по которым осуществляется реализация пилотного проекта, и критерии эффективности образовательного процесса при его реализации </w:t>
      </w:r>
    </w:p>
    <w:p w:rsidR="002F5A52" w:rsidRPr="002F5A52" w:rsidRDefault="002F5A52" w:rsidP="002F5A52">
      <w:pPr>
        <w:spacing w:after="240" w:line="240" w:lineRule="auto"/>
        <w:jc w:val="both"/>
        <w:rPr>
          <w:rFonts w:ascii="Times New Roman" w:hAnsi="Times New Roman" w:cs="Times New Roman"/>
          <w:color w:val="00000A"/>
          <w:sz w:val="24"/>
          <w:szCs w:val="24"/>
        </w:rPr>
      </w:pPr>
      <w:r w:rsidRPr="002F5A52">
        <w:rPr>
          <w:rFonts w:ascii="Times New Roman" w:hAnsi="Times New Roman" w:cs="Times New Roman"/>
          <w:b/>
          <w:bCs/>
          <w:color w:val="00000A"/>
          <w:sz w:val="24"/>
          <w:szCs w:val="24"/>
        </w:rPr>
        <w:t>Определен порядок перехода с платного обучения на бесплатное участников СВО, обучающихся по образовательным программам среднего профессионального и высшего образования</w:t>
      </w:r>
      <w:r w:rsidRPr="002F5A5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2F5A52" w:rsidRPr="002F5A52" w:rsidTr="00FF6565">
        <w:tc>
          <w:tcPr>
            <w:tcW w:w="80" w:type="pct"/>
            <w:tcMar>
              <w:top w:w="0" w:type="dxa"/>
              <w:left w:w="0" w:type="dxa"/>
              <w:bottom w:w="0" w:type="dxa"/>
              <w:right w:w="97" w:type="dxa"/>
            </w:tcMar>
            <w:hideMark/>
          </w:tcPr>
          <w:p w:rsidR="002F5A52" w:rsidRPr="002F5A52" w:rsidRDefault="002F5A52" w:rsidP="002F5A5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2F5A52" w:rsidRPr="002F5A52" w:rsidRDefault="00000000" w:rsidP="002F5A52">
            <w:pPr>
              <w:spacing w:after="240" w:line="240" w:lineRule="auto"/>
              <w:ind w:left="451"/>
              <w:jc w:val="both"/>
              <w:rPr>
                <w:rFonts w:ascii="Times New Roman" w:hAnsi="Times New Roman" w:cs="Times New Roman"/>
                <w:color w:val="548DD4" w:themeColor="text2" w:themeTint="99"/>
                <w:sz w:val="24"/>
                <w:szCs w:val="24"/>
              </w:rPr>
            </w:pPr>
            <w:hyperlink r:id="rId44" w:history="1">
              <w:r w:rsidR="002F5A52" w:rsidRPr="002F5A52">
                <w:rPr>
                  <w:rFonts w:ascii="Times New Roman" w:hAnsi="Times New Roman" w:cs="Times New Roman"/>
                  <w:color w:val="548DD4" w:themeColor="text2" w:themeTint="99"/>
                  <w:sz w:val="24"/>
                  <w:szCs w:val="24"/>
                  <w:u w:val="single"/>
                </w:rPr>
                <w:t>Приказ</w:t>
              </w:r>
            </w:hyperlink>
            <w:r w:rsidR="002F5A52" w:rsidRPr="002F5A52">
              <w:rPr>
                <w:rFonts w:ascii="Times New Roman" w:hAnsi="Times New Roman" w:cs="Times New Roman"/>
                <w:color w:val="548DD4" w:themeColor="text2" w:themeTint="99"/>
                <w:sz w:val="24"/>
                <w:szCs w:val="24"/>
              </w:rPr>
              <w:t xml:space="preserve"> Минобрнауки России от 09.08.2023 № 776</w:t>
            </w:r>
            <w:r w:rsidR="002F5A52" w:rsidRPr="002F5A52">
              <w:rPr>
                <w:rFonts w:ascii="Times New Roman" w:hAnsi="Times New Roman" w:cs="Times New Roman"/>
                <w:color w:val="548DD4" w:themeColor="text2" w:themeTint="99"/>
                <w:sz w:val="24"/>
                <w:szCs w:val="24"/>
              </w:rPr>
              <w:br/>
            </w:r>
            <w:r w:rsidR="002F5A52" w:rsidRPr="002F5A52">
              <w:rPr>
                <w:rFonts w:ascii="Times New Roman" w:hAnsi="Times New Roman" w:cs="Times New Roman"/>
                <w:color w:val="548DD4" w:themeColor="text2" w:themeTint="99"/>
                <w:sz w:val="24"/>
                <w:szCs w:val="24"/>
              </w:rPr>
              <w:lastRenderedPageBreak/>
              <w:t>«О внесении изменений в 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r w:rsidR="002F5A52" w:rsidRPr="002F5A52">
              <w:rPr>
                <w:rFonts w:ascii="Times New Roman" w:hAnsi="Times New Roman" w:cs="Times New Roman"/>
                <w:color w:val="548DD4" w:themeColor="text2" w:themeTint="99"/>
                <w:sz w:val="24"/>
                <w:szCs w:val="24"/>
              </w:rPr>
              <w:br/>
              <w:t xml:space="preserve">Зарегистрировано в Минюсте России 17.08.2023 N 74827. </w:t>
            </w:r>
          </w:p>
        </w:tc>
      </w:tr>
    </w:tbl>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lastRenderedPageBreak/>
        <w:t xml:space="preserve">Так, участник СВО, желающий перейти на вакантное бюджетное место, представляет в образовательную организацию, в которой он обучается, заявление на переход и документ, подтверждающий участие в специальной военной операции (в случае отсутствия такового в личном деле). </w:t>
      </w:r>
    </w:p>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Участники СВО, не имеющие на момент подачи заявления на переход академической задолженности, дисциплинарных взысканий, задолженности по оплате обучения, переводятся на вакантные бюджетные места, перераспределенные в соответствии с Правилами перераспределения вакантных мест, утвержденными постановлением Правительства РФ от 8 августа 2023 г. N 1292. </w:t>
      </w:r>
    </w:p>
    <w:p w:rsidR="002F5A52" w:rsidRPr="002F5A52" w:rsidRDefault="002F5A52" w:rsidP="002F5A52">
      <w:pPr>
        <w:spacing w:after="240" w:line="240" w:lineRule="auto"/>
        <w:ind w:firstLine="708"/>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Также закреплено право на переход с платного обучения на бесплатное детей лиц, принимающих или принимавших участие в специальной военной операции.</w:t>
      </w:r>
    </w:p>
    <w:p w:rsidR="002F5A52" w:rsidRPr="002F5A52" w:rsidRDefault="002F5A52" w:rsidP="002F5A52">
      <w:pPr>
        <w:spacing w:after="240" w:line="240" w:lineRule="auto"/>
        <w:jc w:val="both"/>
        <w:rPr>
          <w:rFonts w:ascii="Times New Roman" w:hAnsi="Times New Roman" w:cs="Times New Roman"/>
          <w:color w:val="00000A"/>
          <w:sz w:val="24"/>
          <w:szCs w:val="24"/>
        </w:rPr>
      </w:pPr>
      <w:r w:rsidRPr="002F5A52">
        <w:rPr>
          <w:rFonts w:ascii="Times New Roman" w:hAnsi="Times New Roman" w:cs="Times New Roman"/>
          <w:b/>
          <w:bCs/>
          <w:color w:val="00000A"/>
          <w:sz w:val="24"/>
          <w:szCs w:val="24"/>
        </w:rPr>
        <w:t xml:space="preserve">Скорректирован срок внесения в Правительство проекта распоряжения об утверждении перечня иностранных образовательных и научных организаций, полученные образование и (или) квалификации, </w:t>
      </w:r>
      <w:proofErr w:type="gramStart"/>
      <w:r w:rsidRPr="002F5A52">
        <w:rPr>
          <w:rFonts w:ascii="Times New Roman" w:hAnsi="Times New Roman" w:cs="Times New Roman"/>
          <w:b/>
          <w:bCs/>
          <w:color w:val="00000A"/>
          <w:sz w:val="24"/>
          <w:szCs w:val="24"/>
        </w:rPr>
        <w:t>ученые степени и ученые звания</w:t>
      </w:r>
      <w:proofErr w:type="gramEnd"/>
      <w:r w:rsidRPr="002F5A52">
        <w:rPr>
          <w:rFonts w:ascii="Times New Roman" w:hAnsi="Times New Roman" w:cs="Times New Roman"/>
          <w:b/>
          <w:bCs/>
          <w:color w:val="00000A"/>
          <w:sz w:val="24"/>
          <w:szCs w:val="24"/>
        </w:rPr>
        <w:t xml:space="preserve"> в которых признаются в РФ</w:t>
      </w:r>
      <w:r w:rsidRPr="002F5A5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8"/>
        <w:gridCol w:w="9764"/>
      </w:tblGrid>
      <w:tr w:rsidR="002F5A52" w:rsidRPr="002F5A52" w:rsidTr="00FD2518">
        <w:tc>
          <w:tcPr>
            <w:tcW w:w="116" w:type="dxa"/>
            <w:tcMar>
              <w:top w:w="0" w:type="dxa"/>
              <w:left w:w="0" w:type="dxa"/>
              <w:bottom w:w="0" w:type="dxa"/>
              <w:right w:w="97" w:type="dxa"/>
            </w:tcMar>
            <w:hideMark/>
          </w:tcPr>
          <w:p w:rsidR="002F5A52" w:rsidRPr="002F5A52" w:rsidRDefault="002F5A52" w:rsidP="002F5A52">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2F5A52" w:rsidRPr="002F5A52" w:rsidRDefault="00000000" w:rsidP="002F5A52">
            <w:pPr>
              <w:spacing w:after="240" w:line="240" w:lineRule="auto"/>
              <w:ind w:left="451"/>
              <w:jc w:val="both"/>
              <w:rPr>
                <w:rFonts w:ascii="Times New Roman" w:hAnsi="Times New Roman" w:cs="Times New Roman"/>
                <w:color w:val="548DD4" w:themeColor="text2" w:themeTint="99"/>
                <w:sz w:val="24"/>
                <w:szCs w:val="24"/>
              </w:rPr>
            </w:pPr>
            <w:hyperlink r:id="rId45" w:history="1">
              <w:r w:rsidR="002F5A52" w:rsidRPr="002F5A52">
                <w:rPr>
                  <w:rFonts w:ascii="Times New Roman" w:hAnsi="Times New Roman" w:cs="Times New Roman"/>
                  <w:color w:val="548DD4" w:themeColor="text2" w:themeTint="99"/>
                  <w:sz w:val="24"/>
                  <w:szCs w:val="24"/>
                  <w:u w:val="single"/>
                </w:rPr>
                <w:t>Постановление</w:t>
              </w:r>
            </w:hyperlink>
            <w:r w:rsidR="002F5A52" w:rsidRPr="002F5A52">
              <w:rPr>
                <w:rFonts w:ascii="Times New Roman" w:hAnsi="Times New Roman" w:cs="Times New Roman"/>
                <w:color w:val="548DD4" w:themeColor="text2" w:themeTint="99"/>
                <w:sz w:val="24"/>
                <w:szCs w:val="24"/>
              </w:rPr>
              <w:t xml:space="preserve"> Правительства РФ от 28.08.2023 № 1400</w:t>
            </w:r>
            <w:r w:rsidR="002F5A52" w:rsidRPr="002F5A52">
              <w:rPr>
                <w:rFonts w:ascii="Times New Roman" w:hAnsi="Times New Roman" w:cs="Times New Roman"/>
                <w:color w:val="548DD4" w:themeColor="text2" w:themeTint="99"/>
                <w:sz w:val="24"/>
                <w:szCs w:val="24"/>
              </w:rPr>
              <w:br/>
              <w:t xml:space="preserve">«О внесении изменений в Правила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w:t>
            </w:r>
            <w:proofErr w:type="gramStart"/>
            <w:r w:rsidR="002F5A52" w:rsidRPr="002F5A52">
              <w:rPr>
                <w:rFonts w:ascii="Times New Roman" w:hAnsi="Times New Roman" w:cs="Times New Roman"/>
                <w:color w:val="548DD4" w:themeColor="text2" w:themeTint="99"/>
                <w:sz w:val="24"/>
                <w:szCs w:val="24"/>
              </w:rPr>
              <w:t>ученые степени и ученые звания</w:t>
            </w:r>
            <w:proofErr w:type="gramEnd"/>
            <w:r w:rsidR="002F5A52" w:rsidRPr="002F5A52">
              <w:rPr>
                <w:rFonts w:ascii="Times New Roman" w:hAnsi="Times New Roman" w:cs="Times New Roman"/>
                <w:color w:val="548DD4" w:themeColor="text2" w:themeTint="99"/>
                <w:sz w:val="24"/>
                <w:szCs w:val="24"/>
              </w:rPr>
              <w:t xml:space="preserve"> в которых признаются в Российской Федерации» </w:t>
            </w:r>
          </w:p>
        </w:tc>
      </w:tr>
    </w:tbl>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Закреплено, что проект указанного распоряжения необходимо представлять ежегодно, до 15 января года, следующего за годом сбора информации о вхождении иностранных образовательных и научных организаций в соответствующие рейтинги. </w:t>
      </w:r>
    </w:p>
    <w:p w:rsidR="002F5A52" w:rsidRPr="002F5A52" w:rsidRDefault="002F5A52" w:rsidP="002F5A52">
      <w:pPr>
        <w:spacing w:after="240"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Кроме этого, изменениями предусмотрена возможность представления в Правительство проекта распоряжения о внесении изменений в перечень иностранных образовательных и научных организаций, полученные образование и (или) квалификации, </w:t>
      </w:r>
      <w:proofErr w:type="gramStart"/>
      <w:r w:rsidRPr="002F5A52">
        <w:rPr>
          <w:rFonts w:ascii="Times New Roman" w:hAnsi="Times New Roman" w:cs="Times New Roman"/>
          <w:color w:val="00000A"/>
          <w:sz w:val="24"/>
          <w:szCs w:val="24"/>
        </w:rPr>
        <w:t>ученые степени и ученые звания</w:t>
      </w:r>
      <w:proofErr w:type="gramEnd"/>
      <w:r w:rsidRPr="002F5A52">
        <w:rPr>
          <w:rFonts w:ascii="Times New Roman" w:hAnsi="Times New Roman" w:cs="Times New Roman"/>
          <w:color w:val="00000A"/>
          <w:sz w:val="24"/>
          <w:szCs w:val="24"/>
        </w:rPr>
        <w:t xml:space="preserve"> в которых признаются в РФ. </w:t>
      </w:r>
    </w:p>
    <w:p w:rsidR="002F5A52" w:rsidRPr="002F5A52" w:rsidRDefault="002F5A52" w:rsidP="002F5A52">
      <w:pPr>
        <w:spacing w:after="240" w:line="240" w:lineRule="auto"/>
        <w:jc w:val="both"/>
        <w:rPr>
          <w:rFonts w:ascii="Times New Roman" w:hAnsi="Times New Roman" w:cs="Times New Roman"/>
          <w:color w:val="00000A"/>
          <w:sz w:val="24"/>
          <w:szCs w:val="24"/>
        </w:rPr>
      </w:pPr>
      <w:r w:rsidRPr="002F5A52">
        <w:rPr>
          <w:rFonts w:ascii="Times New Roman" w:hAnsi="Times New Roman" w:cs="Times New Roman"/>
          <w:b/>
          <w:bCs/>
          <w:color w:val="00000A"/>
          <w:sz w:val="24"/>
          <w:szCs w:val="24"/>
        </w:rPr>
        <w:t>Уточнен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sidRPr="002F5A5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8"/>
        <w:gridCol w:w="9764"/>
      </w:tblGrid>
      <w:tr w:rsidR="002F5A52" w:rsidRPr="002F5A52" w:rsidTr="00FD2518">
        <w:tc>
          <w:tcPr>
            <w:tcW w:w="116" w:type="dxa"/>
            <w:tcMar>
              <w:top w:w="0" w:type="dxa"/>
              <w:left w:w="0" w:type="dxa"/>
              <w:bottom w:w="0" w:type="dxa"/>
              <w:right w:w="97" w:type="dxa"/>
            </w:tcMar>
            <w:hideMark/>
          </w:tcPr>
          <w:p w:rsidR="002F5A52" w:rsidRPr="002F5A52" w:rsidRDefault="002F5A52" w:rsidP="002F5A52">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2F5A52" w:rsidRPr="002F5A52" w:rsidRDefault="00000000" w:rsidP="002F5A52">
            <w:pPr>
              <w:spacing w:after="240" w:line="240" w:lineRule="auto"/>
              <w:ind w:left="451"/>
              <w:jc w:val="both"/>
              <w:rPr>
                <w:rFonts w:ascii="Times New Roman" w:hAnsi="Times New Roman" w:cs="Times New Roman"/>
                <w:color w:val="548DD4" w:themeColor="text2" w:themeTint="99"/>
                <w:sz w:val="24"/>
                <w:szCs w:val="24"/>
              </w:rPr>
            </w:pPr>
            <w:hyperlink r:id="rId46" w:history="1">
              <w:r w:rsidR="002F5A52" w:rsidRPr="002F5A52">
                <w:rPr>
                  <w:rFonts w:ascii="Times New Roman" w:hAnsi="Times New Roman" w:cs="Times New Roman"/>
                  <w:color w:val="548DD4" w:themeColor="text2" w:themeTint="99"/>
                  <w:sz w:val="24"/>
                  <w:szCs w:val="24"/>
                  <w:u w:val="single"/>
                </w:rPr>
                <w:t>Приказ</w:t>
              </w:r>
            </w:hyperlink>
            <w:r w:rsidR="002F5A52" w:rsidRPr="002F5A52">
              <w:rPr>
                <w:rFonts w:ascii="Times New Roman" w:hAnsi="Times New Roman" w:cs="Times New Roman"/>
                <w:color w:val="548DD4" w:themeColor="text2" w:themeTint="99"/>
                <w:sz w:val="24"/>
                <w:szCs w:val="24"/>
              </w:rPr>
              <w:t xml:space="preserve"> </w:t>
            </w:r>
            <w:proofErr w:type="spellStart"/>
            <w:r w:rsidR="002F5A52" w:rsidRPr="002F5A52">
              <w:rPr>
                <w:rFonts w:ascii="Times New Roman" w:hAnsi="Times New Roman" w:cs="Times New Roman"/>
                <w:color w:val="548DD4" w:themeColor="text2" w:themeTint="99"/>
                <w:sz w:val="24"/>
                <w:szCs w:val="24"/>
              </w:rPr>
              <w:t>Минпросвещения</w:t>
            </w:r>
            <w:proofErr w:type="spellEnd"/>
            <w:r w:rsidR="002F5A52" w:rsidRPr="002F5A52">
              <w:rPr>
                <w:rFonts w:ascii="Times New Roman" w:hAnsi="Times New Roman" w:cs="Times New Roman"/>
                <w:color w:val="548DD4" w:themeColor="text2" w:themeTint="99"/>
                <w:sz w:val="24"/>
                <w:szCs w:val="24"/>
              </w:rPr>
              <w:t xml:space="preserve"> России от 03.08.2023 № 581</w:t>
            </w:r>
            <w:r w:rsidR="002F5A52" w:rsidRPr="002F5A52">
              <w:rPr>
                <w:rFonts w:ascii="Times New Roman" w:hAnsi="Times New Roman" w:cs="Times New Roman"/>
                <w:color w:val="548DD4" w:themeColor="text2" w:themeTint="99"/>
                <w:sz w:val="24"/>
                <w:szCs w:val="24"/>
              </w:rPr>
              <w:br/>
              <w:t>«О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 115»</w:t>
            </w:r>
            <w:r w:rsidR="002F5A52" w:rsidRPr="002F5A52">
              <w:rPr>
                <w:rFonts w:ascii="Times New Roman" w:hAnsi="Times New Roman" w:cs="Times New Roman"/>
                <w:color w:val="548DD4" w:themeColor="text2" w:themeTint="99"/>
                <w:sz w:val="24"/>
                <w:szCs w:val="24"/>
              </w:rPr>
              <w:br/>
              <w:t xml:space="preserve">Зарегистрировано в Минюсте России 31.08.2023 N 75023. </w:t>
            </w:r>
          </w:p>
        </w:tc>
      </w:tr>
    </w:tbl>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Предусмотрено, что с целью удовлетворения образовательных потребностей и интересов обучающихся, слабо владеющих или не владеющих русским языком, образовательные организации вправе включить в учебный план курсы, дисциплины, а также реализовывать дополнительные общеобразовательные программы по изучению русского языка. </w:t>
      </w:r>
    </w:p>
    <w:p w:rsidR="002F5A52" w:rsidRPr="002F5A52" w:rsidRDefault="002F5A52" w:rsidP="002F5A52">
      <w:pPr>
        <w:spacing w:after="240"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Настоящий приказ действует до 1 сентября 2027 года. </w:t>
      </w:r>
    </w:p>
    <w:p w:rsidR="002F5A52" w:rsidRPr="002F5A52" w:rsidRDefault="002F5A52" w:rsidP="002F5A52">
      <w:pPr>
        <w:spacing w:after="240" w:line="240" w:lineRule="auto"/>
        <w:jc w:val="both"/>
        <w:rPr>
          <w:rFonts w:ascii="Times New Roman" w:hAnsi="Times New Roman" w:cs="Times New Roman"/>
          <w:color w:val="00000A"/>
          <w:sz w:val="24"/>
          <w:szCs w:val="24"/>
        </w:rPr>
      </w:pPr>
      <w:r w:rsidRPr="002F5A52">
        <w:rPr>
          <w:rFonts w:ascii="Times New Roman" w:hAnsi="Times New Roman" w:cs="Times New Roman"/>
          <w:b/>
          <w:bCs/>
          <w:color w:val="00000A"/>
          <w:sz w:val="24"/>
          <w:szCs w:val="24"/>
        </w:rPr>
        <w:lastRenderedPageBreak/>
        <w:t xml:space="preserve">Уточнены особенности срочных трудовых договоров с мобилизованными, контрактниками и добровольцами </w:t>
      </w:r>
    </w:p>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С 4 августа 2023 года ограничили возможность расторгнуть срочный трудовой договор, который истек в период службы работника по мобилизации, контракту или добровольного выполнения задач Вооруженных сил РФ. </w:t>
      </w:r>
    </w:p>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Ряд приостановленных срочных трудовых договоров, заключенных </w:t>
      </w:r>
      <w:hyperlink r:id="rId47" w:history="1">
        <w:r w:rsidRPr="002F5A52">
          <w:rPr>
            <w:rFonts w:ascii="Times New Roman" w:hAnsi="Times New Roman" w:cs="Times New Roman"/>
            <w:color w:val="0000FF"/>
            <w:sz w:val="24"/>
            <w:szCs w:val="24"/>
            <w:u w:val="single"/>
          </w:rPr>
          <w:t>по соглашению сторон</w:t>
        </w:r>
      </w:hyperlink>
      <w:r w:rsidRPr="002F5A52">
        <w:rPr>
          <w:rFonts w:ascii="Times New Roman" w:hAnsi="Times New Roman" w:cs="Times New Roman"/>
          <w:color w:val="00000A"/>
          <w:sz w:val="24"/>
          <w:szCs w:val="24"/>
        </w:rPr>
        <w:t xml:space="preserve">, при возврате сотрудника на работу </w:t>
      </w:r>
      <w:hyperlink r:id="rId48" w:history="1">
        <w:r w:rsidRPr="002F5A52">
          <w:rPr>
            <w:rFonts w:ascii="Times New Roman" w:hAnsi="Times New Roman" w:cs="Times New Roman"/>
            <w:color w:val="0000FF"/>
            <w:sz w:val="24"/>
            <w:szCs w:val="24"/>
            <w:u w:val="single"/>
          </w:rPr>
          <w:t>нужно возобновлять</w:t>
        </w:r>
      </w:hyperlink>
      <w:r w:rsidRPr="002F5A52">
        <w:rPr>
          <w:rFonts w:ascii="Times New Roman" w:hAnsi="Times New Roman" w:cs="Times New Roman"/>
          <w:color w:val="00000A"/>
          <w:sz w:val="24"/>
          <w:szCs w:val="24"/>
        </w:rPr>
        <w:t xml:space="preserve">. Продолжительность возобновления равна остатку срока действия договора на день, когда его приостановили. </w:t>
      </w:r>
    </w:p>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Исключения </w:t>
      </w:r>
      <w:hyperlink r:id="rId49" w:history="1">
        <w:r w:rsidRPr="002F5A52">
          <w:rPr>
            <w:rFonts w:ascii="Times New Roman" w:hAnsi="Times New Roman" w:cs="Times New Roman"/>
            <w:color w:val="0000FF"/>
            <w:sz w:val="24"/>
            <w:szCs w:val="24"/>
            <w:u w:val="single"/>
          </w:rPr>
          <w:t>предусмотрели</w:t>
        </w:r>
      </w:hyperlink>
      <w:r w:rsidRPr="002F5A52">
        <w:rPr>
          <w:rFonts w:ascii="Times New Roman" w:hAnsi="Times New Roman" w:cs="Times New Roman"/>
          <w:color w:val="00000A"/>
          <w:sz w:val="24"/>
          <w:szCs w:val="24"/>
        </w:rPr>
        <w:t xml:space="preserve"> для случаев, в которых срочные трудовые договоры оформили: </w:t>
      </w:r>
    </w:p>
    <w:p w:rsidR="002F5A52" w:rsidRPr="002F5A52" w:rsidRDefault="002F5A52" w:rsidP="002F5A52">
      <w:pPr>
        <w:numPr>
          <w:ilvl w:val="0"/>
          <w:numId w:val="26"/>
        </w:numPr>
        <w:spacing w:line="240" w:lineRule="auto"/>
        <w:ind w:left="851"/>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с </w:t>
      </w:r>
      <w:hyperlink r:id="rId50" w:history="1">
        <w:r w:rsidRPr="002F5A52">
          <w:rPr>
            <w:rFonts w:ascii="Times New Roman" w:hAnsi="Times New Roman" w:cs="Times New Roman"/>
            <w:color w:val="0000FF"/>
            <w:sz w:val="24"/>
            <w:szCs w:val="24"/>
            <w:u w:val="single"/>
          </w:rPr>
          <w:t>пенсионерами по возрасту</w:t>
        </w:r>
      </w:hyperlink>
      <w:r w:rsidRPr="002F5A52">
        <w:rPr>
          <w:rFonts w:ascii="Times New Roman" w:hAnsi="Times New Roman" w:cs="Times New Roman"/>
          <w:color w:val="00000A"/>
          <w:sz w:val="24"/>
          <w:szCs w:val="24"/>
        </w:rPr>
        <w:t xml:space="preserve"> или с теми, кому по медзаключению разрешен только временный труд; </w:t>
      </w:r>
    </w:p>
    <w:p w:rsidR="002F5A52" w:rsidRPr="002F5A52" w:rsidRDefault="002F5A52" w:rsidP="002F5A52">
      <w:pPr>
        <w:numPr>
          <w:ilvl w:val="0"/>
          <w:numId w:val="26"/>
        </w:numPr>
        <w:spacing w:line="240" w:lineRule="auto"/>
        <w:ind w:left="851"/>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для </w:t>
      </w:r>
      <w:hyperlink r:id="rId51" w:history="1">
        <w:r w:rsidRPr="002F5A52">
          <w:rPr>
            <w:rFonts w:ascii="Times New Roman" w:hAnsi="Times New Roman" w:cs="Times New Roman"/>
            <w:color w:val="0000FF"/>
            <w:sz w:val="24"/>
            <w:szCs w:val="24"/>
            <w:u w:val="single"/>
          </w:rPr>
          <w:t>неотложных работ</w:t>
        </w:r>
      </w:hyperlink>
      <w:r w:rsidRPr="002F5A52">
        <w:rPr>
          <w:rFonts w:ascii="Times New Roman" w:hAnsi="Times New Roman" w:cs="Times New Roman"/>
          <w:color w:val="00000A"/>
          <w:sz w:val="24"/>
          <w:szCs w:val="24"/>
        </w:rPr>
        <w:t xml:space="preserve">, чтобы предотвратить в т.ч. катастрофы, аварии и устранить их последствия; </w:t>
      </w:r>
    </w:p>
    <w:p w:rsidR="002F5A52" w:rsidRPr="002F5A52" w:rsidRDefault="002F5A52" w:rsidP="002F5A52">
      <w:pPr>
        <w:numPr>
          <w:ilvl w:val="0"/>
          <w:numId w:val="26"/>
        </w:numPr>
        <w:spacing w:line="240" w:lineRule="auto"/>
        <w:ind w:left="851"/>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с теми, кто </w:t>
      </w:r>
      <w:hyperlink r:id="rId52" w:history="1">
        <w:r w:rsidRPr="002F5A52">
          <w:rPr>
            <w:rFonts w:ascii="Times New Roman" w:hAnsi="Times New Roman" w:cs="Times New Roman"/>
            <w:color w:val="0000FF"/>
            <w:sz w:val="24"/>
            <w:szCs w:val="24"/>
            <w:u w:val="single"/>
          </w:rPr>
          <w:t>получает образование очно</w:t>
        </w:r>
      </w:hyperlink>
      <w:r w:rsidRPr="002F5A52">
        <w:rPr>
          <w:rFonts w:ascii="Times New Roman" w:hAnsi="Times New Roman" w:cs="Times New Roman"/>
          <w:color w:val="00000A"/>
          <w:sz w:val="24"/>
          <w:szCs w:val="24"/>
        </w:rPr>
        <w:t xml:space="preserve">; </w:t>
      </w:r>
    </w:p>
    <w:p w:rsidR="002F5A52" w:rsidRPr="002F5A52" w:rsidRDefault="002F5A52" w:rsidP="002F5A52">
      <w:pPr>
        <w:numPr>
          <w:ilvl w:val="0"/>
          <w:numId w:val="26"/>
        </w:numPr>
        <w:spacing w:line="240" w:lineRule="auto"/>
        <w:ind w:left="851"/>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с </w:t>
      </w:r>
      <w:hyperlink r:id="rId53" w:history="1">
        <w:r w:rsidRPr="002F5A52">
          <w:rPr>
            <w:rFonts w:ascii="Times New Roman" w:hAnsi="Times New Roman" w:cs="Times New Roman"/>
            <w:color w:val="0000FF"/>
            <w:sz w:val="24"/>
            <w:szCs w:val="24"/>
            <w:u w:val="single"/>
          </w:rPr>
          <w:t>членами экипажей</w:t>
        </w:r>
      </w:hyperlink>
      <w:r w:rsidRPr="002F5A52">
        <w:rPr>
          <w:rFonts w:ascii="Times New Roman" w:hAnsi="Times New Roman" w:cs="Times New Roman"/>
          <w:color w:val="00000A"/>
          <w:sz w:val="24"/>
          <w:szCs w:val="24"/>
        </w:rPr>
        <w:t xml:space="preserve"> морских и других судов, зарегистрированных в </w:t>
      </w:r>
      <w:proofErr w:type="spellStart"/>
      <w:r w:rsidRPr="002F5A52">
        <w:rPr>
          <w:rFonts w:ascii="Times New Roman" w:hAnsi="Times New Roman" w:cs="Times New Roman"/>
          <w:color w:val="00000A"/>
          <w:sz w:val="24"/>
          <w:szCs w:val="24"/>
        </w:rPr>
        <w:t>спецреестре</w:t>
      </w:r>
      <w:proofErr w:type="spellEnd"/>
      <w:r w:rsidRPr="002F5A52">
        <w:rPr>
          <w:rFonts w:ascii="Times New Roman" w:hAnsi="Times New Roman" w:cs="Times New Roman"/>
          <w:color w:val="00000A"/>
          <w:sz w:val="24"/>
          <w:szCs w:val="24"/>
        </w:rPr>
        <w:t xml:space="preserve">; </w:t>
      </w:r>
    </w:p>
    <w:p w:rsidR="002F5A52" w:rsidRPr="002F5A52" w:rsidRDefault="002F5A52" w:rsidP="002F5A52">
      <w:pPr>
        <w:numPr>
          <w:ilvl w:val="0"/>
          <w:numId w:val="26"/>
        </w:numPr>
        <w:spacing w:line="240" w:lineRule="auto"/>
        <w:ind w:left="851"/>
        <w:contextualSpacing/>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с </w:t>
      </w:r>
      <w:hyperlink r:id="rId54" w:history="1">
        <w:r w:rsidRPr="002F5A52">
          <w:rPr>
            <w:rFonts w:ascii="Times New Roman" w:hAnsi="Times New Roman" w:cs="Times New Roman"/>
            <w:color w:val="0000FF"/>
            <w:sz w:val="24"/>
            <w:szCs w:val="24"/>
            <w:u w:val="single"/>
          </w:rPr>
          <w:t>совместителями</w:t>
        </w:r>
      </w:hyperlink>
      <w:r w:rsidRPr="002F5A52">
        <w:rPr>
          <w:rFonts w:ascii="Times New Roman" w:hAnsi="Times New Roman" w:cs="Times New Roman"/>
          <w:color w:val="00000A"/>
          <w:sz w:val="24"/>
          <w:szCs w:val="24"/>
        </w:rPr>
        <w:t xml:space="preserve">. </w:t>
      </w:r>
    </w:p>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В этих случаях договоры, как и ранее, </w:t>
      </w:r>
      <w:hyperlink r:id="rId55" w:history="1">
        <w:r w:rsidRPr="002F5A52">
          <w:rPr>
            <w:rFonts w:ascii="Times New Roman" w:hAnsi="Times New Roman" w:cs="Times New Roman"/>
            <w:color w:val="0000FF"/>
            <w:sz w:val="24"/>
            <w:szCs w:val="24"/>
            <w:u w:val="single"/>
          </w:rPr>
          <w:t>можно расторгнуть</w:t>
        </w:r>
      </w:hyperlink>
      <w:r w:rsidRPr="002F5A52">
        <w:rPr>
          <w:rFonts w:ascii="Times New Roman" w:hAnsi="Times New Roman" w:cs="Times New Roman"/>
          <w:color w:val="00000A"/>
          <w:sz w:val="24"/>
          <w:szCs w:val="24"/>
        </w:rPr>
        <w:t xml:space="preserve">, если срок истек в период приостановки. Правило действует также для срочных трудовых договоров, заключенных не по соглашению сторон, а по </w:t>
      </w:r>
      <w:hyperlink r:id="rId56" w:history="1">
        <w:r w:rsidRPr="002F5A52">
          <w:rPr>
            <w:rFonts w:ascii="Times New Roman" w:hAnsi="Times New Roman" w:cs="Times New Roman"/>
            <w:color w:val="0000FF"/>
            <w:sz w:val="24"/>
            <w:szCs w:val="24"/>
            <w:u w:val="single"/>
          </w:rPr>
          <w:t>ч. 1 ст. 59 ТК РФ</w:t>
        </w:r>
      </w:hyperlink>
      <w:r w:rsidRPr="002F5A52">
        <w:rPr>
          <w:rFonts w:ascii="Times New Roman" w:hAnsi="Times New Roman" w:cs="Times New Roman"/>
          <w:color w:val="00000A"/>
          <w:sz w:val="24"/>
          <w:szCs w:val="24"/>
        </w:rPr>
        <w:t xml:space="preserve">, например на сезонные или временные работы. </w:t>
      </w:r>
    </w:p>
    <w:p w:rsidR="002F5A52" w:rsidRPr="002F5A52" w:rsidRDefault="002F5A52" w:rsidP="002F5A52">
      <w:pPr>
        <w:spacing w:line="240" w:lineRule="auto"/>
        <w:ind w:firstLine="851"/>
        <w:jc w:val="both"/>
        <w:rPr>
          <w:rFonts w:ascii="Times New Roman" w:hAnsi="Times New Roman" w:cs="Times New Roman"/>
          <w:i/>
          <w:color w:val="548DD4" w:themeColor="text2" w:themeTint="99"/>
          <w:sz w:val="24"/>
          <w:szCs w:val="24"/>
        </w:rPr>
      </w:pPr>
      <w:r w:rsidRPr="002F5A52">
        <w:rPr>
          <w:rFonts w:ascii="Times New Roman" w:hAnsi="Times New Roman" w:cs="Times New Roman"/>
          <w:i/>
          <w:color w:val="548DD4" w:themeColor="text2" w:themeTint="99"/>
          <w:sz w:val="24"/>
          <w:szCs w:val="24"/>
        </w:rPr>
        <w:t xml:space="preserve">Документы: Федеральный </w:t>
      </w:r>
      <w:hyperlink r:id="rId57" w:history="1">
        <w:r w:rsidRPr="002F5A52">
          <w:rPr>
            <w:rFonts w:ascii="Times New Roman" w:hAnsi="Times New Roman" w:cs="Times New Roman"/>
            <w:i/>
            <w:color w:val="548DD4" w:themeColor="text2" w:themeTint="99"/>
            <w:sz w:val="24"/>
            <w:szCs w:val="24"/>
            <w:u w:val="single"/>
          </w:rPr>
          <w:t>закон</w:t>
        </w:r>
      </w:hyperlink>
      <w:r w:rsidRPr="002F5A52">
        <w:rPr>
          <w:rFonts w:ascii="Times New Roman" w:hAnsi="Times New Roman" w:cs="Times New Roman"/>
          <w:i/>
          <w:color w:val="548DD4" w:themeColor="text2" w:themeTint="99"/>
          <w:sz w:val="24"/>
          <w:szCs w:val="24"/>
        </w:rPr>
        <w:t xml:space="preserve"> от 04.08.2023 N 471-ФЗ </w:t>
      </w:r>
    </w:p>
    <w:p w:rsidR="00354EA3" w:rsidRDefault="00354EA3" w:rsidP="00354EA3">
      <w:pPr>
        <w:pStyle w:val="2"/>
        <w:spacing w:after="240" w:line="240" w:lineRule="auto"/>
        <w:jc w:val="both"/>
        <w:rPr>
          <w:rFonts w:ascii="Times New Roman" w:eastAsia="Times New Roman" w:hAnsi="Times New Roman" w:cs="Times New Roman"/>
          <w:color w:val="auto"/>
          <w:sz w:val="24"/>
          <w:szCs w:val="24"/>
        </w:rPr>
      </w:pPr>
      <w:bookmarkStart w:id="12" w:name="_Toc67910815"/>
      <w:bookmarkStart w:id="13" w:name="_Toc147834344"/>
      <w:r w:rsidRPr="00C15AB6">
        <w:rPr>
          <w:rFonts w:ascii="Times New Roman" w:eastAsia="Times New Roman" w:hAnsi="Times New Roman" w:cs="Times New Roman"/>
          <w:color w:val="auto"/>
          <w:sz w:val="24"/>
          <w:szCs w:val="24"/>
        </w:rPr>
        <w:t>Санкт-Петербург</w:t>
      </w:r>
      <w:bookmarkEnd w:id="12"/>
      <w:bookmarkEnd w:id="13"/>
    </w:p>
    <w:p w:rsidR="002F5A52" w:rsidRPr="002F5A52" w:rsidRDefault="002F5A52" w:rsidP="002F5A52">
      <w:pPr>
        <w:spacing w:after="240" w:line="240" w:lineRule="auto"/>
        <w:jc w:val="both"/>
        <w:rPr>
          <w:rFonts w:ascii="Times New Roman" w:hAnsi="Times New Roman" w:cs="Times New Roman"/>
          <w:b/>
          <w:sz w:val="24"/>
          <w:szCs w:val="24"/>
        </w:rPr>
      </w:pPr>
      <w:r w:rsidRPr="002F5A52">
        <w:rPr>
          <w:rFonts w:ascii="Times New Roman" w:hAnsi="Times New Roman" w:cs="Times New Roman"/>
          <w:b/>
          <w:sz w:val="24"/>
          <w:szCs w:val="24"/>
        </w:rPr>
        <w:t>Утратили силу некоторые нормативные правовые акты Комитета по образованию</w:t>
      </w:r>
    </w:p>
    <w:p w:rsidR="002F5A52" w:rsidRPr="002F5A52" w:rsidRDefault="00000000" w:rsidP="002F5A52">
      <w:pPr>
        <w:spacing w:after="240" w:line="240" w:lineRule="auto"/>
        <w:ind w:left="567"/>
        <w:jc w:val="both"/>
        <w:rPr>
          <w:rFonts w:ascii="Times New Roman" w:hAnsi="Times New Roman" w:cs="Times New Roman"/>
          <w:color w:val="548DD4" w:themeColor="text2" w:themeTint="99"/>
          <w:sz w:val="24"/>
          <w:szCs w:val="24"/>
        </w:rPr>
      </w:pPr>
      <w:hyperlink r:id="rId58" w:history="1">
        <w:r w:rsidR="002F5A52" w:rsidRPr="002F5A52">
          <w:rPr>
            <w:rFonts w:ascii="Times New Roman" w:hAnsi="Times New Roman" w:cs="Times New Roman"/>
            <w:color w:val="548DD4" w:themeColor="text2" w:themeTint="99"/>
            <w:sz w:val="24"/>
            <w:szCs w:val="24"/>
            <w:u w:val="single"/>
          </w:rPr>
          <w:t>Распоряжение</w:t>
        </w:r>
      </w:hyperlink>
      <w:r w:rsidR="002F5A52" w:rsidRPr="002F5A52">
        <w:rPr>
          <w:rFonts w:ascii="Times New Roman" w:hAnsi="Times New Roman" w:cs="Times New Roman"/>
          <w:color w:val="548DD4" w:themeColor="text2" w:themeTint="99"/>
          <w:sz w:val="24"/>
          <w:szCs w:val="24"/>
        </w:rPr>
        <w:t xml:space="preserve"> Комитета по образованию Правительства Санкт-Петербурга от 04.08.2023 N 1003-р «О признании утратившими силу некоторых правовых актов Комитета по образованию»</w:t>
      </w:r>
    </w:p>
    <w:p w:rsidR="002F5A52" w:rsidRPr="002F5A52" w:rsidRDefault="002F5A52" w:rsidP="002F5A52">
      <w:pPr>
        <w:spacing w:after="240"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Признаны утратившими силу приказ Комитета по образованию Администрации Санкт-Петербурга от 21.11.1996 N 654 "О предоставлении длительного отпуска педагогическим работникам", распоряжение Комитета по образованию Санкт-Петербурга от 25.01.2005 N 24-р "О повышении квалификации педагогических кадров Санкт-Петербурга и утверждении Положения о накопительной системе повышения квалификации" и ряд других распоряжений и приказов Комитета, регулирующих правоотношения в сфере труда. </w:t>
      </w:r>
    </w:p>
    <w:p w:rsidR="002F5A52" w:rsidRPr="002F5A52" w:rsidRDefault="002F5A52" w:rsidP="002F5A52">
      <w:pPr>
        <w:spacing w:before="240" w:after="240" w:line="240" w:lineRule="auto"/>
        <w:jc w:val="both"/>
        <w:rPr>
          <w:rFonts w:ascii="Times New Roman" w:hAnsi="Times New Roman" w:cs="Times New Roman"/>
          <w:b/>
          <w:color w:val="00000A"/>
          <w:sz w:val="24"/>
          <w:szCs w:val="24"/>
        </w:rPr>
      </w:pPr>
      <w:r w:rsidRPr="002F5A52">
        <w:rPr>
          <w:rFonts w:ascii="Times New Roman" w:hAnsi="Times New Roman" w:cs="Times New Roman"/>
          <w:b/>
          <w:color w:val="00000A"/>
          <w:sz w:val="24"/>
          <w:szCs w:val="24"/>
        </w:rPr>
        <w:t xml:space="preserve">Признан утратившим силу ряд приказов и распоряжений Комитета по образованию Санкт-Петербурга. </w:t>
      </w:r>
    </w:p>
    <w:p w:rsidR="002F5A52" w:rsidRPr="002F5A52" w:rsidRDefault="00000000" w:rsidP="002F5A52">
      <w:pPr>
        <w:spacing w:before="240" w:after="240" w:line="240" w:lineRule="auto"/>
        <w:ind w:left="567"/>
        <w:jc w:val="both"/>
        <w:rPr>
          <w:rFonts w:ascii="Times New Roman" w:hAnsi="Times New Roman" w:cs="Times New Roman"/>
          <w:color w:val="548DD4" w:themeColor="text2" w:themeTint="99"/>
          <w:sz w:val="24"/>
          <w:szCs w:val="24"/>
        </w:rPr>
      </w:pPr>
      <w:hyperlink r:id="rId59" w:history="1">
        <w:r w:rsidR="002F5A52" w:rsidRPr="002F5A52">
          <w:rPr>
            <w:rFonts w:ascii="Times New Roman" w:hAnsi="Times New Roman" w:cs="Times New Roman"/>
            <w:color w:val="548DD4" w:themeColor="text2" w:themeTint="99"/>
            <w:sz w:val="24"/>
            <w:szCs w:val="24"/>
            <w:u w:val="single"/>
          </w:rPr>
          <w:t>Распоряжение</w:t>
        </w:r>
      </w:hyperlink>
      <w:r w:rsidR="002F5A52" w:rsidRPr="002F5A52">
        <w:rPr>
          <w:rFonts w:ascii="Times New Roman" w:hAnsi="Times New Roman" w:cs="Times New Roman"/>
          <w:color w:val="548DD4" w:themeColor="text2" w:themeTint="99"/>
          <w:sz w:val="24"/>
          <w:szCs w:val="24"/>
        </w:rPr>
        <w:t xml:space="preserve"> Комитета по образованию Правительства Санкт-Петербурга от 09.08.2023 N 1024-р «О признании утратившими силу некоторых правовых актов Комитета по образованию»   </w:t>
      </w:r>
    </w:p>
    <w:p w:rsidR="002F5A52" w:rsidRPr="002F5A52" w:rsidRDefault="002F5A52" w:rsidP="002F5A52">
      <w:pPr>
        <w:spacing w:before="240" w:after="240"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В частности, отменены приказ от 11.09.1998 N 585 "Об утверждении Примерного порядка организации и проведения индивидуальных занятий с учащимися в образовательных учреждениях Санкт-Петербурга" и распоряжение от 23.09.2014 N 4199-р "О порядке организации индивидуального отбора при приеме либо переводе в государственные общеобразовательные организации Санкт-Петербурга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2F5A52" w:rsidRPr="002F5A52" w:rsidRDefault="002F5A52" w:rsidP="002F5A52">
      <w:pPr>
        <w:spacing w:before="240" w:after="240" w:line="240" w:lineRule="auto"/>
        <w:jc w:val="both"/>
        <w:rPr>
          <w:rFonts w:ascii="Times New Roman" w:hAnsi="Times New Roman" w:cs="Times New Roman"/>
          <w:b/>
          <w:color w:val="00000A"/>
          <w:sz w:val="24"/>
          <w:szCs w:val="24"/>
        </w:rPr>
      </w:pPr>
      <w:r w:rsidRPr="002F5A52">
        <w:rPr>
          <w:rFonts w:ascii="Times New Roman" w:hAnsi="Times New Roman" w:cs="Times New Roman"/>
          <w:b/>
          <w:color w:val="00000A"/>
          <w:sz w:val="24"/>
          <w:szCs w:val="24"/>
        </w:rPr>
        <w:lastRenderedPageBreak/>
        <w:t>Внесены изменения в постановление Правительства Санкт-Петербурга от 13.03.2020 № 121</w:t>
      </w:r>
    </w:p>
    <w:p w:rsidR="002F5A52" w:rsidRPr="002F5A52" w:rsidRDefault="00000000" w:rsidP="002F5A52">
      <w:pPr>
        <w:spacing w:before="240" w:after="240" w:line="240" w:lineRule="auto"/>
        <w:ind w:left="567"/>
        <w:jc w:val="both"/>
        <w:rPr>
          <w:rFonts w:ascii="Times New Roman" w:hAnsi="Times New Roman" w:cs="Times New Roman"/>
          <w:color w:val="548DD4" w:themeColor="text2" w:themeTint="99"/>
          <w:sz w:val="24"/>
          <w:szCs w:val="24"/>
        </w:rPr>
      </w:pPr>
      <w:hyperlink r:id="rId60" w:history="1">
        <w:r w:rsidR="002F5A52" w:rsidRPr="002F5A52">
          <w:rPr>
            <w:rFonts w:ascii="Times New Roman" w:hAnsi="Times New Roman" w:cs="Times New Roman"/>
            <w:color w:val="548DD4" w:themeColor="text2" w:themeTint="99"/>
            <w:sz w:val="24"/>
            <w:szCs w:val="24"/>
            <w:u w:val="single"/>
          </w:rPr>
          <w:t>Постановление</w:t>
        </w:r>
      </w:hyperlink>
      <w:r w:rsidR="002F5A52" w:rsidRPr="002F5A52">
        <w:rPr>
          <w:rFonts w:ascii="Times New Roman" w:hAnsi="Times New Roman" w:cs="Times New Roman"/>
          <w:color w:val="548DD4" w:themeColor="text2" w:themeTint="99"/>
          <w:sz w:val="24"/>
          <w:szCs w:val="24"/>
        </w:rPr>
        <w:t xml:space="preserve"> Правительства Санкт-Петербурга от 24.08.2023 N 909 «О внесении изменений в постановление Правительства Санкт-Петербурга от 13.03.2020 N 121»</w:t>
      </w:r>
    </w:p>
    <w:p w:rsidR="002F5A52" w:rsidRPr="002F5A52" w:rsidRDefault="002F5A52" w:rsidP="002F5A52">
      <w:pPr>
        <w:spacing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В соответствии с изменениями, внесенными в постановление "О мерах по противодействию распространению в Санкт-Петербурге новой коронавирусной инфекции (COVID-19)", срок действия ряда запретов (временных приостановлений), установленных на территории Санкт-Петербурга названным постановлением, продлен по 31 декабря 2023 года. </w:t>
      </w:r>
    </w:p>
    <w:p w:rsidR="002F5A52" w:rsidRPr="002F5A52" w:rsidRDefault="002F5A52" w:rsidP="002F5A52">
      <w:pPr>
        <w:spacing w:after="240" w:line="240" w:lineRule="auto"/>
        <w:ind w:firstLine="851"/>
        <w:jc w:val="both"/>
        <w:rPr>
          <w:rFonts w:ascii="Times New Roman" w:hAnsi="Times New Roman" w:cs="Times New Roman"/>
          <w:color w:val="00000A"/>
          <w:sz w:val="24"/>
          <w:szCs w:val="24"/>
        </w:rPr>
      </w:pPr>
      <w:r w:rsidRPr="002F5A52">
        <w:rPr>
          <w:rFonts w:ascii="Times New Roman" w:hAnsi="Times New Roman" w:cs="Times New Roman"/>
          <w:color w:val="00000A"/>
          <w:sz w:val="24"/>
          <w:szCs w:val="24"/>
        </w:rPr>
        <w:t xml:space="preserve">Кроме того, по указанную дату продлены рекомендации по использованию средств индивидуальной защиты за пределами зданий, строений, сооружений (помещений в них), а также рекомендации гражданам в возрасте старше 60 лет и гражданам, страдающим хроническими заболеваниями, воздержаться от посещения помещений религиозных организаций. </w:t>
      </w:r>
    </w:p>
    <w:p w:rsidR="00354EA3" w:rsidRDefault="00354EA3" w:rsidP="00354EA3">
      <w:pPr>
        <w:pStyle w:val="2"/>
        <w:spacing w:after="240" w:line="240" w:lineRule="auto"/>
        <w:jc w:val="both"/>
        <w:rPr>
          <w:rFonts w:ascii="Times New Roman" w:eastAsia="Times New Roman" w:hAnsi="Times New Roman" w:cs="Times New Roman"/>
          <w:color w:val="auto"/>
          <w:sz w:val="24"/>
          <w:szCs w:val="24"/>
        </w:rPr>
      </w:pPr>
      <w:bookmarkStart w:id="14" w:name="_Toc67910816"/>
      <w:bookmarkStart w:id="15" w:name="_Toc147834345"/>
      <w:r w:rsidRPr="00C15AB6">
        <w:rPr>
          <w:rFonts w:ascii="Times New Roman" w:eastAsia="Times New Roman" w:hAnsi="Times New Roman" w:cs="Times New Roman"/>
          <w:color w:val="auto"/>
          <w:sz w:val="24"/>
          <w:szCs w:val="24"/>
        </w:rPr>
        <w:t>Ленинградская область</w:t>
      </w:r>
      <w:bookmarkEnd w:id="14"/>
      <w:bookmarkEnd w:id="15"/>
    </w:p>
    <w:p w:rsidR="00A275B2" w:rsidRPr="00A275B2" w:rsidRDefault="00A275B2" w:rsidP="00A275B2">
      <w:pPr>
        <w:spacing w:after="240" w:line="240" w:lineRule="auto"/>
        <w:jc w:val="both"/>
        <w:rPr>
          <w:rFonts w:ascii="Times New Roman" w:hAnsi="Times New Roman" w:cs="Times New Roman"/>
          <w:b/>
          <w:color w:val="00000A"/>
          <w:sz w:val="24"/>
          <w:szCs w:val="24"/>
        </w:rPr>
      </w:pPr>
      <w:r w:rsidRPr="00A275B2">
        <w:rPr>
          <w:rFonts w:ascii="Times New Roman" w:hAnsi="Times New Roman" w:cs="Times New Roman"/>
          <w:b/>
          <w:color w:val="00000A"/>
          <w:sz w:val="24"/>
          <w:szCs w:val="24"/>
        </w:rPr>
        <w:t>Принято Постановление Правительства Ленинградской области «О порядке уведомительной регистрации коллективных договоров, региональных и территориальных соглашений в Ленинградской области и признании утратившим силу постановления Правительства Ленинградской области от 28 июля 2009 года N 230»</w:t>
      </w:r>
    </w:p>
    <w:p w:rsidR="00A275B2" w:rsidRPr="00A275B2" w:rsidRDefault="00000000" w:rsidP="00A275B2">
      <w:pPr>
        <w:spacing w:after="240" w:line="240" w:lineRule="auto"/>
        <w:ind w:left="567"/>
        <w:jc w:val="both"/>
        <w:rPr>
          <w:rFonts w:ascii="Times New Roman" w:hAnsi="Times New Roman" w:cs="Times New Roman"/>
          <w:color w:val="548DD4" w:themeColor="text2" w:themeTint="99"/>
          <w:sz w:val="24"/>
          <w:szCs w:val="24"/>
        </w:rPr>
      </w:pPr>
      <w:hyperlink r:id="rId61" w:history="1">
        <w:r w:rsidR="00A275B2" w:rsidRPr="00A275B2">
          <w:rPr>
            <w:rFonts w:ascii="Times New Roman" w:hAnsi="Times New Roman" w:cs="Times New Roman"/>
            <w:color w:val="548DD4" w:themeColor="text2" w:themeTint="99"/>
            <w:sz w:val="24"/>
            <w:szCs w:val="24"/>
            <w:u w:val="single"/>
          </w:rPr>
          <w:t>Постановление</w:t>
        </w:r>
      </w:hyperlink>
      <w:r w:rsidR="00A275B2" w:rsidRPr="00A275B2">
        <w:rPr>
          <w:rFonts w:ascii="Times New Roman" w:hAnsi="Times New Roman" w:cs="Times New Roman"/>
          <w:color w:val="548DD4" w:themeColor="text2" w:themeTint="99"/>
          <w:sz w:val="24"/>
          <w:szCs w:val="24"/>
        </w:rPr>
        <w:t xml:space="preserve"> Правительства Ленинградской области от 01.08.2023 № 541 «О порядке уведомительной регистрации коллективных договоров, региональных и территориальных соглашений в Ленинградской области и признании утратившим силу постановления Правительства Ленинградской области от 28 июля 2009 года N 230»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В соответствии с утвержденным Положением уведомительной регистрации подлежат коллективные договоры, заключенные в организациях независимо от организационно-правовой формы, формы собственности, ведомственной принадлежности и численности работников, региональные и территориальные соглашения в сфере труда, заключаемые на территории Ленинградской области, а также изменения к ним.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Установлено, что регистрация осуществляется комитетом по труду и занятости населения Ленинградской области. Регламентирована ее процедура.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Урегулированы вопросы, связанные с осуществлением контроля за выполнением коллективных договоров, соглашений.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Приведены формы используемой документации. </w:t>
      </w:r>
    </w:p>
    <w:p w:rsidR="00A275B2" w:rsidRPr="00A275B2" w:rsidRDefault="00A275B2" w:rsidP="00A275B2">
      <w:pPr>
        <w:spacing w:after="240"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Признано утратившим силу постановление Правительства Ленинградской области от 28.07.2009 N 230, ранее регулировавшее аналогичные правоотношения. </w:t>
      </w:r>
    </w:p>
    <w:p w:rsidR="00354EA3" w:rsidRDefault="00223FAA"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16" w:name="_Toc67910817"/>
      <w:bookmarkStart w:id="17" w:name="_Toc147834346"/>
      <w:r>
        <w:rPr>
          <w:rFonts w:ascii="Times New Roman" w:eastAsia="Times New Roman" w:hAnsi="Times New Roman" w:cs="Times New Roman"/>
          <w:color w:val="auto"/>
          <w:sz w:val="24"/>
          <w:szCs w:val="24"/>
          <w:lang w:eastAsia="ru-RU"/>
        </w:rPr>
        <w:t>Сентябрь</w:t>
      </w:r>
      <w:r w:rsidR="00354EA3" w:rsidRPr="00C15AB6">
        <w:rPr>
          <w:rFonts w:ascii="Times New Roman" w:eastAsia="Times New Roman" w:hAnsi="Times New Roman" w:cs="Times New Roman"/>
          <w:color w:val="auto"/>
          <w:sz w:val="24"/>
          <w:szCs w:val="24"/>
          <w:lang w:eastAsia="ru-RU"/>
        </w:rPr>
        <w:t xml:space="preserve"> 202</w:t>
      </w:r>
      <w:bookmarkEnd w:id="16"/>
      <w:r w:rsidR="00F300FC">
        <w:rPr>
          <w:rFonts w:ascii="Times New Roman" w:eastAsia="Times New Roman" w:hAnsi="Times New Roman" w:cs="Times New Roman"/>
          <w:color w:val="auto"/>
          <w:sz w:val="24"/>
          <w:szCs w:val="24"/>
          <w:lang w:eastAsia="ru-RU"/>
        </w:rPr>
        <w:t>3</w:t>
      </w:r>
      <w:bookmarkEnd w:id="17"/>
    </w:p>
    <w:p w:rsidR="00A275B2" w:rsidRPr="00A275B2" w:rsidRDefault="00A275B2" w:rsidP="00A275B2">
      <w:pPr>
        <w:spacing w:after="240" w:line="240" w:lineRule="auto"/>
        <w:jc w:val="both"/>
        <w:rPr>
          <w:rFonts w:ascii="Times New Roman" w:hAnsi="Times New Roman" w:cs="Times New Roman"/>
          <w:bCs/>
          <w:color w:val="00000A"/>
          <w:sz w:val="24"/>
          <w:szCs w:val="24"/>
        </w:rPr>
      </w:pPr>
      <w:r w:rsidRPr="00A275B2">
        <w:rPr>
          <w:rFonts w:ascii="Times New Roman" w:hAnsi="Times New Roman" w:cs="Times New Roman"/>
          <w:b/>
          <w:bCs/>
          <w:color w:val="00000A"/>
          <w:sz w:val="24"/>
          <w:szCs w:val="24"/>
        </w:rPr>
        <w:t>Минздравом подготовлена памятка для педагогов образовательных организаций по профилактике острой респираторной вирусной инфекции, в том числе COVID-19</w:t>
      </w:r>
    </w:p>
    <w:tbl>
      <w:tblPr>
        <w:tblW w:w="5000" w:type="pct"/>
        <w:tblCellMar>
          <w:top w:w="15" w:type="dxa"/>
          <w:left w:w="15" w:type="dxa"/>
          <w:bottom w:w="15" w:type="dxa"/>
          <w:right w:w="15" w:type="dxa"/>
        </w:tblCellMar>
        <w:tblLook w:val="04A0" w:firstRow="1" w:lastRow="0" w:firstColumn="1" w:lastColumn="0" w:noHBand="0" w:noVBand="1"/>
      </w:tblPr>
      <w:tblGrid>
        <w:gridCol w:w="220"/>
        <w:gridCol w:w="9702"/>
      </w:tblGrid>
      <w:tr w:rsidR="00A275B2" w:rsidRPr="00A275B2" w:rsidTr="00FD2518">
        <w:tc>
          <w:tcPr>
            <w:tcW w:w="111" w:type="pct"/>
            <w:tcMar>
              <w:top w:w="0" w:type="dxa"/>
              <w:left w:w="0" w:type="dxa"/>
              <w:bottom w:w="0" w:type="dxa"/>
              <w:right w:w="150" w:type="dxa"/>
            </w:tcMar>
            <w:hideMark/>
          </w:tcPr>
          <w:p w:rsidR="00A275B2" w:rsidRPr="00A275B2" w:rsidRDefault="00A275B2" w:rsidP="00A275B2">
            <w:pPr>
              <w:spacing w:after="240" w:line="240" w:lineRule="auto"/>
              <w:jc w:val="both"/>
              <w:rPr>
                <w:rFonts w:ascii="Times New Roman" w:hAnsi="Times New Roman" w:cs="Times New Roman"/>
                <w:bCs/>
                <w:color w:val="00000A"/>
                <w:sz w:val="24"/>
                <w:szCs w:val="24"/>
              </w:rPr>
            </w:pPr>
          </w:p>
        </w:tc>
        <w:tc>
          <w:tcPr>
            <w:tcW w:w="4889" w:type="pct"/>
            <w:tcMar>
              <w:top w:w="0" w:type="dxa"/>
              <w:left w:w="0" w:type="dxa"/>
              <w:bottom w:w="0" w:type="dxa"/>
              <w:right w:w="0" w:type="dxa"/>
            </w:tcMar>
            <w:vAlign w:val="cente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r w:rsidRPr="00A275B2">
              <w:rPr>
                <w:rFonts w:ascii="Times New Roman" w:hAnsi="Times New Roman" w:cs="Times New Roman"/>
                <w:bCs/>
                <w:color w:val="548DD4" w:themeColor="text2" w:themeTint="99"/>
                <w:sz w:val="24"/>
                <w:szCs w:val="24"/>
              </w:rPr>
              <w:t>&lt;</w:t>
            </w:r>
            <w:hyperlink r:id="rId62" w:history="1">
              <w:r w:rsidRPr="00A275B2">
                <w:rPr>
                  <w:rFonts w:ascii="Times New Roman" w:hAnsi="Times New Roman" w:cs="Times New Roman"/>
                  <w:bCs/>
                  <w:color w:val="548DD4" w:themeColor="text2" w:themeTint="99"/>
                  <w:sz w:val="24"/>
                  <w:szCs w:val="24"/>
                  <w:u w:val="single"/>
                </w:rPr>
                <w:t>Письмо&gt;</w:t>
              </w:r>
            </w:hyperlink>
            <w:r w:rsidRPr="00A275B2">
              <w:rPr>
                <w:rFonts w:ascii="Times New Roman" w:hAnsi="Times New Roman" w:cs="Times New Roman"/>
                <w:bCs/>
                <w:color w:val="548DD4" w:themeColor="text2" w:themeTint="99"/>
                <w:sz w:val="24"/>
                <w:szCs w:val="24"/>
              </w:rPr>
              <w:t> Минздрава России от 21.08.2023 N 15-2/И/2-15134</w:t>
            </w:r>
            <w:r w:rsidRPr="00A275B2">
              <w:rPr>
                <w:rFonts w:ascii="Times New Roman" w:hAnsi="Times New Roman" w:cs="Times New Roman"/>
                <w:bCs/>
                <w:color w:val="548DD4" w:themeColor="text2" w:themeTint="99"/>
                <w:sz w:val="24"/>
                <w:szCs w:val="24"/>
              </w:rPr>
              <w:br/>
              <w:t>&lt;О направлении памятки педагогам по профилактике ОРВИ, в том числе новой коронавирусной инфекции, в 2023/2024 учебном году&gt;</w:t>
            </w:r>
          </w:p>
        </w:tc>
      </w:tr>
    </w:tbl>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Памятка направлена в преддверии нового учебного года 2023/2024 в связи с сохранением на территории РФ рисков распространения инфекций, передающихся воздушно-капельным путем.</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lastRenderedPageBreak/>
        <w:t>В частности, обращается внимание на необходимость проведения следующих профилактических мероприятий: обеспечить регулярное проветривание помещений; обращать внимание на состояние здоровья детей в течение всего времени их нахождения в образовательной организации; при проведении мероприятий в образовательной организации следить за соблюдением детьми социальной дистанции и пр.</w:t>
      </w:r>
    </w:p>
    <w:p w:rsidR="00A275B2" w:rsidRPr="00A275B2" w:rsidRDefault="00A275B2" w:rsidP="00A275B2">
      <w:pPr>
        <w:spacing w:after="240" w:line="240" w:lineRule="auto"/>
        <w:jc w:val="both"/>
        <w:rPr>
          <w:rFonts w:ascii="Times New Roman" w:hAnsi="Times New Roman" w:cs="Times New Roman"/>
          <w:bCs/>
          <w:color w:val="00000A"/>
          <w:sz w:val="24"/>
          <w:szCs w:val="24"/>
        </w:rPr>
      </w:pPr>
      <w:r w:rsidRPr="00A275B2">
        <w:rPr>
          <w:rFonts w:ascii="Times New Roman" w:hAnsi="Times New Roman" w:cs="Times New Roman"/>
          <w:b/>
          <w:bCs/>
          <w:color w:val="00000A"/>
          <w:sz w:val="24"/>
          <w:szCs w:val="24"/>
        </w:rPr>
        <w:t>Обновлено положение о специальном совете по защите диссертаций, содержащих сведения, составляющие государственную тайну, на соискание ученой степени кандидата и доктора наук</w:t>
      </w:r>
    </w:p>
    <w:tbl>
      <w:tblPr>
        <w:tblW w:w="5000" w:type="pct"/>
        <w:tblCellMar>
          <w:top w:w="15" w:type="dxa"/>
          <w:left w:w="15" w:type="dxa"/>
          <w:bottom w:w="15" w:type="dxa"/>
          <w:right w:w="15" w:type="dxa"/>
        </w:tblCellMar>
        <w:tblLook w:val="04A0" w:firstRow="1" w:lastRow="0" w:firstColumn="1" w:lastColumn="0" w:noHBand="0" w:noVBand="1"/>
      </w:tblPr>
      <w:tblGrid>
        <w:gridCol w:w="211"/>
        <w:gridCol w:w="9711"/>
      </w:tblGrid>
      <w:tr w:rsidR="00A275B2" w:rsidRPr="00A275B2" w:rsidTr="00FD2518">
        <w:tc>
          <w:tcPr>
            <w:tcW w:w="91" w:type="pct"/>
            <w:tcMar>
              <w:top w:w="0" w:type="dxa"/>
              <w:left w:w="0" w:type="dxa"/>
              <w:bottom w:w="0" w:type="dxa"/>
              <w:right w:w="150" w:type="dxa"/>
            </w:tcMar>
            <w:hideMark/>
          </w:tcPr>
          <w:p w:rsidR="00A275B2" w:rsidRPr="00A275B2" w:rsidRDefault="00A275B2" w:rsidP="00A275B2">
            <w:pPr>
              <w:spacing w:after="240" w:line="240" w:lineRule="auto"/>
              <w:jc w:val="both"/>
              <w:rPr>
                <w:rFonts w:ascii="Times New Roman" w:hAnsi="Times New Roman" w:cs="Times New Roman"/>
                <w:bCs/>
                <w:color w:val="00000A"/>
                <w:sz w:val="24"/>
                <w:szCs w:val="24"/>
              </w:rPr>
            </w:pPr>
          </w:p>
        </w:tc>
        <w:tc>
          <w:tcPr>
            <w:tcW w:w="4909" w:type="pct"/>
            <w:tcMar>
              <w:top w:w="0" w:type="dxa"/>
              <w:left w:w="0" w:type="dxa"/>
              <w:bottom w:w="0" w:type="dxa"/>
              <w:right w:w="0" w:type="dxa"/>
            </w:tcMar>
            <w:vAlign w:val="center"/>
            <w:hideMark/>
          </w:tcPr>
          <w:p w:rsidR="00A275B2" w:rsidRPr="00A275B2" w:rsidRDefault="00000000" w:rsidP="00A275B2">
            <w:pPr>
              <w:spacing w:after="240" w:line="240" w:lineRule="auto"/>
              <w:jc w:val="both"/>
              <w:rPr>
                <w:rFonts w:ascii="Times New Roman" w:hAnsi="Times New Roman" w:cs="Times New Roman"/>
                <w:bCs/>
                <w:color w:val="548DD4" w:themeColor="text2" w:themeTint="99"/>
                <w:sz w:val="24"/>
                <w:szCs w:val="24"/>
              </w:rPr>
            </w:pPr>
            <w:hyperlink r:id="rId63" w:history="1">
              <w:r w:rsidR="00A275B2" w:rsidRPr="00A275B2">
                <w:rPr>
                  <w:rFonts w:ascii="Times New Roman" w:hAnsi="Times New Roman" w:cs="Times New Roman"/>
                  <w:bCs/>
                  <w:color w:val="548DD4" w:themeColor="text2" w:themeTint="99"/>
                  <w:sz w:val="24"/>
                  <w:szCs w:val="24"/>
                  <w:u w:val="single"/>
                </w:rPr>
                <w:t>Приказ</w:t>
              </w:r>
            </w:hyperlink>
            <w:r w:rsidR="00A275B2" w:rsidRPr="00A275B2">
              <w:rPr>
                <w:rFonts w:ascii="Times New Roman" w:hAnsi="Times New Roman" w:cs="Times New Roman"/>
                <w:bCs/>
                <w:color w:val="548DD4" w:themeColor="text2" w:themeTint="99"/>
                <w:sz w:val="24"/>
                <w:szCs w:val="24"/>
              </w:rPr>
              <w:t> Минобрнауки России от 28.06.2023 N 652</w:t>
            </w:r>
            <w:r w:rsidR="00A275B2" w:rsidRPr="00A275B2">
              <w:rPr>
                <w:rFonts w:ascii="Times New Roman" w:hAnsi="Times New Roman" w:cs="Times New Roman"/>
                <w:bCs/>
                <w:color w:val="548DD4" w:themeColor="text2" w:themeTint="99"/>
                <w:sz w:val="24"/>
                <w:szCs w:val="24"/>
              </w:rPr>
              <w:br/>
              <w:t>"Об утверждении Положения о специальном совете по защите диссертаций, содержащих сведения, составляющие государственную тайну, на соискание ученой степени кандидата наук, на соискание ученой степени доктора наук"</w:t>
            </w:r>
            <w:r w:rsidR="00A275B2" w:rsidRPr="00A275B2">
              <w:rPr>
                <w:rFonts w:ascii="Times New Roman" w:hAnsi="Times New Roman" w:cs="Times New Roman"/>
                <w:bCs/>
                <w:color w:val="548DD4" w:themeColor="text2" w:themeTint="99"/>
                <w:sz w:val="24"/>
                <w:szCs w:val="24"/>
              </w:rPr>
              <w:br/>
              <w:t>Зарегистрировано в Минюсте России 04.09.2023 N 75093.</w:t>
            </w:r>
          </w:p>
        </w:tc>
      </w:tr>
    </w:tbl>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Положение определяет в числе прочего требования к образовательным организациям высшего образования, образовательным организациям дополнительного профессионального образования, научным организациям, на базе которых могут создаваться специальные советы, требования к кандидатам в члены специальных диссертационных советов, порядок их создания, порядок предварительного рассмотрения диссертации специальным диссертационным советом, оформления и представления аттестационных дел, особенности порядка проведения заседания специального диссертационного совета при рассмотрении диссертации, направленной Минобрнауки России на дополнительное заключение и по вопросу рассмотрения заявления о лишении ученой степени.</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Признается утратившим силу приказ Минобрнауки России от 30 ноября 2015 г. N 1388, которым утверждено аналогичное положение.</w:t>
      </w:r>
    </w:p>
    <w:p w:rsidR="00A275B2" w:rsidRPr="00A275B2" w:rsidRDefault="00A275B2" w:rsidP="00A275B2">
      <w:pPr>
        <w:spacing w:after="240" w:line="240" w:lineRule="auto"/>
        <w:jc w:val="both"/>
        <w:rPr>
          <w:rFonts w:ascii="Times New Roman" w:hAnsi="Times New Roman" w:cs="Times New Roman"/>
          <w:bCs/>
          <w:color w:val="00000A"/>
          <w:sz w:val="24"/>
          <w:szCs w:val="24"/>
        </w:rPr>
      </w:pPr>
      <w:r w:rsidRPr="00A275B2">
        <w:rPr>
          <w:rFonts w:ascii="Times New Roman" w:hAnsi="Times New Roman" w:cs="Times New Roman"/>
          <w:b/>
          <w:bCs/>
          <w:color w:val="00000A"/>
          <w:sz w:val="24"/>
          <w:szCs w:val="24"/>
        </w:rPr>
        <w:t>Внесены поправки в профессиональные стандарты "Врач - клинический фармаколог", "Врач-онколог", "Тренер-преподаватель"</w:t>
      </w:r>
    </w:p>
    <w:tbl>
      <w:tblPr>
        <w:tblW w:w="5000" w:type="pct"/>
        <w:tblCellMar>
          <w:top w:w="15" w:type="dxa"/>
          <w:left w:w="15" w:type="dxa"/>
          <w:bottom w:w="15" w:type="dxa"/>
          <w:right w:w="15" w:type="dxa"/>
        </w:tblCellMar>
        <w:tblLook w:val="04A0" w:firstRow="1" w:lastRow="0" w:firstColumn="1" w:lastColumn="0" w:noHBand="0" w:noVBand="1"/>
      </w:tblPr>
      <w:tblGrid>
        <w:gridCol w:w="211"/>
        <w:gridCol w:w="9711"/>
      </w:tblGrid>
      <w:tr w:rsidR="00A275B2" w:rsidRPr="00A275B2" w:rsidTr="00FD2518">
        <w:tc>
          <w:tcPr>
            <w:tcW w:w="91" w:type="pct"/>
            <w:tcMar>
              <w:top w:w="0" w:type="dxa"/>
              <w:left w:w="0" w:type="dxa"/>
              <w:bottom w:w="0" w:type="dxa"/>
              <w:right w:w="150" w:type="dxa"/>
            </w:tcMa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p>
        </w:tc>
        <w:tc>
          <w:tcPr>
            <w:tcW w:w="4909" w:type="pct"/>
            <w:tcMar>
              <w:top w:w="0" w:type="dxa"/>
              <w:left w:w="0" w:type="dxa"/>
              <w:bottom w:w="0" w:type="dxa"/>
              <w:right w:w="0" w:type="dxa"/>
            </w:tcMar>
            <w:vAlign w:val="center"/>
            <w:hideMark/>
          </w:tcPr>
          <w:p w:rsidR="00A275B2" w:rsidRPr="00A275B2" w:rsidRDefault="00000000" w:rsidP="00A275B2">
            <w:pPr>
              <w:spacing w:after="240" w:line="240" w:lineRule="auto"/>
              <w:jc w:val="both"/>
              <w:rPr>
                <w:rFonts w:ascii="Times New Roman" w:hAnsi="Times New Roman" w:cs="Times New Roman"/>
                <w:bCs/>
                <w:color w:val="548DD4" w:themeColor="text2" w:themeTint="99"/>
                <w:sz w:val="24"/>
                <w:szCs w:val="24"/>
              </w:rPr>
            </w:pPr>
            <w:hyperlink r:id="rId64" w:history="1">
              <w:r w:rsidR="00A275B2" w:rsidRPr="00A275B2">
                <w:rPr>
                  <w:rFonts w:ascii="Times New Roman" w:hAnsi="Times New Roman" w:cs="Times New Roman"/>
                  <w:bCs/>
                  <w:color w:val="548DD4" w:themeColor="text2" w:themeTint="99"/>
                  <w:sz w:val="24"/>
                  <w:szCs w:val="24"/>
                  <w:u w:val="single"/>
                </w:rPr>
                <w:t>Приказ</w:t>
              </w:r>
            </w:hyperlink>
            <w:r w:rsidR="00A275B2" w:rsidRPr="00A275B2">
              <w:rPr>
                <w:rFonts w:ascii="Times New Roman" w:hAnsi="Times New Roman" w:cs="Times New Roman"/>
                <w:bCs/>
                <w:color w:val="548DD4" w:themeColor="text2" w:themeTint="99"/>
                <w:sz w:val="24"/>
                <w:szCs w:val="24"/>
              </w:rPr>
              <w:t> Минтруда России от 30.08.2023 N 686н</w:t>
            </w:r>
            <w:r w:rsidR="00A275B2" w:rsidRPr="00A275B2">
              <w:rPr>
                <w:rFonts w:ascii="Times New Roman" w:hAnsi="Times New Roman" w:cs="Times New Roman"/>
                <w:bCs/>
                <w:color w:val="548DD4" w:themeColor="text2" w:themeTint="99"/>
                <w:sz w:val="24"/>
                <w:szCs w:val="24"/>
              </w:rPr>
              <w:br/>
              <w:t>"О внесении изменений в некоторые профессиональные стандарты, утвержденные приказами Министерства труда и социальной защиты Российской Федерации"</w:t>
            </w:r>
            <w:r w:rsidR="00A275B2" w:rsidRPr="00A275B2">
              <w:rPr>
                <w:rFonts w:ascii="Times New Roman" w:hAnsi="Times New Roman" w:cs="Times New Roman"/>
                <w:bCs/>
                <w:color w:val="548DD4" w:themeColor="text2" w:themeTint="99"/>
                <w:sz w:val="24"/>
                <w:szCs w:val="24"/>
              </w:rPr>
              <w:br/>
              <w:t>Зарегистрировано в Минюсте России 14.09.2023 N 75229.</w:t>
            </w:r>
          </w:p>
        </w:tc>
      </w:tr>
    </w:tbl>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В частности, в профессиональном стандарте "Врач - клинический фармаколог" уточнены позиции "Необходимые знания" и "Другие характеристики".</w:t>
      </w:r>
    </w:p>
    <w:p w:rsidR="00A275B2" w:rsidRPr="00A275B2" w:rsidRDefault="00A275B2" w:rsidP="00A275B2">
      <w:pPr>
        <w:spacing w:after="240" w:line="240" w:lineRule="auto"/>
        <w:jc w:val="both"/>
        <w:rPr>
          <w:rFonts w:ascii="Times New Roman" w:hAnsi="Times New Roman" w:cs="Times New Roman"/>
          <w:bCs/>
          <w:color w:val="00000A"/>
          <w:sz w:val="24"/>
          <w:szCs w:val="24"/>
        </w:rPr>
      </w:pPr>
      <w:r w:rsidRPr="00A275B2">
        <w:rPr>
          <w:rFonts w:ascii="Times New Roman" w:hAnsi="Times New Roman" w:cs="Times New Roman"/>
          <w:b/>
          <w:bCs/>
          <w:color w:val="00000A"/>
          <w:sz w:val="24"/>
          <w:szCs w:val="24"/>
        </w:rPr>
        <w:t xml:space="preserve">С 17 сентября 2023 года работать с архивными документами нужно по-новому </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proofErr w:type="spellStart"/>
      <w:r w:rsidRPr="00A275B2">
        <w:rPr>
          <w:rFonts w:ascii="Times New Roman" w:hAnsi="Times New Roman" w:cs="Times New Roman"/>
          <w:bCs/>
          <w:color w:val="00000A"/>
          <w:sz w:val="24"/>
          <w:szCs w:val="24"/>
        </w:rPr>
        <w:t>Росархив</w:t>
      </w:r>
      <w:proofErr w:type="spellEnd"/>
      <w:r w:rsidRPr="00A275B2">
        <w:rPr>
          <w:rFonts w:ascii="Times New Roman" w:hAnsi="Times New Roman" w:cs="Times New Roman"/>
          <w:bCs/>
          <w:color w:val="00000A"/>
          <w:sz w:val="24"/>
          <w:szCs w:val="24"/>
        </w:rPr>
        <w:t xml:space="preserve"> утвердил </w:t>
      </w:r>
      <w:hyperlink r:id="rId65" w:history="1">
        <w:r w:rsidRPr="00A275B2">
          <w:rPr>
            <w:rFonts w:ascii="Times New Roman" w:hAnsi="Times New Roman" w:cs="Times New Roman"/>
            <w:bCs/>
            <w:color w:val="0000FF"/>
            <w:sz w:val="24"/>
            <w:szCs w:val="24"/>
            <w:u w:val="single"/>
          </w:rPr>
          <w:t>правила</w:t>
        </w:r>
      </w:hyperlink>
      <w:r w:rsidRPr="00A275B2">
        <w:rPr>
          <w:rFonts w:ascii="Times New Roman" w:hAnsi="Times New Roman" w:cs="Times New Roman"/>
          <w:bCs/>
          <w:color w:val="00000A"/>
          <w:sz w:val="24"/>
          <w:szCs w:val="24"/>
        </w:rPr>
        <w:t> организации хранения, комплектования, учета и использования архивных документов. Они заменят </w:t>
      </w:r>
      <w:hyperlink r:id="rId66" w:history="1">
        <w:r w:rsidRPr="00A275B2">
          <w:rPr>
            <w:rFonts w:ascii="Times New Roman" w:hAnsi="Times New Roman" w:cs="Times New Roman"/>
            <w:bCs/>
            <w:color w:val="0000FF"/>
            <w:sz w:val="24"/>
            <w:szCs w:val="24"/>
            <w:u w:val="single"/>
          </w:rPr>
          <w:t>приказ Минкультуры</w:t>
        </w:r>
      </w:hyperlink>
      <w:r w:rsidRPr="00A275B2">
        <w:rPr>
          <w:rFonts w:ascii="Times New Roman" w:hAnsi="Times New Roman" w:cs="Times New Roman"/>
          <w:bCs/>
          <w:color w:val="00000A"/>
          <w:sz w:val="24"/>
          <w:szCs w:val="24"/>
        </w:rPr>
        <w:t>, который утратит силу.</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Установили среди прочего, что по договору возмездного оказания услуг компания </w:t>
      </w:r>
      <w:hyperlink r:id="rId67" w:history="1">
        <w:r w:rsidRPr="00A275B2">
          <w:rPr>
            <w:rFonts w:ascii="Times New Roman" w:hAnsi="Times New Roman" w:cs="Times New Roman"/>
            <w:bCs/>
            <w:color w:val="0000FF"/>
            <w:sz w:val="24"/>
            <w:szCs w:val="24"/>
            <w:u w:val="single"/>
          </w:rPr>
          <w:t>может передать</w:t>
        </w:r>
      </w:hyperlink>
      <w:r w:rsidRPr="00A275B2">
        <w:rPr>
          <w:rFonts w:ascii="Times New Roman" w:hAnsi="Times New Roman" w:cs="Times New Roman"/>
          <w:bCs/>
          <w:color w:val="00000A"/>
          <w:sz w:val="24"/>
          <w:szCs w:val="24"/>
        </w:rPr>
        <w:t> хранение архивных документов организации, для которой это уставная деятельность.</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Основные требования к оформлению дел на бумаге для передачи в архив не изменили. В каждом из них </w:t>
      </w:r>
      <w:hyperlink r:id="rId68" w:history="1">
        <w:r w:rsidRPr="00A275B2">
          <w:rPr>
            <w:rFonts w:ascii="Times New Roman" w:hAnsi="Times New Roman" w:cs="Times New Roman"/>
            <w:bCs/>
            <w:color w:val="0000FF"/>
            <w:sz w:val="24"/>
            <w:szCs w:val="24"/>
            <w:u w:val="single"/>
          </w:rPr>
          <w:t>должно быть</w:t>
        </w:r>
      </w:hyperlink>
      <w:r w:rsidRPr="00A275B2">
        <w:rPr>
          <w:rFonts w:ascii="Times New Roman" w:hAnsi="Times New Roman" w:cs="Times New Roman"/>
          <w:bCs/>
          <w:color w:val="00000A"/>
          <w:sz w:val="24"/>
          <w:szCs w:val="24"/>
        </w:rPr>
        <w:t> не более 250 листов при толщине корешка в пределах 4 см. Документы подшивают на 4 прокола (в малоформатных делах - на 3) в </w:t>
      </w:r>
      <w:hyperlink r:id="rId69" w:history="1">
        <w:r w:rsidRPr="00A275B2">
          <w:rPr>
            <w:rFonts w:ascii="Times New Roman" w:hAnsi="Times New Roman" w:cs="Times New Roman"/>
            <w:bCs/>
            <w:color w:val="0000FF"/>
            <w:sz w:val="24"/>
            <w:szCs w:val="24"/>
            <w:u w:val="single"/>
          </w:rPr>
          <w:t>твердую обложку</w:t>
        </w:r>
      </w:hyperlink>
      <w:r w:rsidRPr="00A275B2">
        <w:rPr>
          <w:rFonts w:ascii="Times New Roman" w:hAnsi="Times New Roman" w:cs="Times New Roman"/>
          <w:bCs/>
          <w:color w:val="00000A"/>
          <w:sz w:val="24"/>
          <w:szCs w:val="24"/>
        </w:rPr>
        <w:t>.</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Порядок работы с электронными архивными документами конкретизировали и поместили в </w:t>
      </w:r>
      <w:hyperlink r:id="rId70" w:history="1">
        <w:r w:rsidRPr="00A275B2">
          <w:rPr>
            <w:rFonts w:ascii="Times New Roman" w:hAnsi="Times New Roman" w:cs="Times New Roman"/>
            <w:bCs/>
            <w:color w:val="0000FF"/>
            <w:sz w:val="24"/>
            <w:szCs w:val="24"/>
            <w:u w:val="single"/>
          </w:rPr>
          <w:t>отдельную главу</w:t>
        </w:r>
      </w:hyperlink>
      <w:r w:rsidRPr="00A275B2">
        <w:rPr>
          <w:rFonts w:ascii="Times New Roman" w:hAnsi="Times New Roman" w:cs="Times New Roman"/>
          <w:bCs/>
          <w:color w:val="00000A"/>
          <w:sz w:val="24"/>
          <w:szCs w:val="24"/>
        </w:rPr>
        <w:t>. Их </w:t>
      </w:r>
      <w:hyperlink r:id="rId71" w:history="1">
        <w:r w:rsidRPr="00A275B2">
          <w:rPr>
            <w:rFonts w:ascii="Times New Roman" w:hAnsi="Times New Roman" w:cs="Times New Roman"/>
            <w:bCs/>
            <w:color w:val="0000FF"/>
            <w:sz w:val="24"/>
            <w:szCs w:val="24"/>
            <w:u w:val="single"/>
          </w:rPr>
          <w:t>можно хранить</w:t>
        </w:r>
      </w:hyperlink>
      <w:r w:rsidRPr="00A275B2">
        <w:rPr>
          <w:rFonts w:ascii="Times New Roman" w:hAnsi="Times New Roman" w:cs="Times New Roman"/>
          <w:bCs/>
          <w:color w:val="00000A"/>
          <w:sz w:val="24"/>
          <w:szCs w:val="24"/>
        </w:rPr>
        <w:t xml:space="preserve"> на физически обособленных носителях и (или) в </w:t>
      </w:r>
      <w:proofErr w:type="spellStart"/>
      <w:r w:rsidRPr="00A275B2">
        <w:rPr>
          <w:rFonts w:ascii="Times New Roman" w:hAnsi="Times New Roman" w:cs="Times New Roman"/>
          <w:bCs/>
          <w:color w:val="00000A"/>
          <w:sz w:val="24"/>
          <w:szCs w:val="24"/>
        </w:rPr>
        <w:t>спецсистеме</w:t>
      </w:r>
      <w:proofErr w:type="spellEnd"/>
      <w:r w:rsidRPr="00A275B2">
        <w:rPr>
          <w:rFonts w:ascii="Times New Roman" w:hAnsi="Times New Roman" w:cs="Times New Roman"/>
          <w:bCs/>
          <w:color w:val="00000A"/>
          <w:sz w:val="24"/>
          <w:szCs w:val="24"/>
        </w:rPr>
        <w:t xml:space="preserve"> - СХЭД.</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lastRenderedPageBreak/>
        <w:t>В новой форме номенклатуры дел организации итоговую запись </w:t>
      </w:r>
      <w:hyperlink r:id="rId72" w:history="1">
        <w:r w:rsidRPr="00A275B2">
          <w:rPr>
            <w:rFonts w:ascii="Times New Roman" w:hAnsi="Times New Roman" w:cs="Times New Roman"/>
            <w:bCs/>
            <w:color w:val="0000FF"/>
            <w:sz w:val="24"/>
            <w:szCs w:val="24"/>
            <w:u w:val="single"/>
          </w:rPr>
          <w:t>разделили</w:t>
        </w:r>
      </w:hyperlink>
      <w:r w:rsidRPr="00A275B2">
        <w:rPr>
          <w:rFonts w:ascii="Times New Roman" w:hAnsi="Times New Roman" w:cs="Times New Roman"/>
          <w:bCs/>
          <w:color w:val="00000A"/>
          <w:sz w:val="24"/>
          <w:szCs w:val="24"/>
        </w:rPr>
        <w:t> на бумажные и электронные дела. Гибридные предстоит учитывать по отдельным томам. В </w:t>
      </w:r>
      <w:hyperlink r:id="rId73" w:history="1">
        <w:r w:rsidRPr="00A275B2">
          <w:rPr>
            <w:rFonts w:ascii="Times New Roman" w:hAnsi="Times New Roman" w:cs="Times New Roman"/>
            <w:bCs/>
            <w:color w:val="0000FF"/>
            <w:sz w:val="24"/>
            <w:szCs w:val="24"/>
            <w:u w:val="single"/>
          </w:rPr>
          <w:t>действующей форме</w:t>
        </w:r>
      </w:hyperlink>
      <w:r w:rsidRPr="00A275B2">
        <w:rPr>
          <w:rFonts w:ascii="Times New Roman" w:hAnsi="Times New Roman" w:cs="Times New Roman"/>
          <w:bCs/>
          <w:color w:val="00000A"/>
          <w:sz w:val="24"/>
          <w:szCs w:val="24"/>
        </w:rPr>
        <w:t xml:space="preserve"> такого разграничения нет.</w:t>
      </w:r>
    </w:p>
    <w:p w:rsidR="00A275B2" w:rsidRPr="00A275B2" w:rsidRDefault="00A275B2" w:rsidP="00A275B2">
      <w:pPr>
        <w:spacing w:line="240" w:lineRule="auto"/>
        <w:ind w:firstLine="851"/>
        <w:jc w:val="both"/>
        <w:rPr>
          <w:rFonts w:ascii="Times New Roman" w:hAnsi="Times New Roman" w:cs="Times New Roman"/>
          <w:bCs/>
          <w:color w:val="548DD4" w:themeColor="text2" w:themeTint="99"/>
          <w:sz w:val="24"/>
          <w:szCs w:val="24"/>
        </w:rPr>
      </w:pPr>
      <w:r w:rsidRPr="00A275B2">
        <w:rPr>
          <w:rFonts w:ascii="Times New Roman" w:hAnsi="Times New Roman" w:cs="Times New Roman"/>
          <w:bCs/>
          <w:i/>
          <w:iCs/>
          <w:color w:val="548DD4" w:themeColor="text2" w:themeTint="99"/>
          <w:sz w:val="24"/>
          <w:szCs w:val="24"/>
        </w:rPr>
        <w:t>Документы: </w:t>
      </w:r>
      <w:hyperlink r:id="rId74" w:history="1">
        <w:r w:rsidRPr="00A275B2">
          <w:rPr>
            <w:rFonts w:ascii="Times New Roman" w:hAnsi="Times New Roman" w:cs="Times New Roman"/>
            <w:bCs/>
            <w:i/>
            <w:iCs/>
            <w:color w:val="548DD4" w:themeColor="text2" w:themeTint="99"/>
            <w:sz w:val="24"/>
            <w:szCs w:val="24"/>
            <w:u w:val="single"/>
          </w:rPr>
          <w:t>Приказ</w:t>
        </w:r>
      </w:hyperlink>
      <w:r w:rsidRPr="00A275B2">
        <w:rPr>
          <w:rFonts w:ascii="Times New Roman" w:hAnsi="Times New Roman" w:cs="Times New Roman"/>
          <w:bCs/>
          <w:i/>
          <w:iCs/>
          <w:color w:val="548DD4" w:themeColor="text2" w:themeTint="99"/>
          <w:sz w:val="24"/>
          <w:szCs w:val="24"/>
        </w:rPr>
        <w:t> </w:t>
      </w:r>
      <w:proofErr w:type="spellStart"/>
      <w:r w:rsidRPr="00A275B2">
        <w:rPr>
          <w:rFonts w:ascii="Times New Roman" w:hAnsi="Times New Roman" w:cs="Times New Roman"/>
          <w:bCs/>
          <w:i/>
          <w:iCs/>
          <w:color w:val="548DD4" w:themeColor="text2" w:themeTint="99"/>
          <w:sz w:val="24"/>
          <w:szCs w:val="24"/>
        </w:rPr>
        <w:t>Росархива</w:t>
      </w:r>
      <w:proofErr w:type="spellEnd"/>
      <w:r w:rsidRPr="00A275B2">
        <w:rPr>
          <w:rFonts w:ascii="Times New Roman" w:hAnsi="Times New Roman" w:cs="Times New Roman"/>
          <w:bCs/>
          <w:i/>
          <w:iCs/>
          <w:color w:val="548DD4" w:themeColor="text2" w:themeTint="99"/>
          <w:sz w:val="24"/>
          <w:szCs w:val="24"/>
        </w:rPr>
        <w:t xml:space="preserve"> от 31.07.2023 N 77</w:t>
      </w:r>
    </w:p>
    <w:p w:rsidR="00A275B2" w:rsidRPr="00A275B2" w:rsidRDefault="00000000" w:rsidP="00A275B2">
      <w:pPr>
        <w:spacing w:after="240" w:line="240" w:lineRule="auto"/>
        <w:ind w:firstLine="851"/>
        <w:jc w:val="both"/>
        <w:rPr>
          <w:rFonts w:ascii="Times New Roman" w:hAnsi="Times New Roman" w:cs="Times New Roman"/>
          <w:bCs/>
          <w:i/>
          <w:iCs/>
          <w:color w:val="548DD4" w:themeColor="text2" w:themeTint="99"/>
          <w:sz w:val="24"/>
          <w:szCs w:val="24"/>
        </w:rPr>
      </w:pPr>
      <w:hyperlink r:id="rId75" w:history="1">
        <w:r w:rsidR="00A275B2" w:rsidRPr="00A275B2">
          <w:rPr>
            <w:rFonts w:ascii="Times New Roman" w:hAnsi="Times New Roman" w:cs="Times New Roman"/>
            <w:bCs/>
            <w:i/>
            <w:iCs/>
            <w:color w:val="548DD4" w:themeColor="text2" w:themeTint="99"/>
            <w:sz w:val="24"/>
            <w:szCs w:val="24"/>
            <w:u w:val="single"/>
          </w:rPr>
          <w:t>Приказ</w:t>
        </w:r>
      </w:hyperlink>
      <w:r w:rsidR="00A275B2" w:rsidRPr="00A275B2">
        <w:rPr>
          <w:rFonts w:ascii="Times New Roman" w:hAnsi="Times New Roman" w:cs="Times New Roman"/>
          <w:bCs/>
          <w:i/>
          <w:iCs/>
          <w:color w:val="548DD4" w:themeColor="text2" w:themeTint="99"/>
          <w:sz w:val="24"/>
          <w:szCs w:val="24"/>
        </w:rPr>
        <w:t> Минкультуры России от 08.08.2023 N 2367</w:t>
      </w:r>
    </w:p>
    <w:p w:rsidR="00A275B2" w:rsidRPr="00A275B2" w:rsidRDefault="00A275B2" w:rsidP="00A275B2">
      <w:pPr>
        <w:spacing w:after="240" w:line="240" w:lineRule="auto"/>
        <w:jc w:val="both"/>
        <w:rPr>
          <w:rFonts w:ascii="Times New Roman" w:hAnsi="Times New Roman" w:cs="Times New Roman"/>
          <w:bCs/>
          <w:color w:val="000000" w:themeColor="text1"/>
          <w:sz w:val="24"/>
          <w:szCs w:val="24"/>
        </w:rPr>
      </w:pPr>
      <w:r w:rsidRPr="00A275B2">
        <w:rPr>
          <w:rFonts w:ascii="Times New Roman" w:hAnsi="Times New Roman" w:cs="Times New Roman"/>
          <w:b/>
          <w:bCs/>
          <w:color w:val="000000" w:themeColor="text1"/>
          <w:sz w:val="24"/>
          <w:szCs w:val="24"/>
        </w:rPr>
        <w:t>Росстат обновил ряд форм отчетов о зарплате и кадрах</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Новый </w:t>
      </w:r>
      <w:hyperlink r:id="rId76" w:history="1">
        <w:r w:rsidRPr="00A275B2">
          <w:rPr>
            <w:rFonts w:ascii="Times New Roman" w:hAnsi="Times New Roman" w:cs="Times New Roman"/>
            <w:bCs/>
            <w:color w:val="0000FF"/>
            <w:sz w:val="24"/>
            <w:szCs w:val="24"/>
            <w:u w:val="single"/>
          </w:rPr>
          <w:t>документ</w:t>
        </w:r>
      </w:hyperlink>
      <w:r w:rsidRPr="00A275B2">
        <w:rPr>
          <w:rFonts w:ascii="Times New Roman" w:hAnsi="Times New Roman" w:cs="Times New Roman"/>
          <w:bCs/>
          <w:color w:val="000000" w:themeColor="text1"/>
          <w:sz w:val="24"/>
          <w:szCs w:val="24"/>
        </w:rPr>
        <w:t> немного корректирует действующие формы, среди которых (п. 1 приказа):</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 </w:t>
      </w:r>
      <w:hyperlink r:id="rId77" w:history="1">
        <w:r w:rsidRPr="00A275B2">
          <w:rPr>
            <w:rFonts w:ascii="Times New Roman" w:hAnsi="Times New Roman" w:cs="Times New Roman"/>
            <w:bCs/>
            <w:color w:val="0000FF"/>
            <w:sz w:val="24"/>
            <w:szCs w:val="24"/>
            <w:u w:val="single"/>
          </w:rPr>
          <w:t>1-Т</w:t>
        </w:r>
      </w:hyperlink>
      <w:r w:rsidRPr="00A275B2">
        <w:rPr>
          <w:rFonts w:ascii="Times New Roman" w:hAnsi="Times New Roman" w:cs="Times New Roman"/>
          <w:bCs/>
          <w:color w:val="000000" w:themeColor="text1"/>
          <w:sz w:val="24"/>
          <w:szCs w:val="24"/>
        </w:rPr>
        <w:t>, </w:t>
      </w:r>
      <w:hyperlink r:id="rId78" w:history="1">
        <w:r w:rsidRPr="00A275B2">
          <w:rPr>
            <w:rFonts w:ascii="Times New Roman" w:hAnsi="Times New Roman" w:cs="Times New Roman"/>
            <w:bCs/>
            <w:color w:val="0000FF"/>
            <w:sz w:val="24"/>
            <w:szCs w:val="24"/>
            <w:u w:val="single"/>
          </w:rPr>
          <w:t>1-Т(ГС)</w:t>
        </w:r>
      </w:hyperlink>
      <w:r w:rsidRPr="00A275B2">
        <w:rPr>
          <w:rFonts w:ascii="Times New Roman" w:hAnsi="Times New Roman" w:cs="Times New Roman"/>
          <w:bCs/>
          <w:color w:val="000000" w:themeColor="text1"/>
          <w:sz w:val="24"/>
          <w:szCs w:val="24"/>
        </w:rPr>
        <w:t> и </w:t>
      </w:r>
      <w:hyperlink r:id="rId79" w:history="1">
        <w:r w:rsidRPr="00A275B2">
          <w:rPr>
            <w:rFonts w:ascii="Times New Roman" w:hAnsi="Times New Roman" w:cs="Times New Roman"/>
            <w:bCs/>
            <w:color w:val="0000FF"/>
            <w:sz w:val="24"/>
            <w:szCs w:val="24"/>
            <w:u w:val="single"/>
          </w:rPr>
          <w:t>1-Т(МС)</w:t>
        </w:r>
      </w:hyperlink>
      <w:r w:rsidRPr="00A275B2">
        <w:rPr>
          <w:rFonts w:ascii="Times New Roman" w:hAnsi="Times New Roman" w:cs="Times New Roman"/>
          <w:bCs/>
          <w:color w:val="000000" w:themeColor="text1"/>
          <w:sz w:val="24"/>
          <w:szCs w:val="24"/>
        </w:rPr>
        <w:t> о численности и зарплате работников, а также государственных и муниципальных служащих;</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 </w:t>
      </w:r>
      <w:hyperlink r:id="rId80" w:history="1">
        <w:r w:rsidRPr="00A275B2">
          <w:rPr>
            <w:rFonts w:ascii="Times New Roman" w:hAnsi="Times New Roman" w:cs="Times New Roman"/>
            <w:bCs/>
            <w:color w:val="0000FF"/>
            <w:sz w:val="24"/>
            <w:szCs w:val="24"/>
            <w:u w:val="single"/>
          </w:rPr>
          <w:t>1-Т (условия труда)</w:t>
        </w:r>
      </w:hyperlink>
      <w:r w:rsidRPr="00A275B2">
        <w:rPr>
          <w:rFonts w:ascii="Times New Roman" w:hAnsi="Times New Roman" w:cs="Times New Roman"/>
          <w:bCs/>
          <w:color w:val="000000" w:themeColor="text1"/>
          <w:sz w:val="24"/>
          <w:szCs w:val="24"/>
        </w:rPr>
        <w:t> об условиях труда и компенсациях за вредные и опасные работы;</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 </w:t>
      </w:r>
      <w:hyperlink r:id="rId81" w:history="1">
        <w:r w:rsidRPr="00A275B2">
          <w:rPr>
            <w:rFonts w:ascii="Times New Roman" w:hAnsi="Times New Roman" w:cs="Times New Roman"/>
            <w:bCs/>
            <w:color w:val="0000FF"/>
            <w:sz w:val="24"/>
            <w:szCs w:val="24"/>
            <w:u w:val="single"/>
          </w:rPr>
          <w:t>57-Т</w:t>
        </w:r>
      </w:hyperlink>
      <w:r w:rsidRPr="00A275B2">
        <w:rPr>
          <w:rFonts w:ascii="Times New Roman" w:hAnsi="Times New Roman" w:cs="Times New Roman"/>
          <w:bCs/>
          <w:color w:val="000000" w:themeColor="text1"/>
          <w:sz w:val="24"/>
          <w:szCs w:val="24"/>
        </w:rPr>
        <w:t> о зарплате по профессиям и должностям;</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 </w:t>
      </w:r>
      <w:hyperlink r:id="rId82" w:history="1">
        <w:r w:rsidRPr="00A275B2">
          <w:rPr>
            <w:rFonts w:ascii="Times New Roman" w:hAnsi="Times New Roman" w:cs="Times New Roman"/>
            <w:bCs/>
            <w:color w:val="0000FF"/>
            <w:sz w:val="24"/>
            <w:szCs w:val="24"/>
            <w:u w:val="single"/>
          </w:rPr>
          <w:t>П-4(НЗ)</w:t>
        </w:r>
      </w:hyperlink>
      <w:r w:rsidRPr="00A275B2">
        <w:rPr>
          <w:rFonts w:ascii="Times New Roman" w:hAnsi="Times New Roman" w:cs="Times New Roman"/>
          <w:bCs/>
          <w:color w:val="000000" w:themeColor="text1"/>
          <w:sz w:val="24"/>
          <w:szCs w:val="24"/>
        </w:rPr>
        <w:t> о неполной занятости и движении работников;</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 </w:t>
      </w:r>
      <w:hyperlink r:id="rId83" w:history="1">
        <w:r w:rsidRPr="00A275B2">
          <w:rPr>
            <w:rFonts w:ascii="Times New Roman" w:hAnsi="Times New Roman" w:cs="Times New Roman"/>
            <w:bCs/>
            <w:color w:val="0000FF"/>
            <w:sz w:val="24"/>
            <w:szCs w:val="24"/>
            <w:u w:val="single"/>
          </w:rPr>
          <w:t>3-Ф</w:t>
        </w:r>
      </w:hyperlink>
      <w:r w:rsidRPr="00A275B2">
        <w:rPr>
          <w:rFonts w:ascii="Times New Roman" w:hAnsi="Times New Roman" w:cs="Times New Roman"/>
          <w:bCs/>
          <w:color w:val="000000" w:themeColor="text1"/>
          <w:sz w:val="24"/>
          <w:szCs w:val="24"/>
        </w:rPr>
        <w:t> о просроченной задолженности по зарплате.</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В основном изменения технические. Но можно выделить и фактические моменты.</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Так, в форме 1-Т среднюю численность работников </w:t>
      </w:r>
      <w:hyperlink r:id="rId84" w:history="1">
        <w:r w:rsidRPr="00A275B2">
          <w:rPr>
            <w:rFonts w:ascii="Times New Roman" w:hAnsi="Times New Roman" w:cs="Times New Roman"/>
            <w:bCs/>
            <w:color w:val="0000FF"/>
            <w:sz w:val="24"/>
            <w:szCs w:val="24"/>
            <w:u w:val="single"/>
          </w:rPr>
          <w:t>можно указывать</w:t>
        </w:r>
      </w:hyperlink>
      <w:r w:rsidRPr="00A275B2">
        <w:rPr>
          <w:rFonts w:ascii="Times New Roman" w:hAnsi="Times New Roman" w:cs="Times New Roman"/>
          <w:bCs/>
          <w:color w:val="000000" w:themeColor="text1"/>
          <w:sz w:val="24"/>
          <w:szCs w:val="24"/>
        </w:rPr>
        <w:t> с двумя знаками после запятой, а не одним, как </w:t>
      </w:r>
      <w:hyperlink r:id="rId85" w:history="1">
        <w:r w:rsidRPr="00A275B2">
          <w:rPr>
            <w:rFonts w:ascii="Times New Roman" w:hAnsi="Times New Roman" w:cs="Times New Roman"/>
            <w:bCs/>
            <w:color w:val="0000FF"/>
            <w:sz w:val="24"/>
            <w:szCs w:val="24"/>
            <w:u w:val="single"/>
          </w:rPr>
          <w:t>требовали раньше</w:t>
        </w:r>
      </w:hyperlink>
      <w:r w:rsidRPr="00A275B2">
        <w:rPr>
          <w:rFonts w:ascii="Times New Roman" w:hAnsi="Times New Roman" w:cs="Times New Roman"/>
          <w:bCs/>
          <w:color w:val="000000" w:themeColor="text1"/>
          <w:sz w:val="24"/>
          <w:szCs w:val="24"/>
        </w:rPr>
        <w:t>. А вот фонд зарплаты и соцвыплаты работникам </w:t>
      </w:r>
      <w:hyperlink r:id="rId86" w:history="1">
        <w:r w:rsidRPr="00A275B2">
          <w:rPr>
            <w:rFonts w:ascii="Times New Roman" w:hAnsi="Times New Roman" w:cs="Times New Roman"/>
            <w:bCs/>
            <w:color w:val="0000FF"/>
            <w:sz w:val="24"/>
            <w:szCs w:val="24"/>
            <w:u w:val="single"/>
          </w:rPr>
          <w:t>нужно отражать</w:t>
        </w:r>
      </w:hyperlink>
      <w:r w:rsidRPr="00A275B2">
        <w:rPr>
          <w:rFonts w:ascii="Times New Roman" w:hAnsi="Times New Roman" w:cs="Times New Roman"/>
          <w:bCs/>
          <w:color w:val="000000" w:themeColor="text1"/>
          <w:sz w:val="24"/>
          <w:szCs w:val="24"/>
        </w:rPr>
        <w:t> с одним десятичным знаком. В прежней форме подобных правил вообще не было.</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Также уточнили сроки сдачи месячной формы 3-Ф. С отчета за январь 2024 года ее надо будет подавать не после отчетной даты, а </w:t>
      </w:r>
      <w:hyperlink r:id="rId87" w:history="1">
        <w:r w:rsidRPr="00A275B2">
          <w:rPr>
            <w:rFonts w:ascii="Times New Roman" w:hAnsi="Times New Roman" w:cs="Times New Roman"/>
            <w:bCs/>
            <w:color w:val="0000FF"/>
            <w:sz w:val="24"/>
            <w:szCs w:val="24"/>
            <w:u w:val="single"/>
          </w:rPr>
          <w:t>до 2-го числа</w:t>
        </w:r>
      </w:hyperlink>
      <w:r w:rsidRPr="00A275B2">
        <w:rPr>
          <w:rFonts w:ascii="Times New Roman" w:hAnsi="Times New Roman" w:cs="Times New Roman"/>
          <w:bCs/>
          <w:color w:val="000000" w:themeColor="text1"/>
          <w:sz w:val="24"/>
          <w:szCs w:val="24"/>
        </w:rPr>
        <w:t> после отчетного периода.</w:t>
      </w:r>
    </w:p>
    <w:p w:rsidR="00A275B2" w:rsidRPr="00A275B2" w:rsidRDefault="00A275B2" w:rsidP="00A275B2">
      <w:pPr>
        <w:spacing w:after="240" w:line="240" w:lineRule="auto"/>
        <w:ind w:firstLine="851"/>
        <w:jc w:val="both"/>
        <w:rPr>
          <w:lang w:eastAsia="ru-RU"/>
        </w:rPr>
      </w:pPr>
      <w:r w:rsidRPr="00A275B2">
        <w:rPr>
          <w:rFonts w:ascii="Times New Roman" w:hAnsi="Times New Roman" w:cs="Times New Roman"/>
          <w:bCs/>
          <w:i/>
          <w:iCs/>
          <w:color w:val="548DD4" w:themeColor="text2" w:themeTint="99"/>
          <w:sz w:val="24"/>
          <w:szCs w:val="24"/>
        </w:rPr>
        <w:t>Документ: </w:t>
      </w:r>
      <w:hyperlink r:id="rId88" w:history="1">
        <w:r w:rsidRPr="00A275B2">
          <w:rPr>
            <w:rFonts w:ascii="Times New Roman" w:hAnsi="Times New Roman" w:cs="Times New Roman"/>
            <w:bCs/>
            <w:i/>
            <w:iCs/>
            <w:color w:val="548DD4" w:themeColor="text2" w:themeTint="99"/>
            <w:sz w:val="24"/>
            <w:szCs w:val="24"/>
            <w:u w:val="single"/>
          </w:rPr>
          <w:t>Приказ</w:t>
        </w:r>
      </w:hyperlink>
      <w:r w:rsidRPr="00A275B2">
        <w:rPr>
          <w:rFonts w:ascii="Times New Roman" w:hAnsi="Times New Roman" w:cs="Times New Roman"/>
          <w:bCs/>
          <w:i/>
          <w:iCs/>
          <w:color w:val="548DD4" w:themeColor="text2" w:themeTint="99"/>
          <w:sz w:val="24"/>
          <w:szCs w:val="24"/>
        </w:rPr>
        <w:t> Росстата от 31.07.2023 N 360</w:t>
      </w:r>
    </w:p>
    <w:p w:rsidR="0073379C" w:rsidRDefault="00354EA3" w:rsidP="00A66080">
      <w:pPr>
        <w:pStyle w:val="2"/>
        <w:spacing w:after="240" w:line="240" w:lineRule="auto"/>
        <w:jc w:val="both"/>
        <w:rPr>
          <w:rFonts w:ascii="Times New Roman" w:hAnsi="Times New Roman" w:cs="Times New Roman"/>
          <w:color w:val="00000A"/>
          <w:sz w:val="24"/>
          <w:szCs w:val="24"/>
        </w:rPr>
      </w:pPr>
      <w:bookmarkStart w:id="18" w:name="_Toc67910818"/>
      <w:bookmarkStart w:id="19" w:name="_Toc147834347"/>
      <w:r w:rsidRPr="00C15AB6">
        <w:rPr>
          <w:rFonts w:ascii="Times New Roman" w:eastAsia="Times New Roman" w:hAnsi="Times New Roman" w:cs="Times New Roman"/>
          <w:color w:val="auto"/>
          <w:sz w:val="24"/>
          <w:szCs w:val="24"/>
        </w:rPr>
        <w:t>Санкт-Петербург</w:t>
      </w:r>
      <w:bookmarkEnd w:id="18"/>
      <w:bookmarkEnd w:id="19"/>
      <w:r w:rsidR="0073379C" w:rsidRPr="0073379C">
        <w:rPr>
          <w:rFonts w:ascii="Times New Roman" w:hAnsi="Times New Roman" w:cs="Times New Roman"/>
          <w:color w:val="00000A"/>
          <w:sz w:val="24"/>
          <w:szCs w:val="24"/>
        </w:rPr>
        <w:t xml:space="preserve"> </w:t>
      </w:r>
    </w:p>
    <w:p w:rsidR="00A275B2" w:rsidRPr="00A275B2" w:rsidRDefault="00A275B2" w:rsidP="00A275B2">
      <w:pPr>
        <w:spacing w:after="240" w:line="240" w:lineRule="auto"/>
        <w:ind w:right="-1"/>
        <w:jc w:val="both"/>
        <w:rPr>
          <w:rFonts w:ascii="Times New Roman" w:hAnsi="Times New Roman" w:cs="Times New Roman"/>
          <w:b/>
          <w:sz w:val="24"/>
          <w:szCs w:val="24"/>
        </w:rPr>
      </w:pPr>
      <w:r w:rsidRPr="00A275B2">
        <w:rPr>
          <w:rFonts w:ascii="Times New Roman" w:hAnsi="Times New Roman" w:cs="Times New Roman"/>
          <w:b/>
          <w:sz w:val="24"/>
          <w:szCs w:val="24"/>
        </w:rPr>
        <w:t>Внесены изменения в постановление Правительства Санкт-Петербурга от 02.10.2017 N 828</w:t>
      </w:r>
    </w:p>
    <w:p w:rsidR="00A275B2" w:rsidRPr="00A275B2" w:rsidRDefault="00000000" w:rsidP="00A275B2">
      <w:pPr>
        <w:spacing w:line="240" w:lineRule="auto"/>
        <w:ind w:left="284" w:right="-1"/>
        <w:jc w:val="both"/>
        <w:rPr>
          <w:rFonts w:ascii="Times New Roman" w:hAnsi="Times New Roman" w:cs="Times New Roman"/>
          <w:bCs/>
          <w:color w:val="548DD4" w:themeColor="text2" w:themeTint="99"/>
          <w:sz w:val="24"/>
          <w:szCs w:val="24"/>
        </w:rPr>
      </w:pPr>
      <w:hyperlink r:id="rId89" w:history="1">
        <w:r w:rsidR="00A275B2" w:rsidRPr="00A275B2">
          <w:rPr>
            <w:rFonts w:ascii="Times New Roman" w:hAnsi="Times New Roman" w:cs="Times New Roman"/>
            <w:bCs/>
            <w:color w:val="548DD4" w:themeColor="text2" w:themeTint="99"/>
            <w:sz w:val="24"/>
            <w:szCs w:val="24"/>
            <w:u w:val="single"/>
          </w:rPr>
          <w:t>Постановление</w:t>
        </w:r>
      </w:hyperlink>
      <w:r w:rsidR="00A275B2" w:rsidRPr="00A275B2">
        <w:rPr>
          <w:rFonts w:ascii="Times New Roman" w:hAnsi="Times New Roman" w:cs="Times New Roman"/>
          <w:bCs/>
          <w:color w:val="548DD4" w:themeColor="text2" w:themeTint="99"/>
          <w:sz w:val="24"/>
          <w:szCs w:val="24"/>
        </w:rPr>
        <w:t> Правительства Санкт-Петербурга от 31.08.2023 N 917</w:t>
      </w:r>
    </w:p>
    <w:p w:rsidR="00A275B2" w:rsidRPr="00A275B2" w:rsidRDefault="00A275B2" w:rsidP="00A275B2">
      <w:pPr>
        <w:spacing w:after="240" w:line="240" w:lineRule="auto"/>
        <w:ind w:left="284" w:right="-1"/>
        <w:jc w:val="both"/>
        <w:rPr>
          <w:rFonts w:ascii="Times New Roman" w:hAnsi="Times New Roman" w:cs="Times New Roman"/>
          <w:bCs/>
          <w:color w:val="548DD4" w:themeColor="text2" w:themeTint="99"/>
          <w:sz w:val="24"/>
          <w:szCs w:val="24"/>
        </w:rPr>
      </w:pPr>
      <w:r w:rsidRPr="00A275B2">
        <w:rPr>
          <w:rFonts w:ascii="Times New Roman" w:hAnsi="Times New Roman" w:cs="Times New Roman"/>
          <w:bCs/>
          <w:color w:val="548DD4" w:themeColor="text2" w:themeTint="99"/>
          <w:sz w:val="24"/>
          <w:szCs w:val="24"/>
        </w:rPr>
        <w:t>"О внесении изменений в постановление Правительства Санкт-Петербурга от 02.10.2017 N 828"</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Признано утратившим силу постановление Правительства Санкт-Петербурга от 01.11.2005 N 1675 "О системе оплаты труда работников государственных учреждений физкультурно-спортивной направленности Санкт-Петербурга" (с внесенными изменениями).</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В соответствии с изменениями, внесенными в постановление Правительства Санкт-Петербурга от 02.10.2017 N 828 "О системе оплаты труда работников государственных учреждений Санкт-Петербурга в области физической культуры и спорта", уточнены типы учреждений, на которые распространяет свое действие указанное постановление.</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Перечень типов государственных учреждений Санкт-Петербурга в области физической культуры и спорта изложен в новой редакции.</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Кроме того, в частности, изменения коснулись нормативов оплаты труда руководителей, специалистов государственных учреждений Санкт-Петербурга в области физической культуры и спорта.</w:t>
      </w:r>
    </w:p>
    <w:p w:rsidR="00A275B2" w:rsidRPr="00A275B2" w:rsidRDefault="00A275B2" w:rsidP="00A275B2">
      <w:pPr>
        <w:spacing w:line="240" w:lineRule="auto"/>
        <w:jc w:val="both"/>
        <w:rPr>
          <w:rFonts w:ascii="Times New Roman" w:hAnsi="Times New Roman" w:cs="Times New Roman"/>
          <w:b/>
          <w:color w:val="00000A"/>
          <w:sz w:val="24"/>
          <w:szCs w:val="24"/>
        </w:rPr>
      </w:pPr>
      <w:r w:rsidRPr="00A275B2">
        <w:rPr>
          <w:rFonts w:ascii="Times New Roman" w:hAnsi="Times New Roman" w:cs="Times New Roman"/>
          <w:b/>
          <w:color w:val="00000A"/>
          <w:sz w:val="24"/>
          <w:szCs w:val="24"/>
        </w:rPr>
        <w:t>Утверждено Положение об апелляционной комиссии Санкт-Петербурга при проведении государственной итоговой аттестации по образовательным программам основного общего образования</w:t>
      </w:r>
    </w:p>
    <w:p w:rsidR="00A275B2" w:rsidRPr="00A275B2" w:rsidRDefault="00000000" w:rsidP="00A275B2">
      <w:pPr>
        <w:spacing w:before="240" w:after="240" w:line="240" w:lineRule="auto"/>
        <w:ind w:left="284"/>
        <w:jc w:val="both"/>
        <w:rPr>
          <w:rFonts w:ascii="Times New Roman" w:hAnsi="Times New Roman" w:cs="Times New Roman"/>
          <w:bCs/>
          <w:color w:val="548DD4" w:themeColor="text2" w:themeTint="99"/>
          <w:sz w:val="24"/>
          <w:szCs w:val="24"/>
        </w:rPr>
      </w:pPr>
      <w:hyperlink r:id="rId90" w:history="1">
        <w:r w:rsidR="00A275B2" w:rsidRPr="00A275B2">
          <w:rPr>
            <w:rFonts w:ascii="Times New Roman" w:hAnsi="Times New Roman" w:cs="Times New Roman"/>
            <w:bCs/>
            <w:color w:val="548DD4" w:themeColor="text2" w:themeTint="99"/>
            <w:sz w:val="24"/>
            <w:szCs w:val="24"/>
            <w:u w:val="single"/>
          </w:rPr>
          <w:t>Распоряжение</w:t>
        </w:r>
      </w:hyperlink>
      <w:r w:rsidR="00A275B2" w:rsidRPr="00A275B2">
        <w:rPr>
          <w:rFonts w:ascii="Times New Roman" w:hAnsi="Times New Roman" w:cs="Times New Roman"/>
          <w:bCs/>
          <w:color w:val="548DD4" w:themeColor="text2" w:themeTint="99"/>
          <w:sz w:val="24"/>
          <w:szCs w:val="24"/>
        </w:rPr>
        <w:t xml:space="preserve"> Комитета по образованию Правительства Санкт-Петербурга от 29.08.2023 N 1146-р "Об утверждении Положения об апелляционной комиссии Санкт-Петербурга при </w:t>
      </w:r>
      <w:r w:rsidR="00A275B2" w:rsidRPr="00A275B2">
        <w:rPr>
          <w:rFonts w:ascii="Times New Roman" w:hAnsi="Times New Roman" w:cs="Times New Roman"/>
          <w:bCs/>
          <w:color w:val="548DD4" w:themeColor="text2" w:themeTint="99"/>
          <w:sz w:val="24"/>
          <w:szCs w:val="24"/>
        </w:rPr>
        <w:lastRenderedPageBreak/>
        <w:t>проведении государственной итоговой аттестации по образовательным программам основного общего образования"</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В соответствии с Положением апелляционная комиссия осуществляет свою деятельность в формах основного государственного экзамена и государственного выпускного экзамена. Состав Комиссии утверждается распоряжением Комитета по образованию Санкт-Петербурга.</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Установлены порядок формирования состава Комиссии и ее структура.</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 xml:space="preserve">Регламентированы вопросы организации деятельности Комиссии, а также подачи, отзыва и рассмотрения апелляций участников государственной итоговой аттестации по вопросам нарушения Порядка ее проведения, утвержденного приказом </w:t>
      </w:r>
      <w:proofErr w:type="spellStart"/>
      <w:r w:rsidRPr="00A275B2">
        <w:rPr>
          <w:rFonts w:ascii="Times New Roman" w:hAnsi="Times New Roman" w:cs="Times New Roman"/>
          <w:bCs/>
          <w:color w:val="00000A"/>
          <w:sz w:val="24"/>
          <w:szCs w:val="24"/>
        </w:rPr>
        <w:t>Минпросвещения</w:t>
      </w:r>
      <w:proofErr w:type="spellEnd"/>
      <w:r w:rsidRPr="00A275B2">
        <w:rPr>
          <w:rFonts w:ascii="Times New Roman" w:hAnsi="Times New Roman" w:cs="Times New Roman"/>
          <w:bCs/>
          <w:color w:val="00000A"/>
          <w:sz w:val="24"/>
          <w:szCs w:val="24"/>
        </w:rPr>
        <w:t xml:space="preserve"> России и Рособрнадзора от 04.04.2023 N 232/551, и(или) о несогласии с выставленными баллами.</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Приведена форма заключения эксперта предметной комиссии, привлекаемого по представлению председателя предметной комиссии к работе апелляционной комиссии.</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Признано утратившим силу распоряжение Комитета по образованию Санкт-Петербурга от 09.04.2019 N 1074-р "Об утверждении Положения о конфликтной комиссии Санкт-Петербурга по обеспечению соблюдения единых требований и разрешения спорных вопросов при проведении государственной итоговой аттестации по образовательным программам основного общего образования" (с внесенными изменениями).</w:t>
      </w:r>
    </w:p>
    <w:p w:rsidR="00A275B2" w:rsidRPr="00A275B2" w:rsidRDefault="00A275B2" w:rsidP="00A275B2">
      <w:pPr>
        <w:spacing w:after="240" w:line="240" w:lineRule="auto"/>
        <w:jc w:val="both"/>
        <w:rPr>
          <w:rFonts w:ascii="Times New Roman" w:hAnsi="Times New Roman" w:cs="Times New Roman"/>
          <w:b/>
          <w:color w:val="00000A"/>
          <w:sz w:val="24"/>
          <w:szCs w:val="24"/>
        </w:rPr>
      </w:pPr>
      <w:r w:rsidRPr="00A275B2">
        <w:rPr>
          <w:rFonts w:ascii="Times New Roman" w:hAnsi="Times New Roman" w:cs="Times New Roman"/>
          <w:b/>
          <w:color w:val="00000A"/>
          <w:sz w:val="24"/>
          <w:szCs w:val="24"/>
        </w:rPr>
        <w:t>Утверждено Положение об апелляционной комиссии Санкт-Петербурга при проведении государственной итоговой аттестации по образовательным программам среднего общего образования</w:t>
      </w:r>
    </w:p>
    <w:p w:rsidR="00A275B2" w:rsidRPr="00A275B2" w:rsidRDefault="00000000" w:rsidP="00A275B2">
      <w:pPr>
        <w:spacing w:after="240" w:line="240" w:lineRule="auto"/>
        <w:ind w:left="284"/>
        <w:jc w:val="both"/>
        <w:rPr>
          <w:rFonts w:ascii="Times New Roman" w:hAnsi="Times New Roman" w:cs="Times New Roman"/>
          <w:bCs/>
          <w:color w:val="548DD4" w:themeColor="text2" w:themeTint="99"/>
          <w:sz w:val="24"/>
          <w:szCs w:val="24"/>
        </w:rPr>
      </w:pPr>
      <w:hyperlink r:id="rId91" w:history="1">
        <w:r w:rsidR="00A275B2" w:rsidRPr="00A275B2">
          <w:rPr>
            <w:rFonts w:ascii="Times New Roman" w:hAnsi="Times New Roman" w:cs="Times New Roman"/>
            <w:bCs/>
            <w:color w:val="548DD4" w:themeColor="text2" w:themeTint="99"/>
            <w:sz w:val="24"/>
            <w:szCs w:val="24"/>
            <w:u w:val="single"/>
          </w:rPr>
          <w:t>Распоряжение</w:t>
        </w:r>
      </w:hyperlink>
      <w:r w:rsidR="00A275B2" w:rsidRPr="00A275B2">
        <w:rPr>
          <w:rFonts w:ascii="Times New Roman" w:hAnsi="Times New Roman" w:cs="Times New Roman"/>
          <w:bCs/>
          <w:color w:val="548DD4" w:themeColor="text2" w:themeTint="99"/>
          <w:sz w:val="24"/>
          <w:szCs w:val="24"/>
        </w:rPr>
        <w:t> Комитета по образованию Правительства Санкт-Петербурга от 04.09.2023 N 1179-р "Об утверждении Положения об апелляционной комиссии Санкт-Петербурга при проведении государственной итоговой аттестации по образовательным программам среднего общего образования"</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Установлено, что апелляционная комиссия осуществляет свою деятельность в период проведения государственной итоговой аттестации по образовательным программам среднего общего образования в формах единого государственного экзамена и государственного выпускного экзамена. Состав комиссии утверждается распоряжением комитета по образованию Санкт-Петербурга.</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Определены порядок формирования состава комиссии, ее структура, функции членов комиссии.</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Регламентированы вопросы организации деятельности комиссии, а также подачи, отзыва и рассмотрения апелляций участников государственной итоговой аттестации по вопросам нарушения порядка ее проведения и(или) о несогласии с выставленными баллами, в том числе по результатам перепроверки экзаменационной работы.</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Приведена форма заключения эксперта предметной комиссии, привлекаемого по представлению председателя предметной комиссии к работе апелляционной комиссии, о правильности оценивания выполненных заданий с развернутым ответом.</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Признано утратившим силу распоряжение комитета по образованию Санкт-Петербурга от 19.04.2022 N 831-р "Об утверждении Положения о конфликтной комиссии Санкт-Петербурга при проведении государственной итоговой аттестации по образовательным программам среднего общего образования".</w:t>
      </w:r>
    </w:p>
    <w:p w:rsidR="00A275B2" w:rsidRPr="00A275B2" w:rsidRDefault="00A275B2" w:rsidP="00A275B2">
      <w:pPr>
        <w:spacing w:after="240" w:line="240" w:lineRule="auto"/>
        <w:jc w:val="both"/>
        <w:rPr>
          <w:rFonts w:ascii="Times New Roman" w:hAnsi="Times New Roman" w:cs="Times New Roman"/>
          <w:b/>
          <w:color w:val="00000A"/>
          <w:sz w:val="24"/>
          <w:szCs w:val="24"/>
        </w:rPr>
      </w:pPr>
      <w:r w:rsidRPr="00A275B2">
        <w:rPr>
          <w:rFonts w:ascii="Times New Roman" w:hAnsi="Times New Roman" w:cs="Times New Roman"/>
          <w:b/>
          <w:color w:val="00000A"/>
          <w:sz w:val="24"/>
          <w:szCs w:val="24"/>
        </w:rPr>
        <w:t>Внедрена модель реализации дополнительных общеобразовательных программ в сетевой форме в Санкт-Петербурге</w:t>
      </w:r>
    </w:p>
    <w:p w:rsidR="00A275B2" w:rsidRPr="00A275B2" w:rsidRDefault="00000000" w:rsidP="00A275B2">
      <w:pPr>
        <w:spacing w:after="240" w:line="240" w:lineRule="auto"/>
        <w:ind w:left="284"/>
        <w:jc w:val="both"/>
        <w:rPr>
          <w:rFonts w:ascii="Times New Roman" w:hAnsi="Times New Roman" w:cs="Times New Roman"/>
          <w:bCs/>
          <w:color w:val="548DD4" w:themeColor="text2" w:themeTint="99"/>
          <w:sz w:val="24"/>
          <w:szCs w:val="24"/>
        </w:rPr>
      </w:pPr>
      <w:hyperlink r:id="rId92" w:history="1">
        <w:r w:rsidR="00A275B2" w:rsidRPr="00A275B2">
          <w:rPr>
            <w:rFonts w:ascii="Times New Roman" w:hAnsi="Times New Roman" w:cs="Times New Roman"/>
            <w:bCs/>
            <w:color w:val="548DD4" w:themeColor="text2" w:themeTint="99"/>
            <w:sz w:val="24"/>
            <w:szCs w:val="24"/>
            <w:u w:val="single"/>
          </w:rPr>
          <w:t>Распоряжение</w:t>
        </w:r>
      </w:hyperlink>
      <w:r w:rsidR="00A275B2" w:rsidRPr="00A275B2">
        <w:rPr>
          <w:rFonts w:ascii="Times New Roman" w:hAnsi="Times New Roman" w:cs="Times New Roman"/>
          <w:bCs/>
          <w:color w:val="548DD4" w:themeColor="text2" w:themeTint="99"/>
          <w:sz w:val="24"/>
          <w:szCs w:val="24"/>
        </w:rPr>
        <w:t> Комитета по образованию Правительства Санкт-Петербурга от 11.09.2023 N 1199-р "О внедрении модели реализации дополнительных общеобразовательных программ в сетевой форме в Санкт-Петербурге"</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Утверждено Положение о внедрении модели реализации дополнительных общеобразовательных программ в сетевой форме в Санкт-Петербурге, в соответствии с которым целью внедрения Модели является повышение качества и доступности дополнительного образования детей для обучающихся через создание единого образовательного пространства для выполнения заказа общества на формирование успешной личности.</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Предусмотрено, что Модель определяет основные содержательно-методические принципы и механизмы организации сетевого взаимодействия в системе образования Санкт-Петербурга на основе интеграции ресурсов организаций, реализующих дополнительные общеобразовательные программы, с организациями и учреждениями независимо от ведомственной принадлежности, а также предприятиями реального сектора экономики.</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Установлены механизмы внедрения Модели, задачи, решаемые в процессе ее внедрения, а также приведены планируемые результаты внедрения.</w:t>
      </w:r>
    </w:p>
    <w:p w:rsidR="0073379C" w:rsidRDefault="00354EA3" w:rsidP="00A66080">
      <w:pPr>
        <w:pStyle w:val="2"/>
        <w:spacing w:after="240" w:line="240" w:lineRule="auto"/>
        <w:jc w:val="both"/>
        <w:rPr>
          <w:rFonts w:ascii="Times New Roman" w:eastAsia="Times New Roman" w:hAnsi="Times New Roman" w:cs="Times New Roman"/>
          <w:color w:val="auto"/>
          <w:sz w:val="24"/>
          <w:szCs w:val="24"/>
        </w:rPr>
      </w:pPr>
      <w:bookmarkStart w:id="20" w:name="_Toc67910819"/>
      <w:bookmarkStart w:id="21" w:name="_Toc147834348"/>
      <w:r w:rsidRPr="00C15AB6">
        <w:rPr>
          <w:rFonts w:ascii="Times New Roman" w:eastAsia="Times New Roman" w:hAnsi="Times New Roman" w:cs="Times New Roman"/>
          <w:color w:val="auto"/>
          <w:sz w:val="24"/>
          <w:szCs w:val="24"/>
        </w:rPr>
        <w:t>Ленинградская область</w:t>
      </w:r>
      <w:bookmarkEnd w:id="20"/>
      <w:bookmarkEnd w:id="21"/>
    </w:p>
    <w:p w:rsidR="00A275B2" w:rsidRPr="00A275B2" w:rsidRDefault="00A275B2" w:rsidP="00A275B2">
      <w:pPr>
        <w:spacing w:after="240" w:line="240" w:lineRule="auto"/>
        <w:jc w:val="both"/>
        <w:rPr>
          <w:rFonts w:ascii="Times New Roman" w:hAnsi="Times New Roman" w:cs="Times New Roman"/>
          <w:b/>
          <w:color w:val="000000" w:themeColor="text1"/>
          <w:sz w:val="24"/>
          <w:szCs w:val="24"/>
        </w:rPr>
      </w:pPr>
      <w:r w:rsidRPr="00A275B2">
        <w:rPr>
          <w:rFonts w:ascii="Times New Roman" w:hAnsi="Times New Roman" w:cs="Times New Roman"/>
          <w:b/>
          <w:color w:val="000000" w:themeColor="text1"/>
          <w:sz w:val="24"/>
          <w:szCs w:val="24"/>
        </w:rPr>
        <w:t>Утверждено Положение о предметных комиссиях Ленинградской области по проведению государственной итоговой аттестации по образовательным программам среднего общего образования</w:t>
      </w:r>
    </w:p>
    <w:p w:rsidR="00A275B2" w:rsidRPr="00A275B2" w:rsidRDefault="00000000" w:rsidP="00A275B2">
      <w:pPr>
        <w:spacing w:after="240" w:line="240" w:lineRule="auto"/>
        <w:ind w:left="284"/>
        <w:jc w:val="both"/>
        <w:rPr>
          <w:rFonts w:ascii="Times New Roman" w:hAnsi="Times New Roman" w:cs="Times New Roman"/>
          <w:bCs/>
          <w:color w:val="548DD4" w:themeColor="text2" w:themeTint="99"/>
          <w:sz w:val="24"/>
          <w:szCs w:val="24"/>
        </w:rPr>
      </w:pPr>
      <w:hyperlink r:id="rId93" w:history="1">
        <w:r w:rsidR="00A275B2" w:rsidRPr="00A275B2">
          <w:rPr>
            <w:rFonts w:ascii="Times New Roman" w:hAnsi="Times New Roman" w:cs="Times New Roman"/>
            <w:bCs/>
            <w:color w:val="548DD4" w:themeColor="text2" w:themeTint="99"/>
            <w:sz w:val="24"/>
            <w:szCs w:val="24"/>
            <w:u w:val="single"/>
          </w:rPr>
          <w:t>Приказ</w:t>
        </w:r>
      </w:hyperlink>
      <w:r w:rsidR="00A275B2" w:rsidRPr="00A275B2">
        <w:rPr>
          <w:rFonts w:ascii="Times New Roman" w:hAnsi="Times New Roman" w:cs="Times New Roman"/>
          <w:bCs/>
          <w:color w:val="548DD4" w:themeColor="text2" w:themeTint="99"/>
          <w:sz w:val="24"/>
          <w:szCs w:val="24"/>
        </w:rPr>
        <w:t> комитета общего и профессионального образования Ленинградской области от 01.09.2023 N 40 "Об утверждении Положения о предметных комиссиях Ленинградской области по проведению государственной итоговой аттестации по образовательным программам среднего общего образования"</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 Установлено, что предметные комиссии создаются комитетом общего и профессионального образования Ленинградской области по каждому учебному предмету согласно приведенному перечню.</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Определены, в частности, структура, порядок формирования, функции предметных комиссий, требования к экспертам, входящим в их состав, полномочия экспертов в зависимости от присвоенного им статуса, виды проверок экзаменационных работ участников единого государственного экзамена и государственного выпускного экзамена, правила для председателя и экспертов предметных комиссий.</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Регламентирована процедура проведения проверки развернутых ответов участников экзаменов.</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Приведены показатели согласованности оценивания и их значения по результатам квалификационных испытаний для присвоения каждого из статусов экспертам предметных комиссий Ленинградской области по проведению государственной итоговой аттестации по образовательным программам среднего общего образования.</w:t>
      </w:r>
    </w:p>
    <w:p w:rsidR="00A275B2" w:rsidRPr="00A275B2" w:rsidRDefault="00A275B2" w:rsidP="00A275B2">
      <w:pPr>
        <w:spacing w:after="240" w:line="240" w:lineRule="auto"/>
        <w:jc w:val="both"/>
        <w:rPr>
          <w:rFonts w:ascii="Times New Roman" w:hAnsi="Times New Roman" w:cs="Times New Roman"/>
          <w:b/>
          <w:color w:val="00000A"/>
          <w:sz w:val="24"/>
          <w:szCs w:val="24"/>
        </w:rPr>
      </w:pPr>
      <w:r w:rsidRPr="00A275B2">
        <w:rPr>
          <w:rFonts w:ascii="Times New Roman" w:hAnsi="Times New Roman" w:cs="Times New Roman"/>
          <w:b/>
          <w:color w:val="00000A"/>
          <w:sz w:val="24"/>
          <w:szCs w:val="24"/>
        </w:rPr>
        <w:t>Утверждено положение об апелляционной комиссии Ленинградской области по проведению государственной итоговой аттестации по образовательным программам среднего общего образования</w:t>
      </w:r>
    </w:p>
    <w:p w:rsidR="00A275B2" w:rsidRPr="00A275B2" w:rsidRDefault="00000000" w:rsidP="00A275B2">
      <w:pPr>
        <w:spacing w:after="240" w:line="240" w:lineRule="auto"/>
        <w:ind w:left="284"/>
        <w:jc w:val="both"/>
        <w:rPr>
          <w:rFonts w:ascii="Times New Roman" w:hAnsi="Times New Roman" w:cs="Times New Roman"/>
          <w:bCs/>
          <w:color w:val="548DD4" w:themeColor="text2" w:themeTint="99"/>
          <w:sz w:val="24"/>
          <w:szCs w:val="24"/>
        </w:rPr>
      </w:pPr>
      <w:hyperlink r:id="rId94" w:history="1">
        <w:r w:rsidR="00A275B2" w:rsidRPr="00A275B2">
          <w:rPr>
            <w:rFonts w:ascii="Times New Roman" w:hAnsi="Times New Roman" w:cs="Times New Roman"/>
            <w:bCs/>
            <w:color w:val="548DD4" w:themeColor="text2" w:themeTint="99"/>
            <w:sz w:val="24"/>
            <w:szCs w:val="24"/>
            <w:u w:val="single"/>
          </w:rPr>
          <w:t>Приказ</w:t>
        </w:r>
      </w:hyperlink>
      <w:r w:rsidR="00A275B2" w:rsidRPr="00A275B2">
        <w:rPr>
          <w:rFonts w:ascii="Times New Roman" w:hAnsi="Times New Roman" w:cs="Times New Roman"/>
          <w:bCs/>
          <w:color w:val="548DD4" w:themeColor="text2" w:themeTint="99"/>
          <w:sz w:val="24"/>
          <w:szCs w:val="24"/>
        </w:rPr>
        <w:t> комитета общего и профессионального образования Ленинградской области от 01.09.2023 N 39 "Об утверждении Положения об апелляционной комиссии Ленинградской области по проведению государственной итоговой аттестации по образовательным программам среднего общего образования"</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lastRenderedPageBreak/>
        <w:t>Установлено, что апелляционная комиссия создается комитетом общего и профессионального образования Ленинградской области и осуществляет прием и рассмотрение апелляций участников экзамена по вопросам нарушения порядка проведения государственной итоговой аттестации, а также о несогласии с выставленными баллами.</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Публикация информации о сроках, местах и порядке подачи и рассмотрения апелляций предусмотрена не позднее чем за месяц до начала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Ленинградской области, на официальном сайте Комитета, образовательных организаций или специализированных сайтах.</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Урегулированы вопросы, связанные с составом, структурой, функциями и организацией работы апелляционной комиссии.</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Регламентированы порядки подачи, отзыва апелляций участниками экзаменов, рассмотрения апелляции о несогласии с выставленными баллами, а также рассмотрения апелляции о нарушении порядка проведения государственной итоговой аттестации.</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Определены правила для участников рассмотрения апелляций и правила заполнения протокола рассмотрения апелляции по результатам ЕГЭ по результатам государственной итоговой аттестации (форма 2-АП).</w:t>
      </w:r>
    </w:p>
    <w:p w:rsidR="00A275B2" w:rsidRPr="00A275B2" w:rsidRDefault="00A275B2" w:rsidP="00A275B2">
      <w:pPr>
        <w:spacing w:after="240" w:line="240" w:lineRule="auto"/>
        <w:jc w:val="both"/>
        <w:rPr>
          <w:rFonts w:ascii="Times New Roman" w:hAnsi="Times New Roman" w:cs="Times New Roman"/>
          <w:b/>
          <w:color w:val="00000A"/>
          <w:sz w:val="24"/>
          <w:szCs w:val="24"/>
        </w:rPr>
      </w:pPr>
      <w:r w:rsidRPr="00A275B2">
        <w:rPr>
          <w:rFonts w:ascii="Times New Roman" w:hAnsi="Times New Roman" w:cs="Times New Roman"/>
          <w:b/>
          <w:color w:val="00000A"/>
          <w:sz w:val="24"/>
          <w:szCs w:val="24"/>
        </w:rPr>
        <w:t>Утверждено Положение о государственной экзаменационной комиссии Ленинградской области по проведению государственной итоговой аттестации по образовательным программам среднего общего образования</w:t>
      </w:r>
    </w:p>
    <w:p w:rsidR="00A275B2" w:rsidRPr="00A275B2" w:rsidRDefault="00000000" w:rsidP="00A275B2">
      <w:pPr>
        <w:spacing w:after="240" w:line="240" w:lineRule="auto"/>
        <w:ind w:left="284"/>
        <w:jc w:val="both"/>
        <w:rPr>
          <w:rFonts w:ascii="Times New Roman" w:hAnsi="Times New Roman" w:cs="Times New Roman"/>
          <w:bCs/>
          <w:color w:val="548DD4" w:themeColor="text2" w:themeTint="99"/>
          <w:sz w:val="24"/>
          <w:szCs w:val="24"/>
        </w:rPr>
      </w:pPr>
      <w:hyperlink r:id="rId95" w:history="1">
        <w:r w:rsidR="00A275B2" w:rsidRPr="00A275B2">
          <w:rPr>
            <w:rFonts w:ascii="Times New Roman" w:hAnsi="Times New Roman" w:cs="Times New Roman"/>
            <w:bCs/>
            <w:color w:val="548DD4" w:themeColor="text2" w:themeTint="99"/>
            <w:sz w:val="24"/>
            <w:szCs w:val="24"/>
            <w:u w:val="single"/>
          </w:rPr>
          <w:t>Приказ</w:t>
        </w:r>
      </w:hyperlink>
      <w:r w:rsidR="00A275B2" w:rsidRPr="00A275B2">
        <w:rPr>
          <w:rFonts w:ascii="Times New Roman" w:hAnsi="Times New Roman" w:cs="Times New Roman"/>
          <w:bCs/>
          <w:color w:val="548DD4" w:themeColor="text2" w:themeTint="99"/>
          <w:sz w:val="24"/>
          <w:szCs w:val="24"/>
        </w:rPr>
        <w:t> комитета общего и профессионального образования Ленинградской области от 01.09.2023 N 38 "Об утверждении Положения о государственной экзаменационной комиссии Ленинградской области по проведению государственной итоговой аттестации по образовательным программам среднего общего образования"</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Установлено, что государственная экзаменационная комиссия Ленинградской области создается для проведения государственной итоговой аттестации по образовательным программам среднего общего образования в целях определения соответствия результатов освоения обучающимися указанных образовательных программ требованиям федерального государственного образовательного стандарта среднего общего образования, а также организации и координации работы по подготовке и проведению экзаменов, обеспечению соблюдения прав участников экзаменов.</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Ежегодное создание ГЭК и организация ее деятельности возложены на комитет общего и профессионального образования Ленинградской области.</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Определены функции государственной экзаменационной комиссии, а также полномочия ее председателя (заместителя председателя), ответственного секретаря и членов.</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Урегулированы вопросы, связанные с формированием, структурой и составом ГЭК, организацией ее работы.</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Приведена форма протокола решений заседаний ГЭК.</w:t>
      </w:r>
    </w:p>
    <w:p w:rsidR="00A275B2" w:rsidRPr="00A275B2" w:rsidRDefault="00A275B2" w:rsidP="00A275B2">
      <w:pPr>
        <w:spacing w:after="240" w:line="240" w:lineRule="auto"/>
        <w:jc w:val="both"/>
        <w:rPr>
          <w:rFonts w:ascii="Times New Roman" w:hAnsi="Times New Roman" w:cs="Times New Roman"/>
          <w:b/>
          <w:color w:val="00000A"/>
          <w:sz w:val="24"/>
          <w:szCs w:val="24"/>
        </w:rPr>
      </w:pPr>
      <w:r w:rsidRPr="00A275B2">
        <w:rPr>
          <w:rFonts w:ascii="Times New Roman" w:hAnsi="Times New Roman" w:cs="Times New Roman"/>
          <w:b/>
          <w:color w:val="00000A"/>
          <w:sz w:val="24"/>
          <w:szCs w:val="24"/>
        </w:rPr>
        <w:t>Утверждено Положение о государственной экзаменационной комиссии Ленинградской области по проведению государственной итоговой аттестации по образовательным программам основного общего образования</w:t>
      </w:r>
    </w:p>
    <w:p w:rsidR="00A275B2" w:rsidRPr="00A275B2" w:rsidRDefault="00000000" w:rsidP="00A275B2">
      <w:pPr>
        <w:spacing w:after="240" w:line="240" w:lineRule="auto"/>
        <w:ind w:left="284"/>
        <w:jc w:val="both"/>
        <w:rPr>
          <w:rFonts w:ascii="Times New Roman" w:hAnsi="Times New Roman" w:cs="Times New Roman"/>
          <w:bCs/>
          <w:color w:val="548DD4" w:themeColor="text2" w:themeTint="99"/>
          <w:sz w:val="24"/>
          <w:szCs w:val="24"/>
        </w:rPr>
      </w:pPr>
      <w:hyperlink r:id="rId96" w:history="1">
        <w:r w:rsidR="00A275B2" w:rsidRPr="00A275B2">
          <w:rPr>
            <w:rFonts w:ascii="Times New Roman" w:hAnsi="Times New Roman" w:cs="Times New Roman"/>
            <w:bCs/>
            <w:color w:val="548DD4" w:themeColor="text2" w:themeTint="99"/>
            <w:sz w:val="24"/>
            <w:szCs w:val="24"/>
            <w:u w:val="single"/>
          </w:rPr>
          <w:t>Приказ</w:t>
        </w:r>
      </w:hyperlink>
      <w:r w:rsidR="00A275B2" w:rsidRPr="00A275B2">
        <w:rPr>
          <w:rFonts w:ascii="Times New Roman" w:hAnsi="Times New Roman" w:cs="Times New Roman"/>
          <w:bCs/>
          <w:color w:val="548DD4" w:themeColor="text2" w:themeTint="99"/>
          <w:sz w:val="24"/>
          <w:szCs w:val="24"/>
        </w:rPr>
        <w:t> комитета общего и профессионального образования Ленинградской области от 01.09.2023 N 37 "Об утверждении Положения о государственной экзаменационной комиссии Ленинградской области по проведению государственной итоговой аттестации по образовательным программам основного общего образования"</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 xml:space="preserve">Положением определены цели, порядок формирования, структура государственной экзаменационной комиссии Ленинградской области по проведению государственной итоговой </w:t>
      </w:r>
      <w:r w:rsidRPr="00A275B2">
        <w:rPr>
          <w:rFonts w:ascii="Times New Roman" w:hAnsi="Times New Roman" w:cs="Times New Roman"/>
          <w:bCs/>
          <w:color w:val="00000A"/>
          <w:sz w:val="24"/>
          <w:szCs w:val="24"/>
        </w:rPr>
        <w:lastRenderedPageBreak/>
        <w:t>аттестации по образовательным программам основного общего образования, ее полномочия и функции, а также права, обязанности и ответственность ее членов.</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Установлено, что Комиссия создается комитетом общего и профессионального образования Ленинградской области (за исключением утверждения председателей и заместителей председателей).</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Регламентирован порядок организации ее работы.</w:t>
      </w:r>
    </w:p>
    <w:p w:rsidR="00F873EB"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Приведена форма протокола заседания Комиссии.</w:t>
      </w:r>
    </w:p>
    <w:p w:rsidR="00354EA3" w:rsidRPr="00C15AB6" w:rsidRDefault="00354EA3"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bookmarkStart w:id="22" w:name="_Toc52349952"/>
      <w:bookmarkStart w:id="23" w:name="_Toc54793359"/>
      <w:bookmarkStart w:id="24" w:name="_Toc67910820"/>
      <w:bookmarkStart w:id="25" w:name="_Toc147834349"/>
      <w:r w:rsidRPr="00C15AB6">
        <w:rPr>
          <w:rFonts w:ascii="Times New Roman" w:eastAsia="Times New Roman" w:hAnsi="Times New Roman" w:cs="Times New Roman"/>
          <w:color w:val="auto"/>
          <w:sz w:val="24"/>
          <w:szCs w:val="24"/>
          <w:u w:val="single"/>
          <w:shd w:val="clear" w:color="auto" w:fill="FFFFFF"/>
        </w:rPr>
        <w:t>Судебная практика</w:t>
      </w:r>
      <w:bookmarkEnd w:id="22"/>
      <w:bookmarkEnd w:id="23"/>
      <w:bookmarkEnd w:id="24"/>
      <w:bookmarkEnd w:id="25"/>
    </w:p>
    <w:p w:rsidR="00354EA3" w:rsidRDefault="0005077B"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26" w:name="_Toc67910821"/>
      <w:bookmarkStart w:id="27" w:name="_Toc147834350"/>
      <w:r>
        <w:rPr>
          <w:rFonts w:ascii="Times New Roman" w:eastAsia="Times New Roman" w:hAnsi="Times New Roman" w:cs="Times New Roman"/>
          <w:color w:val="auto"/>
          <w:sz w:val="24"/>
          <w:szCs w:val="24"/>
          <w:lang w:eastAsia="ru-RU"/>
        </w:rPr>
        <w:t>Июль</w:t>
      </w:r>
      <w:r w:rsidR="00354EA3" w:rsidRPr="00C15AB6">
        <w:rPr>
          <w:rFonts w:ascii="Times New Roman" w:eastAsia="Times New Roman" w:hAnsi="Times New Roman" w:cs="Times New Roman"/>
          <w:color w:val="auto"/>
          <w:sz w:val="24"/>
          <w:szCs w:val="24"/>
          <w:lang w:eastAsia="ru-RU"/>
        </w:rPr>
        <w:t xml:space="preserve"> 202</w:t>
      </w:r>
      <w:bookmarkEnd w:id="26"/>
      <w:r w:rsidR="005F03C8">
        <w:rPr>
          <w:rFonts w:ascii="Times New Roman" w:eastAsia="Times New Roman" w:hAnsi="Times New Roman" w:cs="Times New Roman"/>
          <w:color w:val="auto"/>
          <w:sz w:val="24"/>
          <w:szCs w:val="24"/>
          <w:lang w:eastAsia="ru-RU"/>
        </w:rPr>
        <w:t>3</w:t>
      </w:r>
      <w:bookmarkEnd w:id="27"/>
    </w:p>
    <w:p w:rsidR="002F5A52" w:rsidRPr="002F5A52" w:rsidRDefault="002F5A52" w:rsidP="002F5A52">
      <w:pPr>
        <w:spacing w:after="240" w:line="240" w:lineRule="auto"/>
        <w:jc w:val="both"/>
        <w:rPr>
          <w:rFonts w:ascii="Times New Roman" w:eastAsia="Times New Roman" w:hAnsi="Times New Roman" w:cs="Times New Roman"/>
          <w:color w:val="000000"/>
          <w:sz w:val="24"/>
          <w:szCs w:val="24"/>
          <w:lang w:eastAsia="ru-RU"/>
        </w:rPr>
      </w:pPr>
      <w:r w:rsidRPr="002F5A52">
        <w:rPr>
          <w:rFonts w:ascii="Times New Roman" w:eastAsia="Times New Roman" w:hAnsi="Times New Roman" w:cs="Times New Roman"/>
          <w:b/>
          <w:bCs/>
          <w:color w:val="000000"/>
          <w:sz w:val="24"/>
          <w:szCs w:val="24"/>
          <w:lang w:eastAsia="ru-RU"/>
        </w:rPr>
        <w:t>Президиум Верховного Суда представил второй обзор судебной практики в 2023 году</w:t>
      </w:r>
    </w:p>
    <w:tbl>
      <w:tblPr>
        <w:tblW w:w="5000" w:type="pct"/>
        <w:tblCellMar>
          <w:top w:w="15" w:type="dxa"/>
          <w:left w:w="15" w:type="dxa"/>
          <w:bottom w:w="15" w:type="dxa"/>
          <w:right w:w="15" w:type="dxa"/>
        </w:tblCellMar>
        <w:tblLook w:val="04A0" w:firstRow="1" w:lastRow="0" w:firstColumn="1" w:lastColumn="0" w:noHBand="0" w:noVBand="1"/>
      </w:tblPr>
      <w:tblGrid>
        <w:gridCol w:w="211"/>
        <w:gridCol w:w="9711"/>
      </w:tblGrid>
      <w:tr w:rsidR="002F5A52" w:rsidRPr="002F5A52" w:rsidTr="00FF6565">
        <w:tc>
          <w:tcPr>
            <w:tcW w:w="91" w:type="pct"/>
            <w:tcMar>
              <w:top w:w="0" w:type="dxa"/>
              <w:left w:w="0" w:type="dxa"/>
              <w:bottom w:w="0" w:type="dxa"/>
              <w:right w:w="150" w:type="dxa"/>
            </w:tcMar>
            <w:hideMark/>
          </w:tcPr>
          <w:p w:rsidR="002F5A52" w:rsidRPr="002F5A52" w:rsidRDefault="002F5A52" w:rsidP="002F5A52">
            <w:pPr>
              <w:spacing w:line="240" w:lineRule="auto"/>
              <w:jc w:val="left"/>
              <w:rPr>
                <w:rFonts w:ascii="Times New Roman" w:eastAsia="Times New Roman" w:hAnsi="Times New Roman" w:cs="Times New Roman"/>
                <w:color w:val="548DD4" w:themeColor="text2" w:themeTint="99"/>
                <w:sz w:val="24"/>
                <w:szCs w:val="24"/>
                <w:lang w:eastAsia="ru-RU"/>
              </w:rPr>
            </w:pPr>
          </w:p>
        </w:tc>
        <w:tc>
          <w:tcPr>
            <w:tcW w:w="4909" w:type="pct"/>
            <w:tcMar>
              <w:top w:w="0" w:type="dxa"/>
              <w:left w:w="0" w:type="dxa"/>
              <w:bottom w:w="0" w:type="dxa"/>
              <w:right w:w="0" w:type="dxa"/>
            </w:tcMar>
            <w:vAlign w:val="center"/>
            <w:hideMark/>
          </w:tcPr>
          <w:p w:rsidR="002F5A52" w:rsidRPr="002F5A52" w:rsidRDefault="002F5A52" w:rsidP="002F5A52">
            <w:pPr>
              <w:spacing w:line="284" w:lineRule="atLeast"/>
              <w:jc w:val="left"/>
              <w:rPr>
                <w:rFonts w:ascii="Times New Roman" w:eastAsia="Times New Roman" w:hAnsi="Times New Roman" w:cs="Times New Roman"/>
                <w:color w:val="548DD4" w:themeColor="text2" w:themeTint="99"/>
                <w:sz w:val="24"/>
                <w:szCs w:val="24"/>
                <w:lang w:eastAsia="ru-RU"/>
              </w:rPr>
            </w:pPr>
            <w:r w:rsidRPr="002F5A52">
              <w:rPr>
                <w:rFonts w:ascii="Times New Roman" w:eastAsia="Times New Roman" w:hAnsi="Times New Roman" w:cs="Times New Roman"/>
                <w:color w:val="548DD4" w:themeColor="text2" w:themeTint="99"/>
                <w:sz w:val="24"/>
                <w:szCs w:val="24"/>
                <w:lang w:eastAsia="ru-RU"/>
              </w:rPr>
              <w:t>"</w:t>
            </w:r>
            <w:hyperlink r:id="rId97" w:history="1">
              <w:r w:rsidRPr="002F5A52">
                <w:rPr>
                  <w:rFonts w:ascii="Times New Roman" w:hAnsi="Times New Roman" w:cs="Times New Roman"/>
                  <w:color w:val="548DD4" w:themeColor="text2" w:themeTint="99"/>
                  <w:spacing w:val="-20"/>
                  <w:sz w:val="24"/>
                  <w:szCs w:val="24"/>
                  <w:u w:val="single"/>
                  <w:lang w:eastAsia="ru-RU"/>
                </w:rPr>
                <w:t>Обзор</w:t>
              </w:r>
            </w:hyperlink>
            <w:r w:rsidRPr="002F5A52">
              <w:rPr>
                <w:rFonts w:ascii="Times New Roman" w:hAnsi="Times New Roman" w:cs="Times New Roman"/>
                <w:color w:val="548DD4" w:themeColor="text2" w:themeTint="99"/>
                <w:spacing w:val="-20"/>
                <w:sz w:val="24"/>
                <w:szCs w:val="24"/>
                <w:lang w:eastAsia="ru-RU"/>
              </w:rPr>
              <w:t> </w:t>
            </w:r>
            <w:r w:rsidRPr="002F5A52">
              <w:rPr>
                <w:rFonts w:ascii="Times New Roman" w:eastAsia="Times New Roman" w:hAnsi="Times New Roman" w:cs="Times New Roman"/>
                <w:color w:val="548DD4" w:themeColor="text2" w:themeTint="99"/>
                <w:sz w:val="24"/>
                <w:szCs w:val="24"/>
                <w:lang w:eastAsia="ru-RU"/>
              </w:rPr>
              <w:t>судебной практики Верховного Суда Российской Федерации N 2 (2023)"</w:t>
            </w:r>
            <w:r w:rsidRPr="002F5A52">
              <w:rPr>
                <w:rFonts w:ascii="Times New Roman" w:eastAsia="Times New Roman" w:hAnsi="Times New Roman" w:cs="Times New Roman"/>
                <w:color w:val="548DD4" w:themeColor="text2" w:themeTint="99"/>
                <w:sz w:val="24"/>
                <w:szCs w:val="24"/>
                <w:lang w:eastAsia="ru-RU"/>
              </w:rPr>
              <w:br/>
              <w:t>(утв. Президиумом Верховного Суда РФ 19.07.2023)</w:t>
            </w:r>
          </w:p>
        </w:tc>
      </w:tr>
    </w:tbl>
    <w:p w:rsidR="002F5A52" w:rsidRPr="002F5A52" w:rsidRDefault="002F5A52" w:rsidP="002F5A52">
      <w:pPr>
        <w:spacing w:before="240" w:line="240" w:lineRule="auto"/>
        <w:ind w:firstLine="708"/>
        <w:jc w:val="both"/>
        <w:rPr>
          <w:rFonts w:ascii="Times New Roman" w:eastAsia="Times New Roman" w:hAnsi="Times New Roman" w:cs="Times New Roman"/>
          <w:color w:val="000000"/>
          <w:sz w:val="24"/>
          <w:szCs w:val="24"/>
          <w:lang w:eastAsia="ru-RU"/>
        </w:rPr>
      </w:pPr>
      <w:r w:rsidRPr="002F5A52">
        <w:rPr>
          <w:rFonts w:ascii="Times New Roman" w:eastAsia="Times New Roman" w:hAnsi="Times New Roman" w:cs="Times New Roman"/>
          <w:color w:val="000000"/>
          <w:sz w:val="24"/>
          <w:szCs w:val="24"/>
          <w:lang w:eastAsia="ru-RU"/>
        </w:rPr>
        <w:t>В обзоре обобщены правовые позиции, в частности, по спорам, связанным: с защитой права собственности и других вещных прав; с исполнением обязательств; с возмещением вреда; с жилищными отношениями; с социальными, трудовыми и пенсионными отношениями.</w:t>
      </w:r>
    </w:p>
    <w:p w:rsidR="002F5A52" w:rsidRPr="002F5A52" w:rsidRDefault="002F5A52" w:rsidP="002F5A52">
      <w:pPr>
        <w:spacing w:line="240" w:lineRule="auto"/>
        <w:ind w:firstLine="708"/>
        <w:jc w:val="both"/>
        <w:rPr>
          <w:rFonts w:ascii="Times New Roman" w:eastAsia="Times New Roman" w:hAnsi="Times New Roman" w:cs="Times New Roman"/>
          <w:color w:val="000000"/>
          <w:sz w:val="24"/>
          <w:szCs w:val="24"/>
          <w:lang w:eastAsia="ru-RU"/>
        </w:rPr>
      </w:pPr>
      <w:r w:rsidRPr="002F5A52">
        <w:rPr>
          <w:rFonts w:ascii="Times New Roman" w:eastAsia="Times New Roman" w:hAnsi="Times New Roman" w:cs="Times New Roman"/>
          <w:color w:val="000000"/>
          <w:sz w:val="24"/>
          <w:szCs w:val="24"/>
          <w:lang w:eastAsia="ru-RU"/>
        </w:rPr>
        <w:t>Приводится практика применения законодательства о юридических лицах, норм об исковой давности, законодательства об энергоснабжении и оказании коммунальных услуг, земельного и природоохранного законодательства, законодательства о налогах и сборах, о страховании.</w:t>
      </w:r>
    </w:p>
    <w:p w:rsidR="002F5A52" w:rsidRPr="002F5A52" w:rsidRDefault="002F5A52" w:rsidP="002F5A52">
      <w:pPr>
        <w:spacing w:after="240" w:line="240" w:lineRule="auto"/>
        <w:ind w:firstLine="708"/>
        <w:jc w:val="both"/>
        <w:rPr>
          <w:rFonts w:ascii="Times New Roman" w:eastAsia="Times New Roman" w:hAnsi="Times New Roman" w:cs="Times New Roman"/>
          <w:color w:val="000000"/>
          <w:sz w:val="24"/>
          <w:szCs w:val="24"/>
          <w:lang w:eastAsia="ru-RU"/>
        </w:rPr>
      </w:pPr>
      <w:r w:rsidRPr="002F5A52">
        <w:rPr>
          <w:rFonts w:ascii="Times New Roman" w:eastAsia="Times New Roman" w:hAnsi="Times New Roman" w:cs="Times New Roman"/>
          <w:color w:val="000000"/>
          <w:sz w:val="24"/>
          <w:szCs w:val="24"/>
          <w:lang w:eastAsia="ru-RU"/>
        </w:rPr>
        <w:t>Также рассмотрены процессуальные вопросы, вопросы квалификации, практика применения положений КоАП РФ, даются разъяснения по вопросам, возникающим в судебной практике.</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Конституционный Суд РФ подтвердил право работника, уволенного по соглашению сторон, на получение выходного пособия, выплата которого при увольнении по данному основанию предусмотрена трудовым договором или соглашением о его расторжении</w:t>
      </w:r>
    </w:p>
    <w:tbl>
      <w:tblPr>
        <w:tblW w:w="9284" w:type="dxa"/>
        <w:tblCellMar>
          <w:top w:w="15" w:type="dxa"/>
          <w:left w:w="15" w:type="dxa"/>
          <w:bottom w:w="15" w:type="dxa"/>
          <w:right w:w="15" w:type="dxa"/>
        </w:tblCellMar>
        <w:tblLook w:val="04A0" w:firstRow="1" w:lastRow="0" w:firstColumn="1" w:lastColumn="0" w:noHBand="0" w:noVBand="1"/>
      </w:tblPr>
      <w:tblGrid>
        <w:gridCol w:w="397"/>
        <w:gridCol w:w="8887"/>
      </w:tblGrid>
      <w:tr w:rsidR="002F5A52" w:rsidRPr="002F5A52" w:rsidTr="00FD2518">
        <w:tc>
          <w:tcPr>
            <w:tcW w:w="397" w:type="dxa"/>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8887" w:type="dxa"/>
            <w:tcMar>
              <w:top w:w="0" w:type="dxa"/>
              <w:left w:w="0" w:type="dxa"/>
              <w:bottom w:w="0" w:type="dxa"/>
              <w:right w:w="0" w:type="dxa"/>
            </w:tcMar>
            <w:vAlign w:val="center"/>
            <w:hideMark/>
          </w:tcPr>
          <w:p w:rsidR="002F5A52" w:rsidRPr="002F5A52" w:rsidRDefault="00000000" w:rsidP="002F5A52">
            <w:pPr>
              <w:spacing w:after="240" w:line="240" w:lineRule="auto"/>
              <w:jc w:val="both"/>
              <w:rPr>
                <w:rFonts w:ascii="Times New Roman" w:hAnsi="Times New Roman" w:cs="Times New Roman"/>
                <w:bCs/>
                <w:color w:val="548DD4" w:themeColor="text2" w:themeTint="99"/>
                <w:sz w:val="24"/>
                <w:szCs w:val="24"/>
              </w:rPr>
            </w:pPr>
            <w:hyperlink r:id="rId98" w:history="1">
              <w:r w:rsidR="002F5A52" w:rsidRPr="002F5A52">
                <w:rPr>
                  <w:rFonts w:ascii="Times New Roman" w:hAnsi="Times New Roman" w:cs="Times New Roman"/>
                  <w:bCs/>
                  <w:color w:val="548DD4" w:themeColor="text2" w:themeTint="99"/>
                  <w:sz w:val="24"/>
                  <w:szCs w:val="24"/>
                  <w:u w:val="single"/>
                </w:rPr>
                <w:t>Постановление</w:t>
              </w:r>
            </w:hyperlink>
            <w:r w:rsidR="002F5A52" w:rsidRPr="002F5A52">
              <w:rPr>
                <w:rFonts w:ascii="Times New Roman" w:hAnsi="Times New Roman" w:cs="Times New Roman"/>
                <w:bCs/>
                <w:color w:val="548DD4" w:themeColor="text2" w:themeTint="99"/>
                <w:sz w:val="24"/>
                <w:szCs w:val="24"/>
              </w:rPr>
              <w:t> Конституционного Суда РФ от 13.07.2023 N 40-П "По делу о проверке конституционности части восьмой статьи 178 Трудового кодекса Российской Федерации в связи с жалобой гражданки Н.Ф. Нестеренко"</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Часть восьмая статьи 178 Трудового кодекса РФ признана не противоречащей Конституции РФ, поскольку по своему конституционно-правовому смыслу в системе действующего правового регулирования она не предполагает отказа в выплате работнику, уволенному по соглашению сторон (пункт 1 части первой статьи 77, статья 78 данного Кодекса), выходного пособия, выплата которого при увольнении по данному основанию предусмотрена трудовым договором и (или) соглашением о его расторжении, в установленном ими размере.</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Суд, в частности, указал, что если условия трудового договора или соглашения о его расторжении, предусматривающие выплату работнику выходного пособия при увольнении по соглашению сторон, не противоречат закону (не нарушают установленный для отдельных категорий работников запрет), то суд не имеет права отказать работнику во взыскании с работодателя выходного пособия и тем самым освободить работодателя от исполнения соответствующих условий трудового договора и (или) соглашения о его расторжении.</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Суды восстановили работника, который в день сокращения взял больничный, но не сообщил о нем</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lastRenderedPageBreak/>
        <w:t>Должность сотрудника сократили. В день увольнения он обращался за медпомощью, ему открыли электронный листок нетрудоспособности. Работник не рассказал об этом, когда подписывал приказ о прекращении договора, а после подал иск.</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Апелляция и кассация восстановили сотрудника. С помощью </w:t>
      </w:r>
      <w:hyperlink r:id="rId99" w:tgtFrame="_blank" w:tooltip="&lt;div class=&quot;doc www&quot;&gt;&lt;span class=&quot;aligner&quot;&gt;&lt;div class=&quot;icon listDocWWW-16&quot;&gt;&lt;/div&gt;&lt;/span&gt;https://sedo.fss.ru/sedo.html&lt;/div&gt;" w:history="1">
        <w:r w:rsidRPr="002F5A52">
          <w:rPr>
            <w:rFonts w:ascii="Times New Roman" w:hAnsi="Times New Roman" w:cs="Times New Roman"/>
            <w:bCs/>
            <w:color w:val="0000FF"/>
            <w:sz w:val="24"/>
            <w:szCs w:val="24"/>
            <w:u w:val="single"/>
          </w:rPr>
          <w:t>сервиса</w:t>
        </w:r>
      </w:hyperlink>
      <w:r w:rsidRPr="002F5A52">
        <w:rPr>
          <w:rFonts w:ascii="Times New Roman" w:hAnsi="Times New Roman" w:cs="Times New Roman"/>
          <w:bCs/>
          <w:color w:val="00000A"/>
          <w:sz w:val="24"/>
          <w:szCs w:val="24"/>
        </w:rPr>
        <w:t> "Социальный электронный документооборот" работодатель может оперативно получать сведения о больничных. Однако он </w:t>
      </w:r>
      <w:hyperlink r:id="rId100" w:history="1">
        <w:r w:rsidRPr="002F5A52">
          <w:rPr>
            <w:rFonts w:ascii="Times New Roman" w:hAnsi="Times New Roman" w:cs="Times New Roman"/>
            <w:bCs/>
            <w:color w:val="0000FF"/>
            <w:sz w:val="24"/>
            <w:szCs w:val="24"/>
            <w:u w:val="single"/>
          </w:rPr>
          <w:t>загрузил</w:t>
        </w:r>
      </w:hyperlink>
      <w:r w:rsidRPr="002F5A52">
        <w:rPr>
          <w:rFonts w:ascii="Times New Roman" w:hAnsi="Times New Roman" w:cs="Times New Roman"/>
          <w:bCs/>
          <w:color w:val="00000A"/>
          <w:sz w:val="24"/>
          <w:szCs w:val="24"/>
        </w:rPr>
        <w:t> листок нетрудоспособности в свою систему только спустя месяц после сокращения.</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За работу с электронными больничными </w:t>
      </w:r>
      <w:hyperlink r:id="rId101" w:history="1">
        <w:r w:rsidRPr="002F5A52">
          <w:rPr>
            <w:rFonts w:ascii="Times New Roman" w:hAnsi="Times New Roman" w:cs="Times New Roman"/>
            <w:bCs/>
            <w:color w:val="0000FF"/>
            <w:sz w:val="24"/>
            <w:szCs w:val="24"/>
            <w:u w:val="single"/>
          </w:rPr>
          <w:t>отвечает</w:t>
        </w:r>
      </w:hyperlink>
      <w:r w:rsidRPr="002F5A52">
        <w:rPr>
          <w:rFonts w:ascii="Times New Roman" w:hAnsi="Times New Roman" w:cs="Times New Roman"/>
          <w:bCs/>
          <w:color w:val="00000A"/>
          <w:sz w:val="24"/>
          <w:szCs w:val="24"/>
        </w:rPr>
        <w:t> организация. Суды не посчитали, что сотрудник злоупотребил правом.</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Отметим: ранее практика складывалась иначе. ВС РФ </w:t>
      </w:r>
      <w:hyperlink r:id="rId102" w:history="1">
        <w:r w:rsidRPr="002F5A52">
          <w:rPr>
            <w:rFonts w:ascii="Times New Roman" w:hAnsi="Times New Roman" w:cs="Times New Roman"/>
            <w:bCs/>
            <w:color w:val="0000FF"/>
            <w:sz w:val="24"/>
            <w:szCs w:val="24"/>
            <w:u w:val="single"/>
          </w:rPr>
          <w:t>указывал</w:t>
        </w:r>
      </w:hyperlink>
      <w:r w:rsidRPr="002F5A52">
        <w:rPr>
          <w:rFonts w:ascii="Times New Roman" w:hAnsi="Times New Roman" w:cs="Times New Roman"/>
          <w:bCs/>
          <w:color w:val="00000A"/>
          <w:sz w:val="24"/>
          <w:szCs w:val="24"/>
        </w:rPr>
        <w:t>, что работники не должны скрывать нетрудоспособность при увольнении. Суды, например </w:t>
      </w:r>
      <w:hyperlink r:id="rId103" w:history="1">
        <w:r w:rsidRPr="002F5A52">
          <w:rPr>
            <w:rFonts w:ascii="Times New Roman" w:hAnsi="Times New Roman" w:cs="Times New Roman"/>
            <w:bCs/>
            <w:color w:val="0000FF"/>
            <w:sz w:val="24"/>
            <w:szCs w:val="24"/>
            <w:u w:val="single"/>
          </w:rPr>
          <w:t>2-й КСОЮ</w:t>
        </w:r>
      </w:hyperlink>
      <w:r w:rsidRPr="002F5A52">
        <w:rPr>
          <w:rFonts w:ascii="Times New Roman" w:hAnsi="Times New Roman" w:cs="Times New Roman"/>
          <w:bCs/>
          <w:color w:val="00000A"/>
          <w:sz w:val="24"/>
          <w:szCs w:val="24"/>
        </w:rPr>
        <w:t> и </w:t>
      </w:r>
      <w:hyperlink r:id="rId104" w:history="1">
        <w:r w:rsidRPr="002F5A52">
          <w:rPr>
            <w:rFonts w:ascii="Times New Roman" w:hAnsi="Times New Roman" w:cs="Times New Roman"/>
            <w:bCs/>
            <w:color w:val="0000FF"/>
            <w:sz w:val="24"/>
            <w:szCs w:val="24"/>
            <w:u w:val="single"/>
          </w:rPr>
          <w:t>5-й КСОЮ</w:t>
        </w:r>
      </w:hyperlink>
      <w:r w:rsidRPr="002F5A52">
        <w:rPr>
          <w:rFonts w:ascii="Times New Roman" w:hAnsi="Times New Roman" w:cs="Times New Roman"/>
          <w:bCs/>
          <w:color w:val="00000A"/>
          <w:sz w:val="24"/>
          <w:szCs w:val="24"/>
        </w:rPr>
        <w:t>, расценивали такие действия как злоупотребление правом.</w:t>
      </w:r>
    </w:p>
    <w:p w:rsidR="002F5A52" w:rsidRPr="002F5A52" w:rsidRDefault="002F5A52" w:rsidP="002F5A52">
      <w:pPr>
        <w:spacing w:after="240" w:line="240" w:lineRule="auto"/>
        <w:ind w:firstLine="851"/>
        <w:jc w:val="both"/>
        <w:rPr>
          <w:rFonts w:ascii="Times New Roman" w:hAnsi="Times New Roman" w:cs="Times New Roman"/>
          <w:bCs/>
          <w:color w:val="548DD4" w:themeColor="text2" w:themeTint="99"/>
          <w:sz w:val="24"/>
          <w:szCs w:val="24"/>
        </w:rPr>
      </w:pPr>
      <w:r w:rsidRPr="002F5A52">
        <w:rPr>
          <w:rFonts w:ascii="Times New Roman" w:hAnsi="Times New Roman" w:cs="Times New Roman"/>
          <w:bCs/>
          <w:i/>
          <w:iCs/>
          <w:color w:val="548DD4" w:themeColor="text2" w:themeTint="99"/>
          <w:sz w:val="24"/>
          <w:szCs w:val="24"/>
        </w:rPr>
        <w:t>Документы: </w:t>
      </w:r>
      <w:hyperlink r:id="rId105" w:history="1">
        <w:r w:rsidRPr="002F5A52">
          <w:rPr>
            <w:rFonts w:ascii="Times New Roman" w:hAnsi="Times New Roman" w:cs="Times New Roman"/>
            <w:bCs/>
            <w:i/>
            <w:iCs/>
            <w:color w:val="548DD4" w:themeColor="text2" w:themeTint="99"/>
            <w:sz w:val="24"/>
            <w:szCs w:val="24"/>
            <w:u w:val="single"/>
          </w:rPr>
          <w:t>Определение</w:t>
        </w:r>
      </w:hyperlink>
      <w:r w:rsidRPr="002F5A52">
        <w:rPr>
          <w:rFonts w:ascii="Times New Roman" w:hAnsi="Times New Roman" w:cs="Times New Roman"/>
          <w:bCs/>
          <w:i/>
          <w:iCs/>
          <w:color w:val="548DD4" w:themeColor="text2" w:themeTint="99"/>
          <w:sz w:val="24"/>
          <w:szCs w:val="24"/>
        </w:rPr>
        <w:t> 1-го КСОЮ от 29.05.2023 N 88-15130/2023</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ВС РФ: нельзя уволить за повторный проступок без доказательств учета тяжести нарушения</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За невыполнение поручений работнику объявили выговор, а затем </w:t>
      </w:r>
      <w:hyperlink r:id="rId106" w:history="1">
        <w:r w:rsidRPr="002F5A52">
          <w:rPr>
            <w:rFonts w:ascii="Times New Roman" w:hAnsi="Times New Roman" w:cs="Times New Roman"/>
            <w:bCs/>
            <w:color w:val="0000FF"/>
            <w:sz w:val="24"/>
            <w:szCs w:val="24"/>
            <w:u w:val="single"/>
          </w:rPr>
          <w:t>уволили</w:t>
        </w:r>
      </w:hyperlink>
      <w:r w:rsidRPr="002F5A52">
        <w:rPr>
          <w:rFonts w:ascii="Times New Roman" w:hAnsi="Times New Roman" w:cs="Times New Roman"/>
          <w:bCs/>
          <w:color w:val="00000A"/>
          <w:sz w:val="24"/>
          <w:szCs w:val="24"/>
        </w:rPr>
        <w:t>. Он оспорил действия организации. Задания выходили за рамки должностных обязанностей, не соответствовали его образованию, опыту, профилю бригады.</w:t>
      </w:r>
    </w:p>
    <w:p w:rsidR="002F5A52" w:rsidRPr="002F5A52" w:rsidRDefault="002F5A52" w:rsidP="002F5A52">
      <w:pPr>
        <w:spacing w:line="240" w:lineRule="auto"/>
        <w:ind w:left="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Три инстанции признали наказания законными, но ВС РФ с ними не согласился. Работодатель </w:t>
      </w:r>
      <w:hyperlink r:id="rId107" w:history="1">
        <w:r w:rsidRPr="002F5A52">
          <w:rPr>
            <w:rFonts w:ascii="Times New Roman" w:hAnsi="Times New Roman" w:cs="Times New Roman"/>
            <w:bCs/>
            <w:color w:val="0000FF"/>
            <w:sz w:val="24"/>
            <w:szCs w:val="24"/>
            <w:u w:val="single"/>
          </w:rPr>
          <w:t>не представил</w:t>
        </w:r>
      </w:hyperlink>
      <w:r w:rsidRPr="002F5A52">
        <w:rPr>
          <w:rFonts w:ascii="Times New Roman" w:hAnsi="Times New Roman" w:cs="Times New Roman"/>
          <w:bCs/>
          <w:color w:val="00000A"/>
          <w:sz w:val="24"/>
          <w:szCs w:val="24"/>
        </w:rPr>
        <w:t> доказательства того, что учел:</w:t>
      </w:r>
    </w:p>
    <w:p w:rsidR="002F5A52" w:rsidRPr="002F5A52" w:rsidRDefault="002F5A52" w:rsidP="002F5A52">
      <w:pPr>
        <w:numPr>
          <w:ilvl w:val="0"/>
          <w:numId w:val="20"/>
        </w:numPr>
        <w:spacing w:line="240" w:lineRule="auto"/>
        <w:ind w:left="851"/>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тяжесть проступка;</w:t>
      </w:r>
    </w:p>
    <w:p w:rsidR="002F5A52" w:rsidRPr="002F5A52" w:rsidRDefault="002F5A52" w:rsidP="002F5A52">
      <w:pPr>
        <w:numPr>
          <w:ilvl w:val="0"/>
          <w:numId w:val="20"/>
        </w:numPr>
        <w:spacing w:line="240" w:lineRule="auto"/>
        <w:ind w:left="851"/>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обстоятельства, при которых он совершен;</w:t>
      </w:r>
    </w:p>
    <w:p w:rsidR="002F5A52" w:rsidRPr="002F5A52" w:rsidRDefault="002F5A52" w:rsidP="002F5A52">
      <w:pPr>
        <w:numPr>
          <w:ilvl w:val="0"/>
          <w:numId w:val="20"/>
        </w:numPr>
        <w:spacing w:line="240" w:lineRule="auto"/>
        <w:ind w:left="851"/>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предшествующее поведение работника;</w:t>
      </w:r>
    </w:p>
    <w:p w:rsidR="002F5A52" w:rsidRPr="002F5A52" w:rsidRDefault="002F5A52" w:rsidP="002F5A52">
      <w:pPr>
        <w:numPr>
          <w:ilvl w:val="0"/>
          <w:numId w:val="20"/>
        </w:numPr>
        <w:spacing w:line="240" w:lineRule="auto"/>
        <w:ind w:left="851"/>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его отношение к труду.</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Суды не исследовали </w:t>
      </w:r>
      <w:hyperlink r:id="rId108" w:history="1">
        <w:r w:rsidRPr="002F5A52">
          <w:rPr>
            <w:rFonts w:ascii="Times New Roman" w:hAnsi="Times New Roman" w:cs="Times New Roman"/>
            <w:bCs/>
            <w:color w:val="0000FF"/>
            <w:sz w:val="24"/>
            <w:szCs w:val="24"/>
            <w:u w:val="single"/>
          </w:rPr>
          <w:t>доводы</w:t>
        </w:r>
      </w:hyperlink>
      <w:r w:rsidRPr="002F5A52">
        <w:rPr>
          <w:rFonts w:ascii="Times New Roman" w:hAnsi="Times New Roman" w:cs="Times New Roman"/>
          <w:bCs/>
          <w:color w:val="00000A"/>
          <w:sz w:val="24"/>
          <w:szCs w:val="24"/>
        </w:rPr>
        <w:t> о несоразмерности наказания. За 12 лет работы у сотрудника не было взысканий, он получал премии за высокие показатели, успешно проходил аттестацию. Дело направлено на новое рассмотрение.</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Отметим, ВС РФ и ранее </w:t>
      </w:r>
      <w:hyperlink r:id="rId109" w:history="1">
        <w:r w:rsidRPr="002F5A52">
          <w:rPr>
            <w:rFonts w:ascii="Times New Roman" w:hAnsi="Times New Roman" w:cs="Times New Roman"/>
            <w:bCs/>
            <w:color w:val="0000FF"/>
            <w:sz w:val="24"/>
            <w:szCs w:val="24"/>
            <w:u w:val="single"/>
          </w:rPr>
          <w:t>применял</w:t>
        </w:r>
      </w:hyperlink>
      <w:r w:rsidRPr="002F5A52">
        <w:rPr>
          <w:rFonts w:ascii="Times New Roman" w:hAnsi="Times New Roman" w:cs="Times New Roman"/>
          <w:bCs/>
          <w:color w:val="00000A"/>
          <w:sz w:val="24"/>
          <w:szCs w:val="24"/>
        </w:rPr>
        <w:t> подобный подход и требовал от работодателей конкретных доказательств учета тяжести проступка. Однако суды продолжают ошибаться.</w:t>
      </w:r>
    </w:p>
    <w:p w:rsidR="002F5A52" w:rsidRPr="002F5A52" w:rsidRDefault="002F5A52" w:rsidP="002F5A52">
      <w:pPr>
        <w:spacing w:after="240" w:line="240" w:lineRule="auto"/>
        <w:ind w:firstLine="851"/>
        <w:jc w:val="both"/>
        <w:rPr>
          <w:rFonts w:ascii="Times New Roman" w:hAnsi="Times New Roman" w:cs="Times New Roman"/>
          <w:bCs/>
          <w:i/>
          <w:iCs/>
          <w:color w:val="548DD4" w:themeColor="text2" w:themeTint="99"/>
          <w:sz w:val="24"/>
          <w:szCs w:val="24"/>
        </w:rPr>
      </w:pPr>
      <w:r w:rsidRPr="002F5A52">
        <w:rPr>
          <w:rFonts w:ascii="Times New Roman" w:hAnsi="Times New Roman" w:cs="Times New Roman"/>
          <w:bCs/>
          <w:i/>
          <w:iCs/>
          <w:color w:val="548DD4" w:themeColor="text2" w:themeTint="99"/>
          <w:sz w:val="24"/>
          <w:szCs w:val="24"/>
        </w:rPr>
        <w:t>Документ: </w:t>
      </w:r>
      <w:hyperlink r:id="rId110" w:history="1">
        <w:r w:rsidRPr="002F5A52">
          <w:rPr>
            <w:rFonts w:ascii="Times New Roman" w:hAnsi="Times New Roman" w:cs="Times New Roman"/>
            <w:bCs/>
            <w:i/>
            <w:iCs/>
            <w:color w:val="548DD4" w:themeColor="text2" w:themeTint="99"/>
            <w:sz w:val="24"/>
            <w:szCs w:val="24"/>
            <w:u w:val="single"/>
          </w:rPr>
          <w:t>Определение</w:t>
        </w:r>
      </w:hyperlink>
      <w:r w:rsidRPr="002F5A52">
        <w:rPr>
          <w:rFonts w:ascii="Times New Roman" w:hAnsi="Times New Roman" w:cs="Times New Roman"/>
          <w:bCs/>
          <w:i/>
          <w:iCs/>
          <w:color w:val="548DD4" w:themeColor="text2" w:themeTint="99"/>
          <w:sz w:val="24"/>
          <w:szCs w:val="24"/>
        </w:rPr>
        <w:t> ВС РФ от 05.06.2023 N 5-КГ23-29-К2</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При сокращении совместителю не предложили вакансии с полной ставкой - кассация нарушений не увидела</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Кроме основной должности сотрудник занимал еще одну на 0,25 ставки по внутреннему совместительству. Ее решили сократить. Работнику предлагали вакансии только с частичной занятостью, но он на них не согласился. Действия организации сотрудник оспорил.</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Кассация поддержала </w:t>
      </w:r>
      <w:hyperlink r:id="rId111" w:history="1">
        <w:r w:rsidRPr="002F5A52">
          <w:rPr>
            <w:rFonts w:ascii="Times New Roman" w:hAnsi="Times New Roman" w:cs="Times New Roman"/>
            <w:bCs/>
            <w:color w:val="0000FF"/>
            <w:sz w:val="24"/>
            <w:szCs w:val="24"/>
            <w:u w:val="single"/>
          </w:rPr>
          <w:t>вывод</w:t>
        </w:r>
      </w:hyperlink>
      <w:r w:rsidRPr="002F5A52">
        <w:rPr>
          <w:rFonts w:ascii="Times New Roman" w:hAnsi="Times New Roman" w:cs="Times New Roman"/>
          <w:bCs/>
          <w:color w:val="00000A"/>
          <w:sz w:val="24"/>
          <w:szCs w:val="24"/>
        </w:rPr>
        <w:t xml:space="preserve"> первой инстанции о том, что сокращение законно. По совместительству можно трудиться не более 4 часов в день. Работа на </w:t>
      </w:r>
      <w:proofErr w:type="spellStart"/>
      <w:r w:rsidRPr="002F5A52">
        <w:rPr>
          <w:rFonts w:ascii="Times New Roman" w:hAnsi="Times New Roman" w:cs="Times New Roman"/>
          <w:bCs/>
          <w:color w:val="00000A"/>
          <w:sz w:val="24"/>
          <w:szCs w:val="24"/>
        </w:rPr>
        <w:t>непредложенных</w:t>
      </w:r>
      <w:proofErr w:type="spellEnd"/>
      <w:r w:rsidRPr="002F5A52">
        <w:rPr>
          <w:rFonts w:ascii="Times New Roman" w:hAnsi="Times New Roman" w:cs="Times New Roman"/>
          <w:bCs/>
          <w:color w:val="00000A"/>
          <w:sz w:val="24"/>
          <w:szCs w:val="24"/>
        </w:rPr>
        <w:t xml:space="preserve"> должностях </w:t>
      </w:r>
      <w:hyperlink r:id="rId112" w:history="1">
        <w:r w:rsidRPr="002F5A52">
          <w:rPr>
            <w:rFonts w:ascii="Times New Roman" w:hAnsi="Times New Roman" w:cs="Times New Roman"/>
            <w:bCs/>
            <w:color w:val="0000FF"/>
            <w:sz w:val="24"/>
            <w:szCs w:val="24"/>
            <w:u w:val="single"/>
          </w:rPr>
          <w:t>требовала</w:t>
        </w:r>
      </w:hyperlink>
      <w:r w:rsidRPr="002F5A52">
        <w:rPr>
          <w:rFonts w:ascii="Times New Roman" w:hAnsi="Times New Roman" w:cs="Times New Roman"/>
          <w:bCs/>
          <w:color w:val="00000A"/>
          <w:sz w:val="24"/>
          <w:szCs w:val="24"/>
        </w:rPr>
        <w:t> полной занятости. Поэтому выбрать их сотрудник не мог.</w:t>
      </w:r>
    </w:p>
    <w:p w:rsidR="002F5A52" w:rsidRPr="002F5A52" w:rsidRDefault="002F5A52" w:rsidP="002F5A52">
      <w:pPr>
        <w:spacing w:after="240" w:line="240" w:lineRule="auto"/>
        <w:ind w:firstLine="851"/>
        <w:jc w:val="both"/>
        <w:rPr>
          <w:rFonts w:ascii="Times New Roman" w:hAnsi="Times New Roman" w:cs="Times New Roman"/>
          <w:bCs/>
          <w:color w:val="548DD4" w:themeColor="text2" w:themeTint="99"/>
          <w:sz w:val="24"/>
          <w:szCs w:val="24"/>
        </w:rPr>
      </w:pPr>
      <w:r w:rsidRPr="002F5A52">
        <w:rPr>
          <w:rFonts w:ascii="Times New Roman" w:hAnsi="Times New Roman" w:cs="Times New Roman"/>
          <w:bCs/>
          <w:i/>
          <w:iCs/>
          <w:color w:val="548DD4" w:themeColor="text2" w:themeTint="99"/>
          <w:sz w:val="24"/>
          <w:szCs w:val="24"/>
        </w:rPr>
        <w:t>Документ: </w:t>
      </w:r>
      <w:hyperlink r:id="rId113" w:history="1">
        <w:r w:rsidRPr="002F5A52">
          <w:rPr>
            <w:rFonts w:ascii="Times New Roman" w:hAnsi="Times New Roman" w:cs="Times New Roman"/>
            <w:bCs/>
            <w:i/>
            <w:iCs/>
            <w:color w:val="548DD4" w:themeColor="text2" w:themeTint="99"/>
            <w:sz w:val="24"/>
            <w:szCs w:val="24"/>
            <w:u w:val="single"/>
          </w:rPr>
          <w:t>Определение</w:t>
        </w:r>
      </w:hyperlink>
      <w:r w:rsidRPr="002F5A52">
        <w:rPr>
          <w:rFonts w:ascii="Times New Roman" w:hAnsi="Times New Roman" w:cs="Times New Roman"/>
          <w:bCs/>
          <w:i/>
          <w:iCs/>
          <w:color w:val="548DD4" w:themeColor="text2" w:themeTint="99"/>
          <w:sz w:val="24"/>
          <w:szCs w:val="24"/>
        </w:rPr>
        <w:t> 4-го КСОЮ от 19.04.2023 по делу N 88-11577/2023</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 xml:space="preserve">Суды не согласились с наказанием работника, который опоздал с обеда на 7 минут </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В ПВТР </w:t>
      </w:r>
      <w:hyperlink r:id="rId114" w:history="1">
        <w:r w:rsidRPr="002F5A52">
          <w:rPr>
            <w:rFonts w:ascii="Times New Roman" w:hAnsi="Times New Roman" w:cs="Times New Roman"/>
            <w:bCs/>
            <w:color w:val="0000FF"/>
            <w:sz w:val="24"/>
            <w:szCs w:val="24"/>
            <w:u w:val="single"/>
          </w:rPr>
          <w:t>установили</w:t>
        </w:r>
      </w:hyperlink>
      <w:r w:rsidRPr="002F5A52">
        <w:rPr>
          <w:rFonts w:ascii="Times New Roman" w:hAnsi="Times New Roman" w:cs="Times New Roman"/>
          <w:bCs/>
          <w:color w:val="00000A"/>
          <w:sz w:val="24"/>
          <w:szCs w:val="24"/>
        </w:rPr>
        <w:t>, что сотрудники отдыхают и обедают 30 мин. в период с 12:00 до 14:00. Так как по данным пропускной системы работник в этот интервал отсутствовал на 7 мин. дольше, ему объявили замечание. Сотрудник его оспорил.</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Апелляция и кассация </w:t>
      </w:r>
      <w:hyperlink r:id="rId115" w:history="1">
        <w:r w:rsidRPr="002F5A52">
          <w:rPr>
            <w:rFonts w:ascii="Times New Roman" w:hAnsi="Times New Roman" w:cs="Times New Roman"/>
            <w:bCs/>
            <w:color w:val="0000FF"/>
            <w:sz w:val="24"/>
            <w:szCs w:val="24"/>
            <w:u w:val="single"/>
          </w:rPr>
          <w:t>признали</w:t>
        </w:r>
      </w:hyperlink>
      <w:r w:rsidRPr="002F5A52">
        <w:rPr>
          <w:rFonts w:ascii="Times New Roman" w:hAnsi="Times New Roman" w:cs="Times New Roman"/>
          <w:bCs/>
          <w:color w:val="00000A"/>
          <w:sz w:val="24"/>
          <w:szCs w:val="24"/>
        </w:rPr>
        <w:t> наказание незаконным. Оно не соответствует тяжести проступка. Сотрудник много лет работал в организации и не имел других взысканий. Его действия не повлекли негативных последствий.</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lastRenderedPageBreak/>
        <w:t>Отметим, подобная практика по незначительным опозданиям встречалась и ранее. Например, на сторону работника встал </w:t>
      </w:r>
      <w:hyperlink r:id="rId116" w:history="1">
        <w:r w:rsidRPr="002F5A52">
          <w:rPr>
            <w:rFonts w:ascii="Times New Roman" w:hAnsi="Times New Roman" w:cs="Times New Roman"/>
            <w:bCs/>
            <w:color w:val="0000FF"/>
            <w:sz w:val="24"/>
            <w:szCs w:val="24"/>
            <w:u w:val="single"/>
          </w:rPr>
          <w:t>Липецкий областной суд</w:t>
        </w:r>
      </w:hyperlink>
      <w:r w:rsidRPr="002F5A52">
        <w:rPr>
          <w:rFonts w:ascii="Times New Roman" w:hAnsi="Times New Roman" w:cs="Times New Roman"/>
          <w:bCs/>
          <w:color w:val="00000A"/>
          <w:sz w:val="24"/>
          <w:szCs w:val="24"/>
        </w:rPr>
        <w:t>. Аналогичную позицию занял 1-й КСОЮ, когда врач </w:t>
      </w:r>
      <w:hyperlink r:id="rId117" w:history="1">
        <w:r w:rsidRPr="002F5A52">
          <w:rPr>
            <w:rFonts w:ascii="Times New Roman" w:hAnsi="Times New Roman" w:cs="Times New Roman"/>
            <w:bCs/>
            <w:color w:val="0000FF"/>
            <w:sz w:val="24"/>
            <w:szCs w:val="24"/>
            <w:u w:val="single"/>
          </w:rPr>
          <w:t>задержался</w:t>
        </w:r>
      </w:hyperlink>
      <w:r w:rsidRPr="002F5A52">
        <w:rPr>
          <w:rFonts w:ascii="Times New Roman" w:hAnsi="Times New Roman" w:cs="Times New Roman"/>
          <w:bCs/>
          <w:color w:val="00000A"/>
          <w:sz w:val="24"/>
          <w:szCs w:val="24"/>
        </w:rPr>
        <w:t> с обеда, поскольку ушел на него позже из-за того, что завершал осмотр.</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Если же опоздания систематические, суды могут признать наказание законным. В частности, при </w:t>
      </w:r>
      <w:hyperlink r:id="rId118" w:history="1">
        <w:r w:rsidRPr="002F5A52">
          <w:rPr>
            <w:rFonts w:ascii="Times New Roman" w:hAnsi="Times New Roman" w:cs="Times New Roman"/>
            <w:bCs/>
            <w:color w:val="0000FF"/>
            <w:sz w:val="24"/>
            <w:szCs w:val="24"/>
            <w:u w:val="single"/>
          </w:rPr>
          <w:t>таких обстоятельствах</w:t>
        </w:r>
      </w:hyperlink>
      <w:r w:rsidRPr="002F5A52">
        <w:rPr>
          <w:rFonts w:ascii="Times New Roman" w:hAnsi="Times New Roman" w:cs="Times New Roman"/>
          <w:bCs/>
          <w:color w:val="00000A"/>
          <w:sz w:val="24"/>
          <w:szCs w:val="24"/>
        </w:rPr>
        <w:t> работодателя поддержал 3-й КСОЮ.</w:t>
      </w:r>
    </w:p>
    <w:p w:rsidR="002F5A52" w:rsidRPr="002F5A52" w:rsidRDefault="002F5A52" w:rsidP="002F5A52">
      <w:pPr>
        <w:spacing w:after="240" w:line="240" w:lineRule="auto"/>
        <w:ind w:firstLine="851"/>
        <w:jc w:val="both"/>
        <w:rPr>
          <w:rFonts w:ascii="Times New Roman" w:hAnsi="Times New Roman" w:cs="Times New Roman"/>
          <w:bCs/>
          <w:color w:val="548DD4" w:themeColor="text2" w:themeTint="99"/>
          <w:sz w:val="24"/>
          <w:szCs w:val="24"/>
        </w:rPr>
      </w:pPr>
      <w:r w:rsidRPr="002F5A52">
        <w:rPr>
          <w:rFonts w:ascii="Times New Roman" w:hAnsi="Times New Roman" w:cs="Times New Roman"/>
          <w:bCs/>
          <w:i/>
          <w:iCs/>
          <w:color w:val="548DD4" w:themeColor="text2" w:themeTint="99"/>
          <w:sz w:val="24"/>
          <w:szCs w:val="24"/>
        </w:rPr>
        <w:t>Документ: </w:t>
      </w:r>
      <w:hyperlink r:id="rId119" w:history="1">
        <w:r w:rsidRPr="002F5A52">
          <w:rPr>
            <w:rFonts w:ascii="Times New Roman" w:hAnsi="Times New Roman" w:cs="Times New Roman"/>
            <w:bCs/>
            <w:i/>
            <w:iCs/>
            <w:color w:val="548DD4" w:themeColor="text2" w:themeTint="99"/>
            <w:sz w:val="24"/>
            <w:szCs w:val="24"/>
            <w:u w:val="single"/>
          </w:rPr>
          <w:t>Определение</w:t>
        </w:r>
      </w:hyperlink>
      <w:r w:rsidRPr="002F5A52">
        <w:rPr>
          <w:rFonts w:ascii="Times New Roman" w:hAnsi="Times New Roman" w:cs="Times New Roman"/>
          <w:bCs/>
          <w:i/>
          <w:iCs/>
          <w:color w:val="548DD4" w:themeColor="text2" w:themeTint="99"/>
          <w:sz w:val="24"/>
          <w:szCs w:val="24"/>
        </w:rPr>
        <w:t> 3-го КСОЮ от 07.06.2023 N 88-12282/2023</w:t>
      </w:r>
    </w:p>
    <w:p w:rsidR="00354EA3" w:rsidRDefault="0005077B"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28" w:name="_Toc67910822"/>
      <w:bookmarkStart w:id="29" w:name="_Toc147834351"/>
      <w:r>
        <w:rPr>
          <w:rFonts w:ascii="Times New Roman" w:eastAsia="Times New Roman" w:hAnsi="Times New Roman" w:cs="Times New Roman"/>
          <w:color w:val="auto"/>
          <w:sz w:val="24"/>
          <w:szCs w:val="24"/>
          <w:lang w:eastAsia="ru-RU"/>
        </w:rPr>
        <w:t>Август</w:t>
      </w:r>
      <w:r w:rsidR="00354EA3" w:rsidRPr="00C15AB6">
        <w:rPr>
          <w:rFonts w:ascii="Times New Roman" w:eastAsia="Times New Roman" w:hAnsi="Times New Roman" w:cs="Times New Roman"/>
          <w:color w:val="auto"/>
          <w:sz w:val="24"/>
          <w:szCs w:val="24"/>
          <w:lang w:eastAsia="ru-RU"/>
        </w:rPr>
        <w:t xml:space="preserve"> 202</w:t>
      </w:r>
      <w:bookmarkEnd w:id="28"/>
      <w:r w:rsidR="005F03C8">
        <w:rPr>
          <w:rFonts w:ascii="Times New Roman" w:eastAsia="Times New Roman" w:hAnsi="Times New Roman" w:cs="Times New Roman"/>
          <w:color w:val="auto"/>
          <w:sz w:val="24"/>
          <w:szCs w:val="24"/>
          <w:lang w:eastAsia="ru-RU"/>
        </w:rPr>
        <w:t>3</w:t>
      </w:r>
      <w:bookmarkEnd w:id="29"/>
    </w:p>
    <w:p w:rsidR="00A275B2" w:rsidRPr="00A275B2" w:rsidRDefault="00A275B2" w:rsidP="00A275B2">
      <w:pPr>
        <w:spacing w:after="240" w:line="240" w:lineRule="auto"/>
        <w:jc w:val="both"/>
        <w:rPr>
          <w:rFonts w:ascii="Times New Roman" w:hAnsi="Times New Roman" w:cs="Times New Roman"/>
          <w:sz w:val="24"/>
          <w:szCs w:val="24"/>
        </w:rPr>
      </w:pPr>
      <w:r w:rsidRPr="00A275B2">
        <w:rPr>
          <w:rFonts w:ascii="Times New Roman" w:hAnsi="Times New Roman" w:cs="Times New Roman"/>
          <w:b/>
          <w:bCs/>
          <w:sz w:val="24"/>
          <w:szCs w:val="24"/>
        </w:rPr>
        <w:t xml:space="preserve">Суды признали увольнение за пересылку секретных данных на личную почту слишком строгим наказанием </w:t>
      </w:r>
    </w:p>
    <w:p w:rsidR="00A275B2" w:rsidRPr="00A275B2" w:rsidRDefault="00A275B2" w:rsidP="00A275B2">
      <w:pPr>
        <w:spacing w:line="240" w:lineRule="auto"/>
        <w:ind w:firstLine="851"/>
        <w:jc w:val="both"/>
        <w:rPr>
          <w:rFonts w:ascii="Times New Roman" w:hAnsi="Times New Roman" w:cs="Times New Roman"/>
          <w:sz w:val="24"/>
          <w:szCs w:val="24"/>
        </w:rPr>
      </w:pPr>
      <w:r w:rsidRPr="00A275B2">
        <w:rPr>
          <w:rFonts w:ascii="Times New Roman" w:hAnsi="Times New Roman" w:cs="Times New Roman"/>
          <w:sz w:val="24"/>
          <w:szCs w:val="24"/>
        </w:rPr>
        <w:t xml:space="preserve">Сотрудник </w:t>
      </w:r>
      <w:hyperlink r:id="rId120" w:history="1">
        <w:r w:rsidRPr="00A275B2">
          <w:rPr>
            <w:rFonts w:ascii="Times New Roman" w:hAnsi="Times New Roman" w:cs="Times New Roman"/>
            <w:color w:val="0000FF"/>
            <w:sz w:val="24"/>
            <w:szCs w:val="24"/>
            <w:u w:val="single"/>
          </w:rPr>
          <w:t>отправил</w:t>
        </w:r>
      </w:hyperlink>
      <w:r w:rsidRPr="00A275B2">
        <w:rPr>
          <w:rFonts w:ascii="Times New Roman" w:hAnsi="Times New Roman" w:cs="Times New Roman"/>
          <w:sz w:val="24"/>
          <w:szCs w:val="24"/>
        </w:rPr>
        <w:t xml:space="preserve"> несколько писем с корпоративного адреса на личный со сведениями, которые составляют коммерческую тайну. Его уволили за </w:t>
      </w:r>
      <w:hyperlink r:id="rId121" w:history="1">
        <w:r w:rsidRPr="00A275B2">
          <w:rPr>
            <w:rFonts w:ascii="Times New Roman" w:hAnsi="Times New Roman" w:cs="Times New Roman"/>
            <w:color w:val="0000FF"/>
            <w:sz w:val="24"/>
            <w:szCs w:val="24"/>
            <w:u w:val="single"/>
          </w:rPr>
          <w:t>разглашение охраняемой информации</w:t>
        </w:r>
      </w:hyperlink>
      <w:r w:rsidRPr="00A275B2">
        <w:rPr>
          <w:rFonts w:ascii="Times New Roman" w:hAnsi="Times New Roman" w:cs="Times New Roman"/>
          <w:sz w:val="24"/>
          <w:szCs w:val="24"/>
        </w:rPr>
        <w:t xml:space="preserve">. </w:t>
      </w:r>
    </w:p>
    <w:p w:rsidR="00A275B2" w:rsidRPr="00A275B2" w:rsidRDefault="00A275B2" w:rsidP="00A275B2">
      <w:pPr>
        <w:spacing w:line="240" w:lineRule="auto"/>
        <w:ind w:firstLine="851"/>
        <w:jc w:val="both"/>
        <w:rPr>
          <w:rFonts w:ascii="Times New Roman" w:hAnsi="Times New Roman" w:cs="Times New Roman"/>
          <w:sz w:val="24"/>
          <w:szCs w:val="24"/>
        </w:rPr>
      </w:pPr>
      <w:r w:rsidRPr="00A275B2">
        <w:rPr>
          <w:rFonts w:ascii="Times New Roman" w:hAnsi="Times New Roman" w:cs="Times New Roman"/>
          <w:sz w:val="24"/>
          <w:szCs w:val="24"/>
        </w:rPr>
        <w:t xml:space="preserve">При выборе взыскания </w:t>
      </w:r>
      <w:hyperlink r:id="rId122" w:history="1">
        <w:r w:rsidRPr="00A275B2">
          <w:rPr>
            <w:rFonts w:ascii="Times New Roman" w:hAnsi="Times New Roman" w:cs="Times New Roman"/>
            <w:color w:val="0000FF"/>
            <w:sz w:val="24"/>
            <w:szCs w:val="24"/>
            <w:u w:val="single"/>
          </w:rPr>
          <w:t>не учли</w:t>
        </w:r>
      </w:hyperlink>
      <w:r w:rsidRPr="00A275B2">
        <w:rPr>
          <w:rFonts w:ascii="Times New Roman" w:hAnsi="Times New Roman" w:cs="Times New Roman"/>
          <w:sz w:val="24"/>
          <w:szCs w:val="24"/>
        </w:rPr>
        <w:t xml:space="preserve">, что сотрудник долго работал в компании без нареканий. Суды </w:t>
      </w:r>
      <w:hyperlink r:id="rId123" w:history="1">
        <w:r w:rsidRPr="00A275B2">
          <w:rPr>
            <w:rFonts w:ascii="Times New Roman" w:hAnsi="Times New Roman" w:cs="Times New Roman"/>
            <w:color w:val="0000FF"/>
            <w:sz w:val="24"/>
            <w:szCs w:val="24"/>
            <w:u w:val="single"/>
          </w:rPr>
          <w:t>признали</w:t>
        </w:r>
      </w:hyperlink>
      <w:r w:rsidRPr="00A275B2">
        <w:rPr>
          <w:rFonts w:ascii="Times New Roman" w:hAnsi="Times New Roman" w:cs="Times New Roman"/>
          <w:sz w:val="24"/>
          <w:szCs w:val="24"/>
        </w:rPr>
        <w:t xml:space="preserve"> увольнение незаконным. Работодатель не принял во внимание тяжесть проступка, необоснованно применил крайнюю меру ответственности. </w:t>
      </w:r>
    </w:p>
    <w:p w:rsidR="00A275B2" w:rsidRPr="00A275B2" w:rsidRDefault="00A275B2" w:rsidP="00A275B2">
      <w:pPr>
        <w:spacing w:line="240" w:lineRule="auto"/>
        <w:ind w:firstLine="851"/>
        <w:jc w:val="both"/>
        <w:rPr>
          <w:rFonts w:ascii="Times New Roman" w:hAnsi="Times New Roman" w:cs="Times New Roman"/>
          <w:sz w:val="24"/>
          <w:szCs w:val="24"/>
        </w:rPr>
      </w:pPr>
      <w:r w:rsidRPr="00A275B2">
        <w:rPr>
          <w:rFonts w:ascii="Times New Roman" w:hAnsi="Times New Roman" w:cs="Times New Roman"/>
          <w:sz w:val="24"/>
          <w:szCs w:val="24"/>
        </w:rPr>
        <w:t xml:space="preserve">Отметим, подобный подход встречался и ранее, например у </w:t>
      </w:r>
      <w:hyperlink r:id="rId124" w:history="1">
        <w:r w:rsidRPr="00A275B2">
          <w:rPr>
            <w:rFonts w:ascii="Times New Roman" w:hAnsi="Times New Roman" w:cs="Times New Roman"/>
            <w:color w:val="0000FF"/>
            <w:sz w:val="24"/>
            <w:szCs w:val="24"/>
            <w:u w:val="single"/>
          </w:rPr>
          <w:t>2-го КСОЮ</w:t>
        </w:r>
      </w:hyperlink>
      <w:r w:rsidRPr="00A275B2">
        <w:rPr>
          <w:rFonts w:ascii="Times New Roman" w:hAnsi="Times New Roman" w:cs="Times New Roman"/>
          <w:sz w:val="24"/>
          <w:szCs w:val="24"/>
        </w:rPr>
        <w:t xml:space="preserve"> и </w:t>
      </w:r>
      <w:hyperlink r:id="rId125" w:history="1">
        <w:r w:rsidRPr="00A275B2">
          <w:rPr>
            <w:rFonts w:ascii="Times New Roman" w:hAnsi="Times New Roman" w:cs="Times New Roman"/>
            <w:color w:val="0000FF"/>
            <w:sz w:val="24"/>
            <w:szCs w:val="24"/>
            <w:u w:val="single"/>
          </w:rPr>
          <w:t>8-го КСОЮ</w:t>
        </w:r>
      </w:hyperlink>
      <w:r w:rsidRPr="00A275B2">
        <w:rPr>
          <w:rFonts w:ascii="Times New Roman" w:hAnsi="Times New Roman" w:cs="Times New Roman"/>
          <w:b/>
          <w:bCs/>
          <w:sz w:val="24"/>
          <w:szCs w:val="24"/>
        </w:rPr>
        <w:t>.</w:t>
      </w:r>
      <w:r w:rsidRPr="00A275B2">
        <w:rPr>
          <w:rFonts w:ascii="Times New Roman" w:hAnsi="Times New Roman" w:cs="Times New Roman"/>
          <w:sz w:val="24"/>
          <w:szCs w:val="24"/>
        </w:rPr>
        <w:t xml:space="preserve"> </w:t>
      </w:r>
    </w:p>
    <w:p w:rsidR="00A275B2" w:rsidRPr="00A275B2" w:rsidRDefault="00A275B2" w:rsidP="00A275B2">
      <w:pPr>
        <w:spacing w:after="240" w:line="240" w:lineRule="auto"/>
        <w:ind w:firstLine="851"/>
        <w:jc w:val="both"/>
        <w:rPr>
          <w:rFonts w:ascii="Times New Roman" w:hAnsi="Times New Roman" w:cs="Times New Roman"/>
          <w:i/>
          <w:color w:val="548DD4" w:themeColor="text2" w:themeTint="99"/>
          <w:sz w:val="24"/>
          <w:szCs w:val="24"/>
        </w:rPr>
      </w:pPr>
      <w:r w:rsidRPr="00A275B2">
        <w:rPr>
          <w:rFonts w:ascii="Times New Roman" w:hAnsi="Times New Roman" w:cs="Times New Roman"/>
          <w:i/>
          <w:color w:val="548DD4" w:themeColor="text2" w:themeTint="99"/>
          <w:sz w:val="24"/>
          <w:szCs w:val="24"/>
        </w:rPr>
        <w:t xml:space="preserve">Документы: </w:t>
      </w:r>
      <w:hyperlink r:id="rId126" w:history="1">
        <w:r w:rsidRPr="00A275B2">
          <w:rPr>
            <w:rFonts w:ascii="Times New Roman" w:hAnsi="Times New Roman" w:cs="Times New Roman"/>
            <w:i/>
            <w:color w:val="548DD4" w:themeColor="text2" w:themeTint="99"/>
            <w:sz w:val="24"/>
            <w:szCs w:val="24"/>
            <w:u w:val="single"/>
          </w:rPr>
          <w:t>Определение</w:t>
        </w:r>
      </w:hyperlink>
      <w:r w:rsidRPr="00A275B2">
        <w:rPr>
          <w:rFonts w:ascii="Times New Roman" w:hAnsi="Times New Roman" w:cs="Times New Roman"/>
          <w:i/>
          <w:color w:val="548DD4" w:themeColor="text2" w:themeTint="99"/>
          <w:sz w:val="24"/>
          <w:szCs w:val="24"/>
        </w:rPr>
        <w:t xml:space="preserve"> 5-го КСОЮ от 25.05.2023 по делу N 88-4285/2023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 xml:space="preserve">Видеонаблюдение в комнате отдыха персонала нарушает права работников на частную жизнь - указали суды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Сотрудник требовал в суде признать, что работодатель незаконно установил камеру в помещении для отдыха и питания, и обязать демонтировать ее. Ранее истец сам отключил камеру, его предупредили, что за повторную попытку накажут.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Суды отметили: видеонаблюдение в комнате отдыха недопустимо. </w:t>
      </w:r>
      <w:hyperlink r:id="rId127" w:history="1">
        <w:r w:rsidRPr="00A275B2">
          <w:rPr>
            <w:rFonts w:ascii="Times New Roman" w:hAnsi="Times New Roman" w:cs="Times New Roman"/>
            <w:color w:val="0000FF"/>
            <w:sz w:val="24"/>
            <w:szCs w:val="24"/>
            <w:u w:val="single"/>
          </w:rPr>
          <w:t>Можно установить</w:t>
        </w:r>
      </w:hyperlink>
      <w:r w:rsidRPr="00A275B2">
        <w:rPr>
          <w:rFonts w:ascii="Times New Roman" w:hAnsi="Times New Roman" w:cs="Times New Roman"/>
          <w:color w:val="00000A"/>
          <w:sz w:val="24"/>
          <w:szCs w:val="24"/>
        </w:rPr>
        <w:t xml:space="preserve"> камеры на рабочих местах, в производственных помещениях, на территории организации для целей, связанных с исполнением должностных обязанностей. При этом сотрудников нужно уведомить о наблюдении и зонах видимости камер.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К допустимым целям суды </w:t>
      </w:r>
      <w:hyperlink r:id="rId128" w:history="1">
        <w:r w:rsidRPr="00A275B2">
          <w:rPr>
            <w:rFonts w:ascii="Times New Roman" w:hAnsi="Times New Roman" w:cs="Times New Roman"/>
            <w:color w:val="0000FF"/>
            <w:sz w:val="24"/>
            <w:szCs w:val="24"/>
            <w:u w:val="single"/>
          </w:rPr>
          <w:t>отнесли</w:t>
        </w:r>
      </w:hyperlink>
      <w:r w:rsidRPr="00A275B2">
        <w:rPr>
          <w:rFonts w:ascii="Times New Roman" w:hAnsi="Times New Roman" w:cs="Times New Roman"/>
          <w:color w:val="00000A"/>
          <w:sz w:val="24"/>
          <w:szCs w:val="24"/>
        </w:rPr>
        <w:t xml:space="preserve">: эффективность производства, контроль и учет рабочего времени, повышение производительности труда. Размещение камер в помещении для отдыха им не соответствует, нарушает права сотрудников на неприкосновенность частной жизни. </w:t>
      </w:r>
    </w:p>
    <w:p w:rsidR="00A275B2" w:rsidRPr="00A275B2" w:rsidRDefault="00A275B2" w:rsidP="00A275B2">
      <w:pPr>
        <w:spacing w:after="240" w:line="240" w:lineRule="auto"/>
        <w:ind w:firstLine="851"/>
        <w:jc w:val="both"/>
        <w:rPr>
          <w:rFonts w:ascii="Times New Roman" w:hAnsi="Times New Roman" w:cs="Times New Roman"/>
          <w:i/>
          <w:color w:val="548DD4" w:themeColor="text2" w:themeTint="99"/>
          <w:sz w:val="24"/>
          <w:szCs w:val="24"/>
        </w:rPr>
      </w:pPr>
      <w:r w:rsidRPr="00A275B2">
        <w:rPr>
          <w:rFonts w:ascii="Times New Roman" w:hAnsi="Times New Roman" w:cs="Times New Roman"/>
          <w:i/>
          <w:color w:val="548DD4" w:themeColor="text2" w:themeTint="99"/>
          <w:sz w:val="24"/>
          <w:szCs w:val="24"/>
        </w:rPr>
        <w:t xml:space="preserve">Документ: </w:t>
      </w:r>
      <w:hyperlink r:id="rId129" w:history="1">
        <w:r w:rsidRPr="00A275B2">
          <w:rPr>
            <w:rFonts w:ascii="Times New Roman" w:hAnsi="Times New Roman" w:cs="Times New Roman"/>
            <w:i/>
            <w:color w:val="548DD4" w:themeColor="text2" w:themeTint="99"/>
            <w:sz w:val="24"/>
            <w:szCs w:val="24"/>
            <w:u w:val="single"/>
          </w:rPr>
          <w:t>Определение</w:t>
        </w:r>
      </w:hyperlink>
      <w:r w:rsidRPr="00A275B2">
        <w:rPr>
          <w:rFonts w:ascii="Times New Roman" w:hAnsi="Times New Roman" w:cs="Times New Roman"/>
          <w:i/>
          <w:color w:val="548DD4" w:themeColor="text2" w:themeTint="99"/>
          <w:sz w:val="24"/>
          <w:szCs w:val="24"/>
        </w:rPr>
        <w:t xml:space="preserve"> 3-го КСОЮ от 03.07.2023 N 88-14171/2023 </w:t>
      </w:r>
    </w:p>
    <w:p w:rsidR="00A275B2" w:rsidRPr="00A275B2" w:rsidRDefault="00A275B2" w:rsidP="00A275B2">
      <w:pPr>
        <w:spacing w:after="240" w:line="240" w:lineRule="auto"/>
        <w:jc w:val="both"/>
        <w:rPr>
          <w:rFonts w:ascii="Times New Roman" w:hAnsi="Times New Roman" w:cs="Times New Roman"/>
          <w:sz w:val="24"/>
          <w:szCs w:val="24"/>
        </w:rPr>
      </w:pPr>
      <w:r w:rsidRPr="00A275B2">
        <w:rPr>
          <w:rFonts w:ascii="Times New Roman" w:hAnsi="Times New Roman" w:cs="Times New Roman"/>
          <w:b/>
          <w:bCs/>
          <w:sz w:val="24"/>
          <w:szCs w:val="24"/>
        </w:rPr>
        <w:t>Нельзя увольнять руководителя по особому основанию после перевода на другую должность, указали суды</w:t>
      </w:r>
    </w:p>
    <w:p w:rsidR="00A275B2" w:rsidRPr="00A275B2" w:rsidRDefault="00A275B2" w:rsidP="00A275B2">
      <w:pPr>
        <w:spacing w:line="240" w:lineRule="auto"/>
        <w:ind w:firstLine="851"/>
        <w:jc w:val="both"/>
        <w:rPr>
          <w:rFonts w:ascii="Times New Roman" w:hAnsi="Times New Roman" w:cs="Times New Roman"/>
          <w:sz w:val="24"/>
          <w:szCs w:val="24"/>
        </w:rPr>
      </w:pPr>
      <w:r w:rsidRPr="00A275B2">
        <w:rPr>
          <w:rFonts w:ascii="Times New Roman" w:hAnsi="Times New Roman" w:cs="Times New Roman"/>
          <w:sz w:val="24"/>
          <w:szCs w:val="24"/>
        </w:rPr>
        <w:t xml:space="preserve">Директора филиала перевели на должность эксперта службы управления качеством. После этого провели служебную проверку. Выявили грубые нарушения в период руководства филиалом. Из-за них работника </w:t>
      </w:r>
      <w:hyperlink r:id="rId130" w:history="1">
        <w:r w:rsidRPr="00A275B2">
          <w:rPr>
            <w:rFonts w:ascii="Times New Roman" w:hAnsi="Times New Roman" w:cs="Times New Roman"/>
            <w:color w:val="0000FF"/>
            <w:sz w:val="24"/>
            <w:szCs w:val="24"/>
            <w:u w:val="single"/>
          </w:rPr>
          <w:t>уволили</w:t>
        </w:r>
      </w:hyperlink>
      <w:r w:rsidRPr="00A275B2">
        <w:rPr>
          <w:rFonts w:ascii="Times New Roman" w:hAnsi="Times New Roman" w:cs="Times New Roman"/>
          <w:sz w:val="24"/>
          <w:szCs w:val="24"/>
        </w:rPr>
        <w:t xml:space="preserve">. Действия организации он оспорил. </w:t>
      </w:r>
    </w:p>
    <w:p w:rsidR="00A275B2" w:rsidRPr="00A275B2" w:rsidRDefault="00A275B2" w:rsidP="00A275B2">
      <w:pPr>
        <w:spacing w:line="240" w:lineRule="auto"/>
        <w:ind w:firstLine="851"/>
        <w:jc w:val="both"/>
        <w:rPr>
          <w:rFonts w:ascii="Times New Roman" w:hAnsi="Times New Roman" w:cs="Times New Roman"/>
          <w:sz w:val="24"/>
          <w:szCs w:val="24"/>
        </w:rPr>
      </w:pPr>
      <w:r w:rsidRPr="00A275B2">
        <w:rPr>
          <w:rFonts w:ascii="Times New Roman" w:hAnsi="Times New Roman" w:cs="Times New Roman"/>
          <w:sz w:val="24"/>
          <w:szCs w:val="24"/>
        </w:rPr>
        <w:t xml:space="preserve">Апелляция и кассация с увольнением </w:t>
      </w:r>
      <w:hyperlink r:id="rId131" w:history="1">
        <w:r w:rsidRPr="00A275B2">
          <w:rPr>
            <w:rFonts w:ascii="Times New Roman" w:hAnsi="Times New Roman" w:cs="Times New Roman"/>
            <w:color w:val="0000FF"/>
            <w:sz w:val="24"/>
            <w:szCs w:val="24"/>
            <w:u w:val="single"/>
          </w:rPr>
          <w:t>не согласились</w:t>
        </w:r>
      </w:hyperlink>
      <w:r w:rsidRPr="00A275B2">
        <w:rPr>
          <w:rFonts w:ascii="Times New Roman" w:hAnsi="Times New Roman" w:cs="Times New Roman"/>
          <w:sz w:val="24"/>
          <w:szCs w:val="24"/>
        </w:rPr>
        <w:t xml:space="preserve">. Когда проводили служебную проверку и издавали приказ о расторжении трудового договора, работник уже не руководил филиалом. Поэтому его не могли наказать по основанию для такой должности. </w:t>
      </w:r>
    </w:p>
    <w:p w:rsidR="00A275B2" w:rsidRPr="00A275B2" w:rsidRDefault="00A275B2" w:rsidP="00A275B2">
      <w:pPr>
        <w:spacing w:after="240" w:line="240" w:lineRule="auto"/>
        <w:ind w:firstLine="851"/>
        <w:jc w:val="both"/>
        <w:rPr>
          <w:rFonts w:ascii="Times New Roman" w:hAnsi="Times New Roman" w:cs="Times New Roman"/>
          <w:i/>
          <w:color w:val="548DD4" w:themeColor="text2" w:themeTint="99"/>
          <w:sz w:val="24"/>
          <w:szCs w:val="24"/>
        </w:rPr>
      </w:pPr>
      <w:r w:rsidRPr="00A275B2">
        <w:rPr>
          <w:rFonts w:ascii="Times New Roman" w:hAnsi="Times New Roman" w:cs="Times New Roman"/>
          <w:i/>
          <w:color w:val="548DD4" w:themeColor="text2" w:themeTint="99"/>
          <w:sz w:val="24"/>
          <w:szCs w:val="24"/>
        </w:rPr>
        <w:t xml:space="preserve">Документ: </w:t>
      </w:r>
      <w:hyperlink r:id="rId132" w:history="1">
        <w:r w:rsidRPr="00A275B2">
          <w:rPr>
            <w:rFonts w:ascii="Times New Roman" w:hAnsi="Times New Roman" w:cs="Times New Roman"/>
            <w:i/>
            <w:color w:val="548DD4" w:themeColor="text2" w:themeTint="99"/>
            <w:sz w:val="24"/>
            <w:szCs w:val="24"/>
            <w:u w:val="single"/>
          </w:rPr>
          <w:t>Определение</w:t>
        </w:r>
      </w:hyperlink>
      <w:r w:rsidRPr="00A275B2">
        <w:rPr>
          <w:rFonts w:ascii="Times New Roman" w:hAnsi="Times New Roman" w:cs="Times New Roman"/>
          <w:i/>
          <w:color w:val="548DD4" w:themeColor="text2" w:themeTint="99"/>
          <w:sz w:val="24"/>
          <w:szCs w:val="24"/>
        </w:rPr>
        <w:t xml:space="preserve"> 1-го КСОЮ от 22.05.2023 N 88-13934/2023</w:t>
      </w:r>
    </w:p>
    <w:p w:rsidR="00A275B2" w:rsidRPr="00A275B2" w:rsidRDefault="00A275B2" w:rsidP="00A275B2">
      <w:pPr>
        <w:spacing w:after="240" w:line="240" w:lineRule="auto"/>
        <w:jc w:val="both"/>
        <w:rPr>
          <w:rFonts w:ascii="Times New Roman" w:hAnsi="Times New Roman" w:cs="Times New Roman"/>
          <w:b/>
          <w:bCs/>
          <w:sz w:val="24"/>
          <w:szCs w:val="24"/>
        </w:rPr>
      </w:pPr>
      <w:r w:rsidRPr="00A275B2">
        <w:rPr>
          <w:rFonts w:ascii="Times New Roman" w:hAnsi="Times New Roman" w:cs="Times New Roman"/>
          <w:b/>
          <w:bCs/>
          <w:sz w:val="24"/>
          <w:szCs w:val="24"/>
        </w:rPr>
        <w:t xml:space="preserve">Работодатель устно требовал от сотрудника объяснить проступок - кассация нарушений не увидела </w:t>
      </w:r>
    </w:p>
    <w:p w:rsidR="00A275B2" w:rsidRPr="00A275B2" w:rsidRDefault="00A275B2" w:rsidP="00A275B2">
      <w:pPr>
        <w:spacing w:line="240" w:lineRule="auto"/>
        <w:ind w:firstLine="851"/>
        <w:jc w:val="both"/>
        <w:rPr>
          <w:rFonts w:ascii="Times New Roman" w:hAnsi="Times New Roman" w:cs="Times New Roman"/>
          <w:bCs/>
          <w:sz w:val="24"/>
          <w:szCs w:val="24"/>
        </w:rPr>
      </w:pPr>
      <w:r w:rsidRPr="00A275B2">
        <w:rPr>
          <w:rFonts w:ascii="Times New Roman" w:hAnsi="Times New Roman" w:cs="Times New Roman"/>
          <w:bCs/>
          <w:sz w:val="24"/>
          <w:szCs w:val="24"/>
        </w:rPr>
        <w:lastRenderedPageBreak/>
        <w:t xml:space="preserve">С тем, что нужно письменно запрашивать объяснения перед наказанием, 3-й КСОЮ </w:t>
      </w:r>
      <w:hyperlink r:id="rId133" w:history="1">
        <w:r w:rsidRPr="00A275B2">
          <w:rPr>
            <w:rFonts w:ascii="Times New Roman" w:hAnsi="Times New Roman" w:cs="Times New Roman"/>
            <w:bCs/>
            <w:color w:val="0000FF"/>
            <w:sz w:val="24"/>
            <w:szCs w:val="24"/>
            <w:u w:val="single"/>
          </w:rPr>
          <w:t>не согласился</w:t>
        </w:r>
      </w:hyperlink>
      <w:r w:rsidRPr="00A275B2">
        <w:rPr>
          <w:rFonts w:ascii="Times New Roman" w:hAnsi="Times New Roman" w:cs="Times New Roman"/>
          <w:bCs/>
          <w:sz w:val="24"/>
          <w:szCs w:val="24"/>
        </w:rPr>
        <w:t xml:space="preserve">. ТК РФ форму такого требования </w:t>
      </w:r>
      <w:hyperlink r:id="rId134" w:history="1">
        <w:r w:rsidRPr="00A275B2">
          <w:rPr>
            <w:rFonts w:ascii="Times New Roman" w:hAnsi="Times New Roman" w:cs="Times New Roman"/>
            <w:bCs/>
            <w:color w:val="0000FF"/>
            <w:sz w:val="24"/>
            <w:szCs w:val="24"/>
            <w:u w:val="single"/>
          </w:rPr>
          <w:t>не устанавливает</w:t>
        </w:r>
      </w:hyperlink>
      <w:r w:rsidRPr="00A275B2">
        <w:rPr>
          <w:rFonts w:ascii="Times New Roman" w:hAnsi="Times New Roman" w:cs="Times New Roman"/>
          <w:bCs/>
          <w:sz w:val="24"/>
          <w:szCs w:val="24"/>
        </w:rPr>
        <w:t xml:space="preserve">. </w:t>
      </w:r>
    </w:p>
    <w:p w:rsidR="00A275B2" w:rsidRPr="00A275B2" w:rsidRDefault="00A275B2" w:rsidP="00A275B2">
      <w:pPr>
        <w:spacing w:line="240" w:lineRule="auto"/>
        <w:ind w:firstLine="851"/>
        <w:jc w:val="both"/>
        <w:rPr>
          <w:rFonts w:ascii="Times New Roman" w:hAnsi="Times New Roman" w:cs="Times New Roman"/>
          <w:bCs/>
          <w:sz w:val="24"/>
          <w:szCs w:val="24"/>
        </w:rPr>
      </w:pPr>
      <w:r w:rsidRPr="00A275B2">
        <w:rPr>
          <w:rFonts w:ascii="Times New Roman" w:hAnsi="Times New Roman" w:cs="Times New Roman"/>
          <w:bCs/>
          <w:sz w:val="24"/>
          <w:szCs w:val="24"/>
        </w:rPr>
        <w:t xml:space="preserve">В деле об увольнении за грубое нарушение следовало учесть </w:t>
      </w:r>
      <w:hyperlink r:id="rId135" w:history="1">
        <w:r w:rsidRPr="00A275B2">
          <w:rPr>
            <w:rFonts w:ascii="Times New Roman" w:hAnsi="Times New Roman" w:cs="Times New Roman"/>
            <w:bCs/>
            <w:color w:val="0000FF"/>
            <w:sz w:val="24"/>
            <w:szCs w:val="24"/>
            <w:u w:val="single"/>
          </w:rPr>
          <w:t>доказательства</w:t>
        </w:r>
      </w:hyperlink>
      <w:r w:rsidRPr="00A275B2">
        <w:rPr>
          <w:rFonts w:ascii="Times New Roman" w:hAnsi="Times New Roman" w:cs="Times New Roman"/>
          <w:bCs/>
          <w:sz w:val="24"/>
          <w:szCs w:val="24"/>
        </w:rPr>
        <w:t xml:space="preserve"> того, что организация хоть и устно, но просила объяснить проступок. Причем делала это неоднократно. Обращения к сотруднику подтверждали в т.ч. показания свидетелей и акты работодателя. Вывод апелляции о недоказанности истребования объяснений кассация не поддержала, дело направили на новое рассмотрение. </w:t>
      </w:r>
    </w:p>
    <w:p w:rsidR="00A275B2" w:rsidRPr="00A275B2" w:rsidRDefault="00A275B2" w:rsidP="00A275B2">
      <w:pPr>
        <w:spacing w:line="240" w:lineRule="auto"/>
        <w:ind w:firstLine="851"/>
        <w:jc w:val="both"/>
        <w:rPr>
          <w:rFonts w:ascii="Times New Roman" w:hAnsi="Times New Roman" w:cs="Times New Roman"/>
          <w:bCs/>
          <w:sz w:val="24"/>
          <w:szCs w:val="24"/>
        </w:rPr>
      </w:pPr>
      <w:r w:rsidRPr="00A275B2">
        <w:rPr>
          <w:rFonts w:ascii="Times New Roman" w:hAnsi="Times New Roman" w:cs="Times New Roman"/>
          <w:bCs/>
          <w:sz w:val="24"/>
          <w:szCs w:val="24"/>
        </w:rPr>
        <w:t xml:space="preserve">Отметим: Роструд ранее </w:t>
      </w:r>
      <w:hyperlink r:id="rId136" w:history="1">
        <w:r w:rsidRPr="00A275B2">
          <w:rPr>
            <w:rFonts w:ascii="Times New Roman" w:hAnsi="Times New Roman" w:cs="Times New Roman"/>
            <w:bCs/>
            <w:color w:val="0000FF"/>
            <w:sz w:val="24"/>
            <w:szCs w:val="24"/>
            <w:u w:val="single"/>
          </w:rPr>
          <w:t>указывал</w:t>
        </w:r>
      </w:hyperlink>
      <w:r w:rsidRPr="00A275B2">
        <w:rPr>
          <w:rFonts w:ascii="Times New Roman" w:hAnsi="Times New Roman" w:cs="Times New Roman"/>
          <w:bCs/>
          <w:sz w:val="24"/>
          <w:szCs w:val="24"/>
        </w:rPr>
        <w:t xml:space="preserve">, что просить объяснения можно и устно. Однако некоторые суды </w:t>
      </w:r>
      <w:hyperlink r:id="rId137" w:history="1">
        <w:r w:rsidRPr="00A275B2">
          <w:rPr>
            <w:rFonts w:ascii="Times New Roman" w:hAnsi="Times New Roman" w:cs="Times New Roman"/>
            <w:bCs/>
            <w:color w:val="0000FF"/>
            <w:sz w:val="24"/>
            <w:szCs w:val="24"/>
            <w:u w:val="single"/>
          </w:rPr>
          <w:t>придерживаются иной позиции</w:t>
        </w:r>
      </w:hyperlink>
      <w:r w:rsidRPr="00A275B2">
        <w:rPr>
          <w:rFonts w:ascii="Times New Roman" w:hAnsi="Times New Roman" w:cs="Times New Roman"/>
          <w:bCs/>
          <w:sz w:val="24"/>
          <w:szCs w:val="24"/>
        </w:rPr>
        <w:t xml:space="preserve">, поэтому безопаснее оформить такое требование письменно. </w:t>
      </w:r>
    </w:p>
    <w:p w:rsidR="00A275B2" w:rsidRPr="00A275B2" w:rsidRDefault="00A275B2" w:rsidP="00A275B2">
      <w:pPr>
        <w:spacing w:after="240" w:line="240" w:lineRule="auto"/>
        <w:ind w:firstLine="851"/>
        <w:jc w:val="both"/>
        <w:rPr>
          <w:rFonts w:ascii="Times New Roman" w:hAnsi="Times New Roman" w:cs="Times New Roman"/>
          <w:bCs/>
          <w:i/>
          <w:color w:val="548DD4" w:themeColor="text2" w:themeTint="99"/>
          <w:sz w:val="24"/>
          <w:szCs w:val="24"/>
        </w:rPr>
      </w:pPr>
      <w:r w:rsidRPr="00A275B2">
        <w:rPr>
          <w:rFonts w:ascii="Times New Roman" w:hAnsi="Times New Roman" w:cs="Times New Roman"/>
          <w:bCs/>
          <w:i/>
          <w:color w:val="548DD4" w:themeColor="text2" w:themeTint="99"/>
          <w:sz w:val="24"/>
          <w:szCs w:val="24"/>
        </w:rPr>
        <w:t xml:space="preserve">Документ: </w:t>
      </w:r>
      <w:hyperlink r:id="rId138" w:history="1">
        <w:r w:rsidRPr="00A275B2">
          <w:rPr>
            <w:rFonts w:ascii="Times New Roman" w:hAnsi="Times New Roman" w:cs="Times New Roman"/>
            <w:bCs/>
            <w:i/>
            <w:color w:val="548DD4" w:themeColor="text2" w:themeTint="99"/>
            <w:sz w:val="24"/>
            <w:szCs w:val="24"/>
            <w:u w:val="single"/>
          </w:rPr>
          <w:t>Определение</w:t>
        </w:r>
      </w:hyperlink>
      <w:r w:rsidRPr="00A275B2">
        <w:rPr>
          <w:rFonts w:ascii="Times New Roman" w:hAnsi="Times New Roman" w:cs="Times New Roman"/>
          <w:bCs/>
          <w:i/>
          <w:color w:val="548DD4" w:themeColor="text2" w:themeTint="99"/>
          <w:sz w:val="24"/>
          <w:szCs w:val="24"/>
        </w:rPr>
        <w:t xml:space="preserve"> 3-го КСОЮ от 05.07.2023 N 88-14235/2023 </w:t>
      </w:r>
    </w:p>
    <w:p w:rsidR="00A275B2" w:rsidRPr="00A275B2" w:rsidRDefault="00A275B2" w:rsidP="00A275B2">
      <w:pPr>
        <w:spacing w:after="240" w:line="240" w:lineRule="auto"/>
        <w:jc w:val="both"/>
        <w:rPr>
          <w:rFonts w:ascii="Times New Roman" w:hAnsi="Times New Roman" w:cs="Times New Roman"/>
          <w:bCs/>
          <w:sz w:val="24"/>
          <w:szCs w:val="24"/>
        </w:rPr>
      </w:pPr>
      <w:r w:rsidRPr="00A275B2">
        <w:rPr>
          <w:rFonts w:ascii="Times New Roman" w:hAnsi="Times New Roman" w:cs="Times New Roman"/>
          <w:b/>
          <w:bCs/>
          <w:sz w:val="24"/>
          <w:szCs w:val="24"/>
        </w:rPr>
        <w:t>Суд восстановил работника, который написал заявление об уходе в период психического расстройства</w:t>
      </w:r>
    </w:p>
    <w:p w:rsidR="00A275B2" w:rsidRPr="00A275B2" w:rsidRDefault="00A275B2" w:rsidP="00A275B2">
      <w:pPr>
        <w:spacing w:line="240" w:lineRule="auto"/>
        <w:ind w:firstLine="851"/>
        <w:jc w:val="both"/>
        <w:rPr>
          <w:rFonts w:ascii="Times New Roman" w:hAnsi="Times New Roman" w:cs="Times New Roman"/>
          <w:bCs/>
          <w:sz w:val="24"/>
          <w:szCs w:val="24"/>
        </w:rPr>
      </w:pPr>
      <w:r w:rsidRPr="00A275B2">
        <w:rPr>
          <w:rFonts w:ascii="Times New Roman" w:hAnsi="Times New Roman" w:cs="Times New Roman"/>
          <w:bCs/>
          <w:sz w:val="24"/>
          <w:szCs w:val="24"/>
        </w:rPr>
        <w:t xml:space="preserve">Сотрудника уволили по его инициативе. После ухода он обратился к психиатру, а затем оспорил расторжение договора, так как подал заявление недобровольно. </w:t>
      </w:r>
    </w:p>
    <w:p w:rsidR="00A275B2" w:rsidRPr="00A275B2" w:rsidRDefault="00A275B2" w:rsidP="00A275B2">
      <w:pPr>
        <w:spacing w:line="240" w:lineRule="auto"/>
        <w:ind w:firstLine="851"/>
        <w:jc w:val="both"/>
        <w:rPr>
          <w:rFonts w:ascii="Times New Roman" w:hAnsi="Times New Roman" w:cs="Times New Roman"/>
          <w:bCs/>
          <w:sz w:val="24"/>
          <w:szCs w:val="24"/>
        </w:rPr>
      </w:pPr>
      <w:r w:rsidRPr="00A275B2">
        <w:rPr>
          <w:rFonts w:ascii="Times New Roman" w:hAnsi="Times New Roman" w:cs="Times New Roman"/>
          <w:bCs/>
          <w:sz w:val="24"/>
          <w:szCs w:val="24"/>
        </w:rPr>
        <w:t xml:space="preserve">Три инстанции </w:t>
      </w:r>
      <w:hyperlink r:id="rId139" w:history="1">
        <w:r w:rsidRPr="00A275B2">
          <w:rPr>
            <w:rFonts w:ascii="Times New Roman" w:hAnsi="Times New Roman" w:cs="Times New Roman"/>
            <w:bCs/>
            <w:color w:val="0000FF"/>
            <w:sz w:val="24"/>
            <w:szCs w:val="24"/>
            <w:u w:val="single"/>
          </w:rPr>
          <w:t>пришли к выводу</w:t>
        </w:r>
      </w:hyperlink>
      <w:r w:rsidRPr="00A275B2">
        <w:rPr>
          <w:rFonts w:ascii="Times New Roman" w:hAnsi="Times New Roman" w:cs="Times New Roman"/>
          <w:bCs/>
          <w:sz w:val="24"/>
          <w:szCs w:val="24"/>
        </w:rPr>
        <w:t xml:space="preserve">: работника надо восстановить. Они не увидели принуждения к увольнению со стороны организации, тем не менее </w:t>
      </w:r>
      <w:hyperlink r:id="rId140" w:history="1">
        <w:r w:rsidRPr="00A275B2">
          <w:rPr>
            <w:rFonts w:ascii="Times New Roman" w:hAnsi="Times New Roman" w:cs="Times New Roman"/>
            <w:bCs/>
            <w:color w:val="0000FF"/>
            <w:sz w:val="24"/>
            <w:szCs w:val="24"/>
            <w:u w:val="single"/>
          </w:rPr>
          <w:t>экспертиза</w:t>
        </w:r>
      </w:hyperlink>
      <w:r w:rsidRPr="00A275B2">
        <w:rPr>
          <w:rFonts w:ascii="Times New Roman" w:hAnsi="Times New Roman" w:cs="Times New Roman"/>
          <w:bCs/>
          <w:sz w:val="24"/>
          <w:szCs w:val="24"/>
        </w:rPr>
        <w:t xml:space="preserve"> выявила, что сотрудник написал заявление в период психического расстройства. Он не мог понимать значение своих действий и руководить ими. Воля на увольнение </w:t>
      </w:r>
      <w:hyperlink r:id="rId141" w:history="1">
        <w:r w:rsidRPr="00A275B2">
          <w:rPr>
            <w:rFonts w:ascii="Times New Roman" w:hAnsi="Times New Roman" w:cs="Times New Roman"/>
            <w:bCs/>
            <w:color w:val="0000FF"/>
            <w:sz w:val="24"/>
            <w:szCs w:val="24"/>
            <w:u w:val="single"/>
          </w:rPr>
          <w:t>отсутствовала</w:t>
        </w:r>
      </w:hyperlink>
      <w:r w:rsidRPr="00A275B2">
        <w:rPr>
          <w:rFonts w:ascii="Times New Roman" w:hAnsi="Times New Roman" w:cs="Times New Roman"/>
          <w:bCs/>
          <w:sz w:val="24"/>
          <w:szCs w:val="24"/>
        </w:rPr>
        <w:t xml:space="preserve"> ввиду состояния здоровья. </w:t>
      </w:r>
    </w:p>
    <w:p w:rsidR="00A275B2" w:rsidRPr="00A275B2" w:rsidRDefault="00A275B2" w:rsidP="00A275B2">
      <w:pPr>
        <w:spacing w:after="240" w:line="240" w:lineRule="auto"/>
        <w:ind w:firstLine="851"/>
        <w:jc w:val="both"/>
        <w:rPr>
          <w:rFonts w:ascii="Times New Roman" w:hAnsi="Times New Roman" w:cs="Times New Roman"/>
          <w:bCs/>
          <w:i/>
          <w:color w:val="548DD4" w:themeColor="text2" w:themeTint="99"/>
          <w:sz w:val="24"/>
          <w:szCs w:val="24"/>
        </w:rPr>
      </w:pPr>
      <w:r w:rsidRPr="00A275B2">
        <w:rPr>
          <w:rFonts w:ascii="Times New Roman" w:hAnsi="Times New Roman" w:cs="Times New Roman"/>
          <w:bCs/>
          <w:i/>
          <w:color w:val="548DD4" w:themeColor="text2" w:themeTint="99"/>
          <w:sz w:val="24"/>
          <w:szCs w:val="24"/>
        </w:rPr>
        <w:t xml:space="preserve">Документы: </w:t>
      </w:r>
      <w:hyperlink r:id="rId142" w:history="1">
        <w:r w:rsidRPr="00A275B2">
          <w:rPr>
            <w:rFonts w:ascii="Times New Roman" w:hAnsi="Times New Roman" w:cs="Times New Roman"/>
            <w:bCs/>
            <w:i/>
            <w:color w:val="548DD4" w:themeColor="text2" w:themeTint="99"/>
            <w:sz w:val="24"/>
            <w:szCs w:val="24"/>
            <w:u w:val="single"/>
          </w:rPr>
          <w:t>Определение</w:t>
        </w:r>
      </w:hyperlink>
      <w:r w:rsidRPr="00A275B2">
        <w:rPr>
          <w:rFonts w:ascii="Times New Roman" w:hAnsi="Times New Roman" w:cs="Times New Roman"/>
          <w:bCs/>
          <w:i/>
          <w:color w:val="548DD4" w:themeColor="text2" w:themeTint="99"/>
          <w:sz w:val="24"/>
          <w:szCs w:val="24"/>
        </w:rPr>
        <w:t xml:space="preserve"> 1-го КСОЮ от 01.08.2023 по делу N 88-24959/2023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При увольнении сотрудник не сказал, что отозвал заявление по почте, - суды его не восстановили</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С работником расторгли трудовой договор по его инициативе. Он обратился в суд. </w:t>
      </w:r>
      <w:hyperlink r:id="rId143" w:history="1">
        <w:r w:rsidRPr="00A275B2">
          <w:rPr>
            <w:rFonts w:ascii="Times New Roman" w:hAnsi="Times New Roman" w:cs="Times New Roman"/>
            <w:color w:val="0000FF"/>
            <w:sz w:val="24"/>
            <w:szCs w:val="24"/>
            <w:u w:val="single"/>
          </w:rPr>
          <w:t>Утверждал</w:t>
        </w:r>
      </w:hyperlink>
      <w:r w:rsidRPr="00A275B2">
        <w:rPr>
          <w:rFonts w:ascii="Times New Roman" w:hAnsi="Times New Roman" w:cs="Times New Roman"/>
          <w:color w:val="00000A"/>
          <w:sz w:val="24"/>
          <w:szCs w:val="24"/>
        </w:rPr>
        <w:t xml:space="preserve">, что его вынудили написать заявление об уходе и уволили, несмотря на отзыв этого документа, направленный почтой.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Три инстанции </w:t>
      </w:r>
      <w:hyperlink r:id="rId144" w:history="1">
        <w:r w:rsidRPr="00A275B2">
          <w:rPr>
            <w:rFonts w:ascii="Times New Roman" w:hAnsi="Times New Roman" w:cs="Times New Roman"/>
            <w:color w:val="0000FF"/>
            <w:sz w:val="24"/>
            <w:szCs w:val="24"/>
            <w:u w:val="single"/>
          </w:rPr>
          <w:t>сочли</w:t>
        </w:r>
      </w:hyperlink>
      <w:r w:rsidRPr="00A275B2">
        <w:rPr>
          <w:rFonts w:ascii="Times New Roman" w:hAnsi="Times New Roman" w:cs="Times New Roman"/>
          <w:color w:val="00000A"/>
          <w:sz w:val="24"/>
          <w:szCs w:val="24"/>
        </w:rPr>
        <w:t xml:space="preserve">, что сотрудник злоупотребил правом. Он сам написал заявление об уходе и указал в нем причину. При ознакомлении с приказом не возражал против увольнения, не известил работодателя, что отправил отзыв заявления по почте. В организацию письмо пришло уже после того, как трудовой договор расторгли.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Отметим: практика в подобных случаях </w:t>
      </w:r>
      <w:hyperlink r:id="rId145" w:history="1">
        <w:r w:rsidRPr="00A275B2">
          <w:rPr>
            <w:rFonts w:ascii="Times New Roman" w:hAnsi="Times New Roman" w:cs="Times New Roman"/>
            <w:color w:val="0000FF"/>
            <w:sz w:val="24"/>
            <w:szCs w:val="24"/>
            <w:u w:val="single"/>
          </w:rPr>
          <w:t>неоднозначна</w:t>
        </w:r>
      </w:hyperlink>
      <w:r w:rsidRPr="00A275B2">
        <w:rPr>
          <w:rFonts w:ascii="Times New Roman" w:hAnsi="Times New Roman" w:cs="Times New Roman"/>
          <w:color w:val="00000A"/>
          <w:sz w:val="24"/>
          <w:szCs w:val="24"/>
        </w:rPr>
        <w:t xml:space="preserve">. Рекомендуем при увольнении уточнять у работника его намерения. </w:t>
      </w:r>
    </w:p>
    <w:p w:rsidR="00A275B2" w:rsidRPr="00A275B2" w:rsidRDefault="00A275B2" w:rsidP="00A275B2">
      <w:pPr>
        <w:spacing w:after="240" w:line="240" w:lineRule="auto"/>
        <w:ind w:firstLine="851"/>
        <w:jc w:val="both"/>
        <w:rPr>
          <w:rFonts w:ascii="Times New Roman" w:hAnsi="Times New Roman" w:cs="Times New Roman"/>
          <w:color w:val="548DD4" w:themeColor="text2" w:themeTint="99"/>
          <w:sz w:val="24"/>
          <w:szCs w:val="24"/>
        </w:rPr>
      </w:pPr>
      <w:r w:rsidRPr="00A275B2">
        <w:rPr>
          <w:rFonts w:ascii="Times New Roman" w:hAnsi="Times New Roman" w:cs="Times New Roman"/>
          <w:i/>
          <w:color w:val="548DD4" w:themeColor="text2" w:themeTint="99"/>
          <w:sz w:val="24"/>
          <w:szCs w:val="24"/>
        </w:rPr>
        <w:t xml:space="preserve">Документ: </w:t>
      </w:r>
      <w:hyperlink r:id="rId146" w:history="1">
        <w:r w:rsidRPr="00A275B2">
          <w:rPr>
            <w:rFonts w:ascii="Times New Roman" w:hAnsi="Times New Roman" w:cs="Times New Roman"/>
            <w:i/>
            <w:color w:val="548DD4" w:themeColor="text2" w:themeTint="99"/>
            <w:sz w:val="24"/>
            <w:szCs w:val="24"/>
            <w:u w:val="single"/>
          </w:rPr>
          <w:t>Определение</w:t>
        </w:r>
      </w:hyperlink>
      <w:r w:rsidRPr="00A275B2">
        <w:rPr>
          <w:rFonts w:ascii="Times New Roman" w:hAnsi="Times New Roman" w:cs="Times New Roman"/>
          <w:i/>
          <w:color w:val="548DD4" w:themeColor="text2" w:themeTint="99"/>
          <w:sz w:val="24"/>
          <w:szCs w:val="24"/>
        </w:rPr>
        <w:t xml:space="preserve"> 2-го КСОЮ от 20.06.2023 N 88-16339/2023 </w:t>
      </w:r>
    </w:p>
    <w:p w:rsidR="00A275B2" w:rsidRPr="00A275B2" w:rsidRDefault="00A275B2" w:rsidP="00A275B2">
      <w:pPr>
        <w:spacing w:after="240" w:line="240" w:lineRule="auto"/>
        <w:jc w:val="both"/>
        <w:rPr>
          <w:rFonts w:ascii="Times New Roman" w:hAnsi="Times New Roman" w:cs="Times New Roman"/>
          <w:sz w:val="24"/>
          <w:szCs w:val="24"/>
        </w:rPr>
      </w:pPr>
      <w:r w:rsidRPr="00A275B2">
        <w:rPr>
          <w:rFonts w:ascii="Times New Roman" w:hAnsi="Times New Roman" w:cs="Times New Roman"/>
          <w:b/>
          <w:bCs/>
          <w:sz w:val="24"/>
          <w:szCs w:val="24"/>
        </w:rPr>
        <w:t xml:space="preserve">Соискателю отказали незаконно, но суды не обязали предоставить ему работу </w:t>
      </w:r>
    </w:p>
    <w:p w:rsidR="00A275B2" w:rsidRPr="00A275B2" w:rsidRDefault="00A275B2" w:rsidP="00A275B2">
      <w:pPr>
        <w:spacing w:line="240" w:lineRule="auto"/>
        <w:ind w:firstLine="851"/>
        <w:jc w:val="both"/>
        <w:rPr>
          <w:rFonts w:ascii="Times New Roman" w:hAnsi="Times New Roman" w:cs="Times New Roman"/>
          <w:sz w:val="24"/>
          <w:szCs w:val="24"/>
        </w:rPr>
      </w:pPr>
      <w:r w:rsidRPr="00A275B2">
        <w:rPr>
          <w:rFonts w:ascii="Times New Roman" w:hAnsi="Times New Roman" w:cs="Times New Roman"/>
          <w:sz w:val="24"/>
          <w:szCs w:val="24"/>
        </w:rPr>
        <w:t xml:space="preserve">Суды </w:t>
      </w:r>
      <w:hyperlink r:id="rId147" w:history="1">
        <w:r w:rsidRPr="00A275B2">
          <w:rPr>
            <w:rFonts w:ascii="Times New Roman" w:hAnsi="Times New Roman" w:cs="Times New Roman"/>
            <w:color w:val="0000FF"/>
            <w:sz w:val="24"/>
            <w:szCs w:val="24"/>
            <w:u w:val="single"/>
          </w:rPr>
          <w:t>сошлись во мнении</w:t>
        </w:r>
      </w:hyperlink>
      <w:r w:rsidRPr="00A275B2">
        <w:rPr>
          <w:rFonts w:ascii="Times New Roman" w:hAnsi="Times New Roman" w:cs="Times New Roman"/>
          <w:sz w:val="24"/>
          <w:szCs w:val="24"/>
        </w:rPr>
        <w:t xml:space="preserve">, что работодатель отказал кандидату незаконно. Однако только на этом основании </w:t>
      </w:r>
      <w:hyperlink r:id="rId148" w:history="1">
        <w:r w:rsidRPr="00A275B2">
          <w:rPr>
            <w:rFonts w:ascii="Times New Roman" w:hAnsi="Times New Roman" w:cs="Times New Roman"/>
            <w:color w:val="0000FF"/>
            <w:sz w:val="24"/>
            <w:szCs w:val="24"/>
            <w:u w:val="single"/>
          </w:rPr>
          <w:t>нельзя обязать</w:t>
        </w:r>
      </w:hyperlink>
      <w:r w:rsidRPr="00A275B2">
        <w:rPr>
          <w:rFonts w:ascii="Times New Roman" w:hAnsi="Times New Roman" w:cs="Times New Roman"/>
          <w:sz w:val="24"/>
          <w:szCs w:val="24"/>
        </w:rPr>
        <w:t xml:space="preserve"> организацию принять на работу. Такого безусловного способа защиты прав нет. Заключать трудовой договор с конкретным соискателем работодатель не обязан. Это его право. </w:t>
      </w:r>
    </w:p>
    <w:p w:rsidR="00A275B2" w:rsidRPr="00A275B2" w:rsidRDefault="00A275B2" w:rsidP="00A275B2">
      <w:pPr>
        <w:spacing w:line="240" w:lineRule="auto"/>
        <w:ind w:firstLine="851"/>
        <w:jc w:val="both"/>
        <w:rPr>
          <w:rFonts w:ascii="Times New Roman" w:hAnsi="Times New Roman" w:cs="Times New Roman"/>
          <w:sz w:val="24"/>
          <w:szCs w:val="24"/>
        </w:rPr>
      </w:pPr>
      <w:r w:rsidRPr="00A275B2">
        <w:rPr>
          <w:rFonts w:ascii="Times New Roman" w:hAnsi="Times New Roman" w:cs="Times New Roman"/>
          <w:sz w:val="24"/>
          <w:szCs w:val="24"/>
        </w:rPr>
        <w:t xml:space="preserve">Отметим: некоторые суды, в том числе </w:t>
      </w:r>
      <w:hyperlink r:id="rId149" w:history="1">
        <w:r w:rsidRPr="00A275B2">
          <w:rPr>
            <w:rFonts w:ascii="Times New Roman" w:hAnsi="Times New Roman" w:cs="Times New Roman"/>
            <w:color w:val="0000FF"/>
            <w:sz w:val="24"/>
            <w:szCs w:val="24"/>
            <w:u w:val="single"/>
          </w:rPr>
          <w:t>1-й КСОЮ</w:t>
        </w:r>
      </w:hyperlink>
      <w:r w:rsidRPr="00A275B2">
        <w:rPr>
          <w:rFonts w:ascii="Times New Roman" w:hAnsi="Times New Roman" w:cs="Times New Roman"/>
          <w:sz w:val="24"/>
          <w:szCs w:val="24"/>
        </w:rPr>
        <w:t xml:space="preserve">, в подобных случаях также не понуждали принимать кандидатов при незаконном отказе. Однако противоположная практика встречается, например в </w:t>
      </w:r>
      <w:hyperlink r:id="rId150" w:history="1">
        <w:r w:rsidRPr="00A275B2">
          <w:rPr>
            <w:rFonts w:ascii="Times New Roman" w:hAnsi="Times New Roman" w:cs="Times New Roman"/>
            <w:color w:val="0000FF"/>
            <w:sz w:val="24"/>
            <w:szCs w:val="24"/>
            <w:u w:val="single"/>
          </w:rPr>
          <w:t>обзоре</w:t>
        </w:r>
      </w:hyperlink>
      <w:r w:rsidRPr="00A275B2">
        <w:rPr>
          <w:rFonts w:ascii="Times New Roman" w:hAnsi="Times New Roman" w:cs="Times New Roman"/>
          <w:sz w:val="24"/>
          <w:szCs w:val="24"/>
        </w:rPr>
        <w:t xml:space="preserve"> Президиума ВС РФ. </w:t>
      </w:r>
    </w:p>
    <w:p w:rsidR="00A275B2" w:rsidRPr="00A275B2" w:rsidRDefault="00A275B2" w:rsidP="00A275B2">
      <w:pPr>
        <w:spacing w:after="240" w:line="240" w:lineRule="auto"/>
        <w:ind w:firstLine="851"/>
        <w:jc w:val="both"/>
        <w:rPr>
          <w:rFonts w:ascii="Times New Roman" w:hAnsi="Times New Roman" w:cs="Times New Roman"/>
          <w:i/>
          <w:color w:val="548DD4" w:themeColor="text2" w:themeTint="99"/>
          <w:sz w:val="24"/>
          <w:szCs w:val="24"/>
        </w:rPr>
      </w:pPr>
      <w:r w:rsidRPr="00A275B2">
        <w:rPr>
          <w:rFonts w:ascii="Times New Roman" w:hAnsi="Times New Roman" w:cs="Times New Roman"/>
          <w:i/>
          <w:color w:val="548DD4" w:themeColor="text2" w:themeTint="99"/>
          <w:sz w:val="24"/>
          <w:szCs w:val="24"/>
        </w:rPr>
        <w:t xml:space="preserve">Документ: </w:t>
      </w:r>
      <w:hyperlink r:id="rId151" w:history="1">
        <w:r w:rsidRPr="00A275B2">
          <w:rPr>
            <w:rFonts w:ascii="Times New Roman" w:hAnsi="Times New Roman" w:cs="Times New Roman"/>
            <w:i/>
            <w:color w:val="548DD4" w:themeColor="text2" w:themeTint="99"/>
            <w:sz w:val="24"/>
            <w:szCs w:val="24"/>
            <w:u w:val="single"/>
          </w:rPr>
          <w:t>Определение</w:t>
        </w:r>
      </w:hyperlink>
      <w:r w:rsidRPr="00A275B2">
        <w:rPr>
          <w:rFonts w:ascii="Times New Roman" w:hAnsi="Times New Roman" w:cs="Times New Roman"/>
          <w:i/>
          <w:color w:val="548DD4" w:themeColor="text2" w:themeTint="99"/>
          <w:sz w:val="24"/>
          <w:szCs w:val="24"/>
        </w:rPr>
        <w:t xml:space="preserve"> 8-го КСОЮ от 25.07.2023 N 88-14536/2023 </w:t>
      </w:r>
    </w:p>
    <w:p w:rsidR="00A275B2" w:rsidRPr="00A275B2" w:rsidRDefault="00A275B2" w:rsidP="00A275B2">
      <w:pPr>
        <w:spacing w:after="240" w:line="240" w:lineRule="auto"/>
        <w:jc w:val="both"/>
        <w:rPr>
          <w:rFonts w:ascii="Times New Roman" w:hAnsi="Times New Roman" w:cs="Times New Roman"/>
          <w:sz w:val="24"/>
          <w:szCs w:val="24"/>
        </w:rPr>
      </w:pPr>
      <w:r w:rsidRPr="00A275B2">
        <w:rPr>
          <w:rFonts w:ascii="Times New Roman" w:hAnsi="Times New Roman" w:cs="Times New Roman"/>
          <w:b/>
          <w:bCs/>
          <w:sz w:val="24"/>
          <w:szCs w:val="24"/>
        </w:rPr>
        <w:t>Увольнение директора по соглашению: Роструд разъяснил нюансы оформления документов</w:t>
      </w:r>
    </w:p>
    <w:p w:rsidR="00A275B2" w:rsidRPr="00A275B2" w:rsidRDefault="00A275B2" w:rsidP="00A275B2">
      <w:pPr>
        <w:spacing w:line="240" w:lineRule="auto"/>
        <w:ind w:firstLine="708"/>
        <w:jc w:val="both"/>
        <w:rPr>
          <w:rFonts w:ascii="Times New Roman" w:hAnsi="Times New Roman" w:cs="Times New Roman"/>
          <w:sz w:val="24"/>
          <w:szCs w:val="24"/>
        </w:rPr>
      </w:pPr>
      <w:r w:rsidRPr="00A275B2">
        <w:rPr>
          <w:rFonts w:ascii="Times New Roman" w:hAnsi="Times New Roman" w:cs="Times New Roman"/>
          <w:sz w:val="24"/>
          <w:szCs w:val="24"/>
        </w:rPr>
        <w:lastRenderedPageBreak/>
        <w:t xml:space="preserve">Ведомство </w:t>
      </w:r>
      <w:hyperlink r:id="rId152" w:history="1">
        <w:r w:rsidRPr="00A275B2">
          <w:rPr>
            <w:rFonts w:ascii="Times New Roman" w:hAnsi="Times New Roman" w:cs="Times New Roman"/>
            <w:color w:val="0000FF"/>
            <w:sz w:val="24"/>
            <w:szCs w:val="24"/>
            <w:u w:val="single"/>
          </w:rPr>
          <w:t>рекомендует</w:t>
        </w:r>
      </w:hyperlink>
      <w:r w:rsidRPr="00A275B2">
        <w:rPr>
          <w:rFonts w:ascii="Times New Roman" w:hAnsi="Times New Roman" w:cs="Times New Roman"/>
          <w:sz w:val="24"/>
          <w:szCs w:val="24"/>
        </w:rPr>
        <w:t xml:space="preserve"> наделить то или иное лицо полномочием подписать от имени работодателя соглашение об увольнении гендиректора. </w:t>
      </w:r>
    </w:p>
    <w:p w:rsidR="00A275B2" w:rsidRPr="00A275B2" w:rsidRDefault="00A275B2" w:rsidP="00A275B2">
      <w:pPr>
        <w:spacing w:line="240" w:lineRule="auto"/>
        <w:ind w:firstLine="708"/>
        <w:jc w:val="both"/>
        <w:rPr>
          <w:rFonts w:ascii="Times New Roman" w:hAnsi="Times New Roman" w:cs="Times New Roman"/>
          <w:sz w:val="24"/>
          <w:szCs w:val="24"/>
        </w:rPr>
      </w:pPr>
      <w:r w:rsidRPr="00A275B2">
        <w:rPr>
          <w:rFonts w:ascii="Times New Roman" w:hAnsi="Times New Roman" w:cs="Times New Roman"/>
          <w:sz w:val="24"/>
          <w:szCs w:val="24"/>
        </w:rPr>
        <w:t xml:space="preserve">Например, ООО вправе сделать такой выбор при рассмотрении вопроса о прекращении полномочий руководителя. Соглашение может подписать: </w:t>
      </w:r>
    </w:p>
    <w:p w:rsidR="00A275B2" w:rsidRPr="00A275B2" w:rsidRDefault="00A275B2" w:rsidP="00A275B2">
      <w:pPr>
        <w:numPr>
          <w:ilvl w:val="0"/>
          <w:numId w:val="27"/>
        </w:numPr>
        <w:spacing w:line="240" w:lineRule="auto"/>
        <w:contextualSpacing/>
        <w:jc w:val="both"/>
        <w:rPr>
          <w:rFonts w:ascii="Times New Roman" w:hAnsi="Times New Roman" w:cs="Times New Roman"/>
          <w:sz w:val="24"/>
          <w:szCs w:val="24"/>
        </w:rPr>
      </w:pPr>
      <w:r w:rsidRPr="00A275B2">
        <w:rPr>
          <w:rFonts w:ascii="Times New Roman" w:hAnsi="Times New Roman" w:cs="Times New Roman"/>
          <w:sz w:val="24"/>
          <w:szCs w:val="24"/>
        </w:rPr>
        <w:t xml:space="preserve">председательствующий на общем собрании или участник общества, уполномоченный решением собрания; </w:t>
      </w:r>
    </w:p>
    <w:p w:rsidR="00A275B2" w:rsidRPr="00A275B2" w:rsidRDefault="00A275B2" w:rsidP="00A275B2">
      <w:pPr>
        <w:numPr>
          <w:ilvl w:val="0"/>
          <w:numId w:val="27"/>
        </w:numPr>
        <w:spacing w:line="240" w:lineRule="auto"/>
        <w:contextualSpacing/>
        <w:jc w:val="both"/>
        <w:rPr>
          <w:rFonts w:ascii="Times New Roman" w:hAnsi="Times New Roman" w:cs="Times New Roman"/>
          <w:sz w:val="24"/>
          <w:szCs w:val="24"/>
        </w:rPr>
      </w:pPr>
      <w:r w:rsidRPr="00A275B2">
        <w:rPr>
          <w:rFonts w:ascii="Times New Roman" w:hAnsi="Times New Roman" w:cs="Times New Roman"/>
          <w:sz w:val="24"/>
          <w:szCs w:val="24"/>
        </w:rPr>
        <w:t xml:space="preserve">председатель совета директоров (наблюдательного совета) общества или лицо, уполномоченное решением совета. </w:t>
      </w:r>
    </w:p>
    <w:p w:rsidR="00A275B2" w:rsidRPr="00A275B2" w:rsidRDefault="00A275B2" w:rsidP="00A275B2">
      <w:pPr>
        <w:spacing w:line="240" w:lineRule="auto"/>
        <w:ind w:firstLine="708"/>
        <w:jc w:val="both"/>
        <w:rPr>
          <w:rFonts w:ascii="Times New Roman" w:hAnsi="Times New Roman" w:cs="Times New Roman"/>
          <w:sz w:val="24"/>
          <w:szCs w:val="24"/>
        </w:rPr>
      </w:pPr>
      <w:r w:rsidRPr="00A275B2">
        <w:rPr>
          <w:rFonts w:ascii="Times New Roman" w:hAnsi="Times New Roman" w:cs="Times New Roman"/>
          <w:sz w:val="24"/>
          <w:szCs w:val="24"/>
        </w:rPr>
        <w:t xml:space="preserve">Эти вопросы </w:t>
      </w:r>
      <w:hyperlink r:id="rId153" w:history="1">
        <w:r w:rsidRPr="00A275B2">
          <w:rPr>
            <w:rFonts w:ascii="Times New Roman" w:hAnsi="Times New Roman" w:cs="Times New Roman"/>
            <w:color w:val="0000FF"/>
            <w:sz w:val="24"/>
            <w:szCs w:val="24"/>
            <w:u w:val="single"/>
          </w:rPr>
          <w:t>ТК</w:t>
        </w:r>
      </w:hyperlink>
      <w:r w:rsidRPr="00A275B2">
        <w:rPr>
          <w:rFonts w:ascii="Times New Roman" w:hAnsi="Times New Roman" w:cs="Times New Roman"/>
          <w:sz w:val="24"/>
          <w:szCs w:val="24"/>
        </w:rPr>
        <w:t xml:space="preserve"> РФ не регулирует. </w:t>
      </w:r>
    </w:p>
    <w:p w:rsidR="00A275B2" w:rsidRPr="00A275B2" w:rsidRDefault="00A275B2" w:rsidP="00A275B2">
      <w:pPr>
        <w:spacing w:line="240" w:lineRule="auto"/>
        <w:ind w:firstLine="708"/>
        <w:jc w:val="both"/>
        <w:rPr>
          <w:rFonts w:ascii="Times New Roman" w:hAnsi="Times New Roman" w:cs="Times New Roman"/>
          <w:sz w:val="24"/>
          <w:szCs w:val="24"/>
        </w:rPr>
      </w:pPr>
      <w:r w:rsidRPr="00A275B2">
        <w:rPr>
          <w:rFonts w:ascii="Times New Roman" w:hAnsi="Times New Roman" w:cs="Times New Roman"/>
          <w:sz w:val="24"/>
          <w:szCs w:val="24"/>
        </w:rPr>
        <w:t xml:space="preserve">О других нюансах увольнения руководителя по соглашению сторон читайте в </w:t>
      </w:r>
      <w:hyperlink r:id="rId154" w:history="1">
        <w:r w:rsidRPr="00A275B2">
          <w:rPr>
            <w:rFonts w:ascii="Times New Roman" w:hAnsi="Times New Roman" w:cs="Times New Roman"/>
            <w:color w:val="0000FF"/>
            <w:sz w:val="24"/>
            <w:szCs w:val="24"/>
            <w:u w:val="single"/>
          </w:rPr>
          <w:t>готовом решении</w:t>
        </w:r>
      </w:hyperlink>
      <w:r w:rsidRPr="00A275B2">
        <w:rPr>
          <w:rFonts w:ascii="Times New Roman" w:hAnsi="Times New Roman" w:cs="Times New Roman"/>
          <w:sz w:val="24"/>
          <w:szCs w:val="24"/>
        </w:rPr>
        <w:t xml:space="preserve">. </w:t>
      </w:r>
    </w:p>
    <w:p w:rsidR="00A275B2" w:rsidRPr="00A275B2" w:rsidRDefault="00A275B2" w:rsidP="00A275B2">
      <w:pPr>
        <w:spacing w:after="240"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i/>
          <w:color w:val="548DD4" w:themeColor="text2" w:themeTint="99"/>
          <w:sz w:val="24"/>
          <w:szCs w:val="24"/>
        </w:rPr>
        <w:t xml:space="preserve">Документ: </w:t>
      </w:r>
      <w:hyperlink r:id="rId155" w:history="1">
        <w:r w:rsidRPr="00A275B2">
          <w:rPr>
            <w:rFonts w:ascii="Times New Roman" w:hAnsi="Times New Roman" w:cs="Times New Roman"/>
            <w:i/>
            <w:color w:val="548DD4" w:themeColor="text2" w:themeTint="99"/>
            <w:sz w:val="24"/>
            <w:szCs w:val="24"/>
            <w:u w:val="single"/>
          </w:rPr>
          <w:t>Письмо</w:t>
        </w:r>
      </w:hyperlink>
      <w:r w:rsidRPr="00A275B2">
        <w:rPr>
          <w:rFonts w:ascii="Times New Roman" w:hAnsi="Times New Roman" w:cs="Times New Roman"/>
          <w:i/>
          <w:color w:val="548DD4" w:themeColor="text2" w:themeTint="99"/>
          <w:sz w:val="24"/>
          <w:szCs w:val="24"/>
        </w:rPr>
        <w:t xml:space="preserve"> Роструда от 08.08.2023 N ПГ/16208-6-1 </w:t>
      </w:r>
    </w:p>
    <w:p w:rsidR="00354EA3" w:rsidRDefault="0005077B"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30" w:name="_Toc67910823"/>
      <w:bookmarkStart w:id="31" w:name="_Toc147834352"/>
      <w:r>
        <w:rPr>
          <w:rFonts w:ascii="Times New Roman" w:eastAsia="Times New Roman" w:hAnsi="Times New Roman" w:cs="Times New Roman"/>
          <w:color w:val="auto"/>
          <w:sz w:val="24"/>
          <w:szCs w:val="24"/>
          <w:lang w:eastAsia="ru-RU"/>
        </w:rPr>
        <w:t>Сентябрь</w:t>
      </w:r>
      <w:r w:rsidR="00354EA3" w:rsidRPr="00C15AB6">
        <w:rPr>
          <w:rFonts w:ascii="Times New Roman" w:eastAsia="Times New Roman" w:hAnsi="Times New Roman" w:cs="Times New Roman"/>
          <w:color w:val="auto"/>
          <w:sz w:val="24"/>
          <w:szCs w:val="24"/>
          <w:lang w:eastAsia="ru-RU"/>
        </w:rPr>
        <w:t xml:space="preserve"> 202</w:t>
      </w:r>
      <w:bookmarkEnd w:id="30"/>
      <w:r w:rsidR="005F03C8">
        <w:rPr>
          <w:rFonts w:ascii="Times New Roman" w:eastAsia="Times New Roman" w:hAnsi="Times New Roman" w:cs="Times New Roman"/>
          <w:color w:val="auto"/>
          <w:sz w:val="24"/>
          <w:szCs w:val="24"/>
          <w:lang w:eastAsia="ru-RU"/>
        </w:rPr>
        <w:t>3</w:t>
      </w:r>
      <w:bookmarkEnd w:id="31"/>
    </w:p>
    <w:p w:rsidR="00A275B2" w:rsidRPr="00A275B2" w:rsidRDefault="00A275B2" w:rsidP="00A275B2">
      <w:pPr>
        <w:spacing w:after="240" w:line="240" w:lineRule="auto"/>
        <w:jc w:val="both"/>
        <w:rPr>
          <w:rFonts w:ascii="Times New Roman" w:hAnsi="Times New Roman" w:cs="Times New Roman"/>
          <w:bCs/>
          <w:color w:val="00000A"/>
          <w:sz w:val="24"/>
          <w:szCs w:val="24"/>
        </w:rPr>
      </w:pPr>
      <w:r w:rsidRPr="00A275B2">
        <w:rPr>
          <w:rFonts w:ascii="Times New Roman" w:hAnsi="Times New Roman" w:cs="Times New Roman"/>
          <w:b/>
          <w:bCs/>
          <w:color w:val="00000A"/>
          <w:sz w:val="24"/>
          <w:szCs w:val="24"/>
        </w:rPr>
        <w:t>Работник ходил на похороны супруги близкого друга - суды признали незаконным наказание за прогул</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Сотрудника весь день не было на работе из-за похорон супруги близкого друга. О них он узнал за день и сообщил непосредственному начальнику, что на работу выйти не сможет. За прогул сотруднику объявили выговор. Он оспорил наказание.</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Апелляция и кассация со взысканием </w:t>
      </w:r>
      <w:hyperlink r:id="rId156" w:history="1">
        <w:r w:rsidRPr="00A275B2">
          <w:rPr>
            <w:rFonts w:ascii="Times New Roman" w:hAnsi="Times New Roman" w:cs="Times New Roman"/>
            <w:bCs/>
            <w:color w:val="0000FF"/>
            <w:sz w:val="24"/>
            <w:szCs w:val="24"/>
            <w:u w:val="single"/>
          </w:rPr>
          <w:t>не согласились</w:t>
        </w:r>
      </w:hyperlink>
      <w:r w:rsidRPr="00A275B2">
        <w:rPr>
          <w:rFonts w:ascii="Times New Roman" w:hAnsi="Times New Roman" w:cs="Times New Roman"/>
          <w:bCs/>
          <w:color w:val="00000A"/>
          <w:sz w:val="24"/>
          <w:szCs w:val="24"/>
        </w:rPr>
        <w:t>. Работодатель мог признать причину отсутствия уважительной. Он не предложил сотруднику подтвердить документами степень близости к умершему и факт нахождения на похоронах. Ранее работник нарушений не допускал. Прогул негативных последствий для организации не повлек.</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Отметим: суды, например </w:t>
      </w:r>
      <w:hyperlink r:id="rId157" w:history="1">
        <w:r w:rsidRPr="00A275B2">
          <w:rPr>
            <w:rFonts w:ascii="Times New Roman" w:hAnsi="Times New Roman" w:cs="Times New Roman"/>
            <w:bCs/>
            <w:color w:val="0000FF"/>
            <w:sz w:val="24"/>
            <w:szCs w:val="24"/>
            <w:u w:val="single"/>
          </w:rPr>
          <w:t>6-й КСОЮ</w:t>
        </w:r>
      </w:hyperlink>
      <w:r w:rsidRPr="00A275B2">
        <w:rPr>
          <w:rFonts w:ascii="Times New Roman" w:hAnsi="Times New Roman" w:cs="Times New Roman"/>
          <w:bCs/>
          <w:color w:val="00000A"/>
          <w:sz w:val="24"/>
          <w:szCs w:val="24"/>
        </w:rPr>
        <w:t>, и ранее вставали на сторону сотрудников, которые не были работе из-за похорон близких людей.</w:t>
      </w:r>
    </w:p>
    <w:p w:rsidR="00A275B2" w:rsidRPr="00A275B2" w:rsidRDefault="00A275B2" w:rsidP="00A275B2">
      <w:pPr>
        <w:spacing w:after="240" w:line="240" w:lineRule="auto"/>
        <w:ind w:firstLine="851"/>
        <w:jc w:val="both"/>
        <w:rPr>
          <w:rFonts w:ascii="Times New Roman" w:hAnsi="Times New Roman" w:cs="Times New Roman"/>
          <w:bCs/>
          <w:i/>
          <w:iCs/>
          <w:color w:val="0070C0"/>
          <w:sz w:val="24"/>
          <w:szCs w:val="24"/>
        </w:rPr>
      </w:pPr>
      <w:r w:rsidRPr="00A275B2">
        <w:rPr>
          <w:rFonts w:ascii="Times New Roman" w:hAnsi="Times New Roman" w:cs="Times New Roman"/>
          <w:bCs/>
          <w:i/>
          <w:iCs/>
          <w:color w:val="0070C0"/>
          <w:sz w:val="24"/>
          <w:szCs w:val="24"/>
        </w:rPr>
        <w:t>Документы: </w:t>
      </w:r>
      <w:hyperlink r:id="rId158" w:history="1">
        <w:r w:rsidRPr="00A275B2">
          <w:rPr>
            <w:rFonts w:ascii="Times New Roman" w:hAnsi="Times New Roman" w:cs="Times New Roman"/>
            <w:bCs/>
            <w:i/>
            <w:iCs/>
            <w:color w:val="0070C0"/>
            <w:sz w:val="24"/>
            <w:szCs w:val="24"/>
            <w:u w:val="single"/>
          </w:rPr>
          <w:t>Определение</w:t>
        </w:r>
      </w:hyperlink>
      <w:r w:rsidRPr="00A275B2">
        <w:rPr>
          <w:rFonts w:ascii="Times New Roman" w:hAnsi="Times New Roman" w:cs="Times New Roman"/>
          <w:bCs/>
          <w:i/>
          <w:iCs/>
          <w:color w:val="0070C0"/>
          <w:sz w:val="24"/>
          <w:szCs w:val="24"/>
        </w:rPr>
        <w:t> 2-го КСОЮ от 03.08.2023 по делу N 88-17751/2023</w:t>
      </w:r>
    </w:p>
    <w:p w:rsidR="00A275B2" w:rsidRPr="00A275B2" w:rsidRDefault="00A275B2" w:rsidP="00A275B2">
      <w:pPr>
        <w:spacing w:after="240" w:line="240" w:lineRule="auto"/>
        <w:jc w:val="both"/>
        <w:rPr>
          <w:rFonts w:ascii="Times New Roman" w:hAnsi="Times New Roman" w:cs="Times New Roman"/>
          <w:bCs/>
          <w:color w:val="000000" w:themeColor="text1"/>
          <w:sz w:val="24"/>
          <w:szCs w:val="24"/>
        </w:rPr>
      </w:pPr>
      <w:r w:rsidRPr="00A275B2">
        <w:rPr>
          <w:rFonts w:ascii="Times New Roman" w:hAnsi="Times New Roman" w:cs="Times New Roman"/>
          <w:b/>
          <w:bCs/>
          <w:color w:val="000000" w:themeColor="text1"/>
          <w:sz w:val="24"/>
          <w:szCs w:val="24"/>
        </w:rPr>
        <w:t>Производство прекратили из-за убыточности и банкротства - суды помогли определить вид простоя</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Работник хотел в суде взыскать долг по зарплате. Представил расчетные листки с окладом и ежемесячной премией, равной ему.</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Суды учли, что из-за убыточности на предприятии </w:t>
      </w:r>
      <w:hyperlink r:id="rId159" w:history="1">
        <w:r w:rsidRPr="00A275B2">
          <w:rPr>
            <w:rFonts w:ascii="Times New Roman" w:hAnsi="Times New Roman" w:cs="Times New Roman"/>
            <w:bCs/>
            <w:color w:val="0000FF"/>
            <w:sz w:val="24"/>
            <w:szCs w:val="24"/>
            <w:u w:val="single"/>
          </w:rPr>
          <w:t>остановили</w:t>
        </w:r>
      </w:hyperlink>
      <w:r w:rsidRPr="00A275B2">
        <w:rPr>
          <w:rFonts w:ascii="Times New Roman" w:hAnsi="Times New Roman" w:cs="Times New Roman"/>
          <w:bCs/>
          <w:color w:val="000000" w:themeColor="text1"/>
          <w:sz w:val="24"/>
          <w:szCs w:val="24"/>
        </w:rPr>
        <w:t> производство и объявили простой. Затем организацию признали банкротом. Три инстанции </w:t>
      </w:r>
      <w:hyperlink r:id="rId160" w:history="1">
        <w:r w:rsidRPr="00A275B2">
          <w:rPr>
            <w:rFonts w:ascii="Times New Roman" w:hAnsi="Times New Roman" w:cs="Times New Roman"/>
            <w:bCs/>
            <w:color w:val="0000FF"/>
            <w:sz w:val="24"/>
            <w:szCs w:val="24"/>
            <w:u w:val="single"/>
          </w:rPr>
          <w:t>согласились</w:t>
        </w:r>
      </w:hyperlink>
      <w:r w:rsidRPr="00A275B2">
        <w:rPr>
          <w:rFonts w:ascii="Times New Roman" w:hAnsi="Times New Roman" w:cs="Times New Roman"/>
          <w:bCs/>
          <w:color w:val="000000" w:themeColor="text1"/>
          <w:sz w:val="24"/>
          <w:szCs w:val="24"/>
        </w:rPr>
        <w:t>, что простой возник по причинам, не зависящим от сторон трудового договора.</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В компании продолжалась лишь работа, которая относилась к конкурсному производству. Истец не мог выполнять ее в силу должности. Не было оснований начислять ему премии и надбавки. Суды </w:t>
      </w:r>
      <w:hyperlink r:id="rId161" w:history="1">
        <w:r w:rsidRPr="00A275B2">
          <w:rPr>
            <w:rFonts w:ascii="Times New Roman" w:hAnsi="Times New Roman" w:cs="Times New Roman"/>
            <w:bCs/>
            <w:color w:val="0000FF"/>
            <w:sz w:val="24"/>
            <w:szCs w:val="24"/>
            <w:u w:val="single"/>
          </w:rPr>
          <w:t>взыскали</w:t>
        </w:r>
      </w:hyperlink>
      <w:r w:rsidRPr="00A275B2">
        <w:rPr>
          <w:rFonts w:ascii="Times New Roman" w:hAnsi="Times New Roman" w:cs="Times New Roman"/>
          <w:bCs/>
          <w:color w:val="000000" w:themeColor="text1"/>
          <w:sz w:val="24"/>
          <w:szCs w:val="24"/>
        </w:rPr>
        <w:t> долг по зарплате исходя из </w:t>
      </w:r>
      <w:hyperlink r:id="rId162" w:history="1">
        <w:r w:rsidRPr="00A275B2">
          <w:rPr>
            <w:rFonts w:ascii="Times New Roman" w:hAnsi="Times New Roman" w:cs="Times New Roman"/>
            <w:bCs/>
            <w:color w:val="0000FF"/>
            <w:sz w:val="24"/>
            <w:szCs w:val="24"/>
            <w:u w:val="single"/>
          </w:rPr>
          <w:t>2/3 оклада</w:t>
        </w:r>
      </w:hyperlink>
      <w:r w:rsidRPr="00A275B2">
        <w:rPr>
          <w:rFonts w:ascii="Times New Roman" w:hAnsi="Times New Roman" w:cs="Times New Roman"/>
          <w:bCs/>
          <w:color w:val="000000" w:themeColor="text1"/>
          <w:sz w:val="24"/>
          <w:szCs w:val="24"/>
        </w:rPr>
        <w:t>, а не среднего заработка.</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В практике бывают случаи, когда при банкротстве </w:t>
      </w:r>
      <w:hyperlink r:id="rId163" w:history="1">
        <w:r w:rsidRPr="00A275B2">
          <w:rPr>
            <w:rFonts w:ascii="Times New Roman" w:hAnsi="Times New Roman" w:cs="Times New Roman"/>
            <w:bCs/>
            <w:color w:val="0000FF"/>
            <w:sz w:val="24"/>
            <w:szCs w:val="24"/>
            <w:u w:val="single"/>
          </w:rPr>
          <w:t>объявляют</w:t>
        </w:r>
      </w:hyperlink>
      <w:r w:rsidRPr="00A275B2">
        <w:rPr>
          <w:rFonts w:ascii="Times New Roman" w:hAnsi="Times New Roman" w:cs="Times New Roman"/>
          <w:bCs/>
          <w:color w:val="000000" w:themeColor="text1"/>
          <w:sz w:val="24"/>
          <w:szCs w:val="24"/>
        </w:rPr>
        <w:t> простой по вине работодателя. Но есть и примеры, когда такую приостановку </w:t>
      </w:r>
      <w:hyperlink r:id="rId164" w:history="1">
        <w:r w:rsidRPr="00A275B2">
          <w:rPr>
            <w:rFonts w:ascii="Times New Roman" w:hAnsi="Times New Roman" w:cs="Times New Roman"/>
            <w:bCs/>
            <w:color w:val="0000FF"/>
            <w:sz w:val="24"/>
            <w:szCs w:val="24"/>
            <w:u w:val="single"/>
          </w:rPr>
          <w:t>считают возникшей</w:t>
        </w:r>
      </w:hyperlink>
      <w:r w:rsidRPr="00A275B2">
        <w:rPr>
          <w:rFonts w:ascii="Times New Roman" w:hAnsi="Times New Roman" w:cs="Times New Roman"/>
          <w:bCs/>
          <w:color w:val="000000" w:themeColor="text1"/>
          <w:sz w:val="24"/>
          <w:szCs w:val="24"/>
        </w:rPr>
        <w:t> по причинам, не зависящим от сторон.</w:t>
      </w:r>
    </w:p>
    <w:p w:rsidR="00A275B2" w:rsidRPr="00A275B2" w:rsidRDefault="00A275B2" w:rsidP="00A275B2">
      <w:pPr>
        <w:spacing w:after="240" w:line="240" w:lineRule="auto"/>
        <w:ind w:firstLine="851"/>
        <w:jc w:val="both"/>
        <w:rPr>
          <w:rFonts w:ascii="Times New Roman" w:hAnsi="Times New Roman" w:cs="Times New Roman"/>
          <w:bCs/>
          <w:i/>
          <w:iCs/>
          <w:color w:val="548DD4" w:themeColor="text2" w:themeTint="99"/>
          <w:sz w:val="24"/>
          <w:szCs w:val="24"/>
        </w:rPr>
      </w:pPr>
      <w:r w:rsidRPr="00A275B2">
        <w:rPr>
          <w:rFonts w:ascii="Times New Roman" w:hAnsi="Times New Roman" w:cs="Times New Roman"/>
          <w:bCs/>
          <w:i/>
          <w:iCs/>
          <w:color w:val="548DD4" w:themeColor="text2" w:themeTint="99"/>
          <w:sz w:val="24"/>
          <w:szCs w:val="24"/>
        </w:rPr>
        <w:t>Документы: </w:t>
      </w:r>
      <w:hyperlink r:id="rId165" w:anchor="XjoyGsTspkXDObqn" w:history="1">
        <w:r w:rsidRPr="00A275B2">
          <w:rPr>
            <w:rFonts w:ascii="Times New Roman" w:hAnsi="Times New Roman" w:cs="Times New Roman"/>
            <w:bCs/>
            <w:i/>
            <w:iCs/>
            <w:color w:val="548DD4" w:themeColor="text2" w:themeTint="99"/>
            <w:sz w:val="24"/>
            <w:szCs w:val="24"/>
            <w:u w:val="single"/>
          </w:rPr>
          <w:t>Определение</w:t>
        </w:r>
      </w:hyperlink>
      <w:r w:rsidRPr="00A275B2">
        <w:rPr>
          <w:rFonts w:ascii="Times New Roman" w:hAnsi="Times New Roman" w:cs="Times New Roman"/>
          <w:bCs/>
          <w:i/>
          <w:iCs/>
          <w:color w:val="548DD4" w:themeColor="text2" w:themeTint="99"/>
          <w:sz w:val="24"/>
          <w:szCs w:val="24"/>
        </w:rPr>
        <w:t> 3-го КСОЮ от 09.08.2023 N 88-16850/2023</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На сотрудника жаловались из-за плохого санитарного состояния его кабинета. Работодатель </w:t>
      </w:r>
      <w:hyperlink r:id="rId166" w:history="1">
        <w:r w:rsidRPr="00A275B2">
          <w:rPr>
            <w:rFonts w:ascii="Times New Roman" w:hAnsi="Times New Roman" w:cs="Times New Roman"/>
            <w:bCs/>
            <w:color w:val="0000FF"/>
            <w:sz w:val="24"/>
            <w:szCs w:val="24"/>
            <w:u w:val="single"/>
          </w:rPr>
          <w:t>учел</w:t>
        </w:r>
      </w:hyperlink>
      <w:r w:rsidRPr="00A275B2">
        <w:rPr>
          <w:rFonts w:ascii="Times New Roman" w:hAnsi="Times New Roman" w:cs="Times New Roman"/>
          <w:bCs/>
          <w:color w:val="000000" w:themeColor="text1"/>
          <w:sz w:val="24"/>
          <w:szCs w:val="24"/>
        </w:rPr>
        <w:t> это при назначении квартальной премии - уменьшил ее на 20%. Сотрудник решил взыскать эту часть в суде.</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Три инстанции его </w:t>
      </w:r>
      <w:hyperlink r:id="rId167" w:history="1">
        <w:r w:rsidRPr="00A275B2">
          <w:rPr>
            <w:rFonts w:ascii="Times New Roman" w:hAnsi="Times New Roman" w:cs="Times New Roman"/>
            <w:bCs/>
            <w:color w:val="0000FF"/>
            <w:sz w:val="24"/>
            <w:szCs w:val="24"/>
            <w:u w:val="single"/>
          </w:rPr>
          <w:t>не поддержали</w:t>
        </w:r>
      </w:hyperlink>
      <w:r w:rsidRPr="00A275B2">
        <w:rPr>
          <w:rFonts w:ascii="Times New Roman" w:hAnsi="Times New Roman" w:cs="Times New Roman"/>
          <w:bCs/>
          <w:color w:val="000000" w:themeColor="text1"/>
          <w:sz w:val="24"/>
          <w:szCs w:val="24"/>
        </w:rPr>
        <w:t>. Кодекс этики </w:t>
      </w:r>
      <w:hyperlink r:id="rId168" w:history="1">
        <w:r w:rsidRPr="00A275B2">
          <w:rPr>
            <w:rFonts w:ascii="Times New Roman" w:hAnsi="Times New Roman" w:cs="Times New Roman"/>
            <w:bCs/>
            <w:color w:val="0000FF"/>
            <w:sz w:val="24"/>
            <w:szCs w:val="24"/>
            <w:u w:val="single"/>
          </w:rPr>
          <w:t>предусматривал</w:t>
        </w:r>
      </w:hyperlink>
      <w:r w:rsidRPr="00A275B2">
        <w:rPr>
          <w:rFonts w:ascii="Times New Roman" w:hAnsi="Times New Roman" w:cs="Times New Roman"/>
          <w:bCs/>
          <w:color w:val="000000" w:themeColor="text1"/>
          <w:sz w:val="24"/>
          <w:szCs w:val="24"/>
        </w:rPr>
        <w:t>, что персонал должен соблюдать деловой стиль, в т.ч. содержать рабочее место в чистоте. Уборка кабинета упоминалась также среди обязанностей в должностной инструкции. Поскольку сотрудник этого не делал, </w:t>
      </w:r>
      <w:hyperlink r:id="rId169" w:history="1">
        <w:r w:rsidRPr="00A275B2">
          <w:rPr>
            <w:rFonts w:ascii="Times New Roman" w:hAnsi="Times New Roman" w:cs="Times New Roman"/>
            <w:bCs/>
            <w:color w:val="0000FF"/>
            <w:sz w:val="24"/>
            <w:szCs w:val="24"/>
            <w:u w:val="single"/>
          </w:rPr>
          <w:t>были основания</w:t>
        </w:r>
      </w:hyperlink>
      <w:r w:rsidRPr="00A275B2">
        <w:rPr>
          <w:rFonts w:ascii="Times New Roman" w:hAnsi="Times New Roman" w:cs="Times New Roman"/>
          <w:bCs/>
          <w:color w:val="000000" w:themeColor="text1"/>
          <w:sz w:val="24"/>
          <w:szCs w:val="24"/>
        </w:rPr>
        <w:t> снизить премию.</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lastRenderedPageBreak/>
        <w:t>Суды </w:t>
      </w:r>
      <w:hyperlink r:id="rId170" w:history="1">
        <w:r w:rsidRPr="00A275B2">
          <w:rPr>
            <w:rFonts w:ascii="Times New Roman" w:hAnsi="Times New Roman" w:cs="Times New Roman"/>
            <w:bCs/>
            <w:color w:val="0000FF"/>
            <w:sz w:val="24"/>
            <w:szCs w:val="24"/>
            <w:u w:val="single"/>
          </w:rPr>
          <w:t>отметили</w:t>
        </w:r>
      </w:hyperlink>
      <w:r w:rsidRPr="00A275B2">
        <w:rPr>
          <w:rFonts w:ascii="Times New Roman" w:hAnsi="Times New Roman" w:cs="Times New Roman"/>
          <w:bCs/>
          <w:color w:val="000000" w:themeColor="text1"/>
          <w:sz w:val="24"/>
          <w:szCs w:val="24"/>
        </w:rPr>
        <w:t>: начисление спорной выплаты - право, а не обязанность работодателя. Вопрос о ее размере находится в его исключительной компетенции.</w:t>
      </w:r>
    </w:p>
    <w:p w:rsidR="00A275B2" w:rsidRPr="00A275B2" w:rsidRDefault="00A275B2" w:rsidP="00A275B2">
      <w:pPr>
        <w:spacing w:after="240" w:line="240" w:lineRule="auto"/>
        <w:ind w:firstLine="851"/>
        <w:jc w:val="both"/>
        <w:rPr>
          <w:rFonts w:ascii="Times New Roman" w:hAnsi="Times New Roman" w:cs="Times New Roman"/>
          <w:bCs/>
          <w:i/>
          <w:iCs/>
          <w:color w:val="548DD4" w:themeColor="text2" w:themeTint="99"/>
          <w:sz w:val="24"/>
          <w:szCs w:val="24"/>
        </w:rPr>
      </w:pPr>
      <w:r w:rsidRPr="00A275B2">
        <w:rPr>
          <w:rFonts w:ascii="Times New Roman" w:hAnsi="Times New Roman" w:cs="Times New Roman"/>
          <w:bCs/>
          <w:i/>
          <w:iCs/>
          <w:color w:val="548DD4" w:themeColor="text2" w:themeTint="99"/>
          <w:sz w:val="24"/>
          <w:szCs w:val="24"/>
        </w:rPr>
        <w:t>Документ: </w:t>
      </w:r>
      <w:hyperlink r:id="rId171" w:history="1">
        <w:r w:rsidRPr="00A275B2">
          <w:rPr>
            <w:rFonts w:ascii="Times New Roman" w:hAnsi="Times New Roman" w:cs="Times New Roman"/>
            <w:bCs/>
            <w:i/>
            <w:iCs/>
            <w:color w:val="548DD4" w:themeColor="text2" w:themeTint="99"/>
            <w:sz w:val="24"/>
            <w:szCs w:val="24"/>
            <w:u w:val="single"/>
          </w:rPr>
          <w:t>Определение</w:t>
        </w:r>
      </w:hyperlink>
      <w:r w:rsidRPr="00A275B2">
        <w:rPr>
          <w:rFonts w:ascii="Times New Roman" w:hAnsi="Times New Roman" w:cs="Times New Roman"/>
          <w:bCs/>
          <w:i/>
          <w:iCs/>
          <w:color w:val="548DD4" w:themeColor="text2" w:themeTint="99"/>
          <w:sz w:val="24"/>
          <w:szCs w:val="24"/>
        </w:rPr>
        <w:t> 9-го КСОЮ от 03.08.2023 N 88-7163/2023</w:t>
      </w:r>
    </w:p>
    <w:p w:rsidR="00A275B2" w:rsidRPr="00A275B2" w:rsidRDefault="00A275B2" w:rsidP="00A275B2">
      <w:pPr>
        <w:spacing w:after="240" w:line="240" w:lineRule="auto"/>
        <w:jc w:val="both"/>
        <w:rPr>
          <w:rFonts w:ascii="Times New Roman" w:hAnsi="Times New Roman" w:cs="Times New Roman"/>
          <w:bCs/>
          <w:color w:val="000000" w:themeColor="text1"/>
          <w:sz w:val="24"/>
          <w:szCs w:val="24"/>
        </w:rPr>
      </w:pPr>
      <w:r w:rsidRPr="00A275B2">
        <w:rPr>
          <w:rFonts w:ascii="Times New Roman" w:hAnsi="Times New Roman" w:cs="Times New Roman"/>
          <w:b/>
          <w:bCs/>
          <w:color w:val="000000" w:themeColor="text1"/>
          <w:sz w:val="24"/>
          <w:szCs w:val="24"/>
        </w:rPr>
        <w:t xml:space="preserve">Работник срочно уехал из страны, подав заявление об уходе, - суды не одобрили увольнение за прогул </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Сотрудник узнал, что его бабушка болеет и ей нужна помощь. Он выехал за пределы РФ, а на работу </w:t>
      </w:r>
      <w:hyperlink r:id="rId172" w:history="1">
        <w:r w:rsidRPr="00A275B2">
          <w:rPr>
            <w:rFonts w:ascii="Times New Roman" w:hAnsi="Times New Roman" w:cs="Times New Roman"/>
            <w:bCs/>
            <w:color w:val="0000FF"/>
            <w:sz w:val="24"/>
            <w:szCs w:val="24"/>
            <w:u w:val="single"/>
          </w:rPr>
          <w:t>направил заявление</w:t>
        </w:r>
      </w:hyperlink>
      <w:r w:rsidRPr="00A275B2">
        <w:rPr>
          <w:rFonts w:ascii="Times New Roman" w:hAnsi="Times New Roman" w:cs="Times New Roman"/>
          <w:bCs/>
          <w:color w:val="000000" w:themeColor="text1"/>
          <w:sz w:val="24"/>
          <w:szCs w:val="24"/>
        </w:rPr>
        <w:t> с просьбой уволить его по семейным обстоятельствам. Так как сотрудник перестал появляться, работодатель расторг договор за прогул.</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Суды </w:t>
      </w:r>
      <w:hyperlink r:id="rId173" w:history="1">
        <w:r w:rsidRPr="00A275B2">
          <w:rPr>
            <w:rFonts w:ascii="Times New Roman" w:hAnsi="Times New Roman" w:cs="Times New Roman"/>
            <w:bCs/>
            <w:color w:val="0000FF"/>
            <w:sz w:val="24"/>
            <w:szCs w:val="24"/>
            <w:u w:val="single"/>
          </w:rPr>
          <w:t>согласились</w:t>
        </w:r>
      </w:hyperlink>
      <w:r w:rsidRPr="00A275B2">
        <w:rPr>
          <w:rFonts w:ascii="Times New Roman" w:hAnsi="Times New Roman" w:cs="Times New Roman"/>
          <w:bCs/>
          <w:color w:val="000000" w:themeColor="text1"/>
          <w:sz w:val="24"/>
          <w:szCs w:val="24"/>
        </w:rPr>
        <w:t> изменить формулировку основания увольнения на </w:t>
      </w:r>
      <w:hyperlink r:id="rId174" w:history="1">
        <w:r w:rsidRPr="00A275B2">
          <w:rPr>
            <w:rFonts w:ascii="Times New Roman" w:hAnsi="Times New Roman" w:cs="Times New Roman"/>
            <w:bCs/>
            <w:color w:val="0000FF"/>
            <w:sz w:val="24"/>
            <w:szCs w:val="24"/>
            <w:u w:val="single"/>
          </w:rPr>
          <w:t>п. 3 ч. 1 ст. 77</w:t>
        </w:r>
      </w:hyperlink>
      <w:r w:rsidRPr="00A275B2">
        <w:rPr>
          <w:rFonts w:ascii="Times New Roman" w:hAnsi="Times New Roman" w:cs="Times New Roman"/>
          <w:bCs/>
          <w:color w:val="000000" w:themeColor="text1"/>
          <w:sz w:val="24"/>
          <w:szCs w:val="24"/>
        </w:rPr>
        <w:t> ТК РФ - по инициативе работника. Выезд из страны для ухода за больным родственником посчитали уважительной причиной неявки. Сотрудник сообщил руководителю и кадровику о ситуации, ранее взысканий не имел. Крайнюю меру наказания суды признали незаконной.</w:t>
      </w:r>
    </w:p>
    <w:p w:rsidR="00A275B2" w:rsidRPr="00A275B2" w:rsidRDefault="00A275B2" w:rsidP="00A275B2">
      <w:pPr>
        <w:spacing w:after="240" w:line="240" w:lineRule="auto"/>
        <w:ind w:firstLine="851"/>
        <w:jc w:val="both"/>
        <w:rPr>
          <w:rFonts w:ascii="Times New Roman" w:hAnsi="Times New Roman" w:cs="Times New Roman"/>
          <w:bCs/>
          <w:i/>
          <w:iCs/>
          <w:color w:val="000000" w:themeColor="text1"/>
          <w:sz w:val="24"/>
          <w:szCs w:val="24"/>
        </w:rPr>
      </w:pPr>
      <w:r w:rsidRPr="00A275B2">
        <w:rPr>
          <w:rFonts w:ascii="Times New Roman" w:hAnsi="Times New Roman" w:cs="Times New Roman"/>
          <w:bCs/>
          <w:i/>
          <w:iCs/>
          <w:color w:val="000000" w:themeColor="text1"/>
          <w:sz w:val="24"/>
          <w:szCs w:val="24"/>
        </w:rPr>
        <w:t>Документ: </w:t>
      </w:r>
      <w:hyperlink r:id="rId175" w:history="1">
        <w:r w:rsidRPr="00A275B2">
          <w:rPr>
            <w:rFonts w:ascii="Times New Roman" w:hAnsi="Times New Roman" w:cs="Times New Roman"/>
            <w:bCs/>
            <w:i/>
            <w:iCs/>
            <w:color w:val="0000FF"/>
            <w:sz w:val="24"/>
            <w:szCs w:val="24"/>
            <w:u w:val="single"/>
          </w:rPr>
          <w:t>Определение</w:t>
        </w:r>
      </w:hyperlink>
      <w:r w:rsidRPr="00A275B2">
        <w:rPr>
          <w:rFonts w:ascii="Times New Roman" w:hAnsi="Times New Roman" w:cs="Times New Roman"/>
          <w:bCs/>
          <w:i/>
          <w:iCs/>
          <w:color w:val="000000" w:themeColor="text1"/>
          <w:sz w:val="24"/>
          <w:szCs w:val="24"/>
        </w:rPr>
        <w:t> 3-го КСОЮ от 14.08.2023 N 88-17226/2023</w:t>
      </w:r>
    </w:p>
    <w:p w:rsidR="00A275B2" w:rsidRPr="00A275B2" w:rsidRDefault="00A275B2" w:rsidP="00A275B2">
      <w:pPr>
        <w:spacing w:after="240" w:line="240" w:lineRule="auto"/>
        <w:jc w:val="both"/>
        <w:rPr>
          <w:rFonts w:ascii="Times New Roman" w:hAnsi="Times New Roman" w:cs="Times New Roman"/>
          <w:bCs/>
          <w:color w:val="000000" w:themeColor="text1"/>
          <w:sz w:val="24"/>
          <w:szCs w:val="24"/>
        </w:rPr>
      </w:pPr>
      <w:r w:rsidRPr="00A275B2">
        <w:rPr>
          <w:rFonts w:ascii="Times New Roman" w:hAnsi="Times New Roman" w:cs="Times New Roman"/>
          <w:b/>
          <w:bCs/>
          <w:color w:val="000000" w:themeColor="text1"/>
          <w:sz w:val="24"/>
          <w:szCs w:val="24"/>
        </w:rPr>
        <w:t xml:space="preserve">ВС РФ поддержал компанию-банкрота, которая уволила работника из-за ликвидации до ее завершения </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Организацию признали банкротом и открыли конкурсное производство на полгода. Затем срок несколько раз продлевали. В этот период с работником расторгли трудовой договор из-за </w:t>
      </w:r>
      <w:hyperlink r:id="rId176" w:history="1">
        <w:r w:rsidRPr="00A275B2">
          <w:rPr>
            <w:rFonts w:ascii="Times New Roman" w:hAnsi="Times New Roman" w:cs="Times New Roman"/>
            <w:bCs/>
            <w:color w:val="0000FF"/>
            <w:sz w:val="24"/>
            <w:szCs w:val="24"/>
            <w:u w:val="single"/>
          </w:rPr>
          <w:t>ликвидации компании</w:t>
        </w:r>
      </w:hyperlink>
      <w:r w:rsidRPr="00A275B2">
        <w:rPr>
          <w:rFonts w:ascii="Times New Roman" w:hAnsi="Times New Roman" w:cs="Times New Roman"/>
          <w:bCs/>
          <w:color w:val="000000" w:themeColor="text1"/>
          <w:sz w:val="24"/>
          <w:szCs w:val="24"/>
        </w:rPr>
        <w:t>. Он оспорил увольнение, поскольку конкурсное производство продолжалось, организацию из ЕГРЮЛ не исключили.</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ВС РФ </w:t>
      </w:r>
      <w:hyperlink r:id="rId177" w:history="1">
        <w:r w:rsidRPr="00A275B2">
          <w:rPr>
            <w:rFonts w:ascii="Times New Roman" w:hAnsi="Times New Roman" w:cs="Times New Roman"/>
            <w:bCs/>
            <w:color w:val="0000FF"/>
            <w:sz w:val="24"/>
            <w:szCs w:val="24"/>
            <w:u w:val="single"/>
          </w:rPr>
          <w:t>не согласился</w:t>
        </w:r>
      </w:hyperlink>
      <w:r w:rsidRPr="00A275B2">
        <w:rPr>
          <w:rFonts w:ascii="Times New Roman" w:hAnsi="Times New Roman" w:cs="Times New Roman"/>
          <w:bCs/>
          <w:color w:val="000000" w:themeColor="text1"/>
          <w:sz w:val="24"/>
          <w:szCs w:val="24"/>
        </w:rPr>
        <w:t> восстановить работника в должности. Он указал: можно увольнять персонал до того, как завершили конкурсное производство и внесли сведения о ликвидации в ЕГРЮЛ. Дело направили на новое рассмотрение.</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Подобной позиции ВС РФ </w:t>
      </w:r>
      <w:hyperlink r:id="rId178" w:history="1">
        <w:r w:rsidRPr="00A275B2">
          <w:rPr>
            <w:rFonts w:ascii="Times New Roman" w:hAnsi="Times New Roman" w:cs="Times New Roman"/>
            <w:bCs/>
            <w:color w:val="0000FF"/>
            <w:sz w:val="24"/>
            <w:szCs w:val="24"/>
            <w:u w:val="single"/>
          </w:rPr>
          <w:t>придерживался</w:t>
        </w:r>
      </w:hyperlink>
      <w:r w:rsidRPr="00A275B2">
        <w:rPr>
          <w:rFonts w:ascii="Times New Roman" w:hAnsi="Times New Roman" w:cs="Times New Roman"/>
          <w:bCs/>
          <w:color w:val="000000" w:themeColor="text1"/>
          <w:sz w:val="24"/>
          <w:szCs w:val="24"/>
        </w:rPr>
        <w:t> и ранее..</w:t>
      </w:r>
    </w:p>
    <w:p w:rsidR="00A275B2" w:rsidRPr="00A275B2" w:rsidRDefault="00A275B2" w:rsidP="00A275B2">
      <w:pPr>
        <w:spacing w:after="240" w:line="240" w:lineRule="auto"/>
        <w:ind w:firstLine="851"/>
        <w:jc w:val="both"/>
        <w:rPr>
          <w:rFonts w:ascii="Times New Roman" w:hAnsi="Times New Roman" w:cs="Times New Roman"/>
          <w:bCs/>
          <w:i/>
          <w:iCs/>
          <w:color w:val="548DD4" w:themeColor="text2" w:themeTint="99"/>
          <w:sz w:val="24"/>
          <w:szCs w:val="24"/>
        </w:rPr>
      </w:pPr>
      <w:r w:rsidRPr="00A275B2">
        <w:rPr>
          <w:rFonts w:ascii="Times New Roman" w:hAnsi="Times New Roman" w:cs="Times New Roman"/>
          <w:bCs/>
          <w:i/>
          <w:iCs/>
          <w:color w:val="548DD4" w:themeColor="text2" w:themeTint="99"/>
          <w:sz w:val="24"/>
          <w:szCs w:val="24"/>
        </w:rPr>
        <w:t>Документ: </w:t>
      </w:r>
      <w:hyperlink r:id="rId179" w:history="1">
        <w:r w:rsidRPr="00A275B2">
          <w:rPr>
            <w:rFonts w:ascii="Times New Roman" w:hAnsi="Times New Roman" w:cs="Times New Roman"/>
            <w:bCs/>
            <w:i/>
            <w:iCs/>
            <w:color w:val="548DD4" w:themeColor="text2" w:themeTint="99"/>
            <w:sz w:val="24"/>
            <w:szCs w:val="24"/>
            <w:u w:val="single"/>
          </w:rPr>
          <w:t>Определение</w:t>
        </w:r>
      </w:hyperlink>
      <w:r w:rsidRPr="00A275B2">
        <w:rPr>
          <w:rFonts w:ascii="Times New Roman" w:hAnsi="Times New Roman" w:cs="Times New Roman"/>
          <w:bCs/>
          <w:i/>
          <w:iCs/>
          <w:color w:val="548DD4" w:themeColor="text2" w:themeTint="99"/>
          <w:sz w:val="24"/>
          <w:szCs w:val="24"/>
        </w:rPr>
        <w:t> ВС РФ от 21.08.2023 N 21-КГ23-5-К5</w:t>
      </w:r>
    </w:p>
    <w:p w:rsidR="00A275B2" w:rsidRPr="00A275B2" w:rsidRDefault="00A275B2" w:rsidP="00A275B2">
      <w:pPr>
        <w:spacing w:after="240" w:line="240" w:lineRule="auto"/>
        <w:jc w:val="both"/>
        <w:rPr>
          <w:rFonts w:ascii="Times New Roman" w:hAnsi="Times New Roman" w:cs="Times New Roman"/>
          <w:bCs/>
          <w:color w:val="000000" w:themeColor="text1"/>
          <w:sz w:val="24"/>
          <w:szCs w:val="24"/>
        </w:rPr>
      </w:pPr>
      <w:r w:rsidRPr="00A275B2">
        <w:rPr>
          <w:rFonts w:ascii="Times New Roman" w:hAnsi="Times New Roman" w:cs="Times New Roman"/>
          <w:b/>
          <w:bCs/>
          <w:color w:val="000000" w:themeColor="text1"/>
          <w:sz w:val="24"/>
          <w:szCs w:val="24"/>
        </w:rPr>
        <w:t>Работодатель не выдал копии актов об отказе от вакансий при сокращении - суды не увидели нарушений</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Три инстанции </w:t>
      </w:r>
      <w:hyperlink r:id="rId180" w:history="1">
        <w:r w:rsidRPr="00A275B2">
          <w:rPr>
            <w:rFonts w:ascii="Times New Roman" w:hAnsi="Times New Roman" w:cs="Times New Roman"/>
            <w:bCs/>
            <w:color w:val="0000FF"/>
            <w:sz w:val="24"/>
            <w:szCs w:val="24"/>
            <w:u w:val="single"/>
          </w:rPr>
          <w:t>решили</w:t>
        </w:r>
      </w:hyperlink>
      <w:r w:rsidRPr="00A275B2">
        <w:rPr>
          <w:rFonts w:ascii="Times New Roman" w:hAnsi="Times New Roman" w:cs="Times New Roman"/>
          <w:bCs/>
          <w:color w:val="000000" w:themeColor="text1"/>
          <w:sz w:val="24"/>
          <w:szCs w:val="24"/>
        </w:rPr>
        <w:t>, что организация может не копировать для сотрудника акты, которыми фиксировала его отказ от вакансий при сокращении. Эти документы не связаны с работой, значит, выдавать их необязательно.</w:t>
      </w:r>
    </w:p>
    <w:p w:rsidR="00A275B2" w:rsidRPr="00A275B2" w:rsidRDefault="00A275B2" w:rsidP="00A275B2">
      <w:pPr>
        <w:spacing w:after="240" w:line="240" w:lineRule="auto"/>
        <w:ind w:firstLine="851"/>
        <w:jc w:val="both"/>
        <w:rPr>
          <w:rFonts w:ascii="Times New Roman" w:hAnsi="Times New Roman" w:cs="Times New Roman"/>
          <w:bCs/>
          <w:color w:val="548DD4" w:themeColor="text2" w:themeTint="99"/>
          <w:sz w:val="24"/>
          <w:szCs w:val="24"/>
        </w:rPr>
      </w:pPr>
      <w:r w:rsidRPr="00A275B2">
        <w:rPr>
          <w:rFonts w:ascii="Times New Roman" w:hAnsi="Times New Roman" w:cs="Times New Roman"/>
          <w:bCs/>
          <w:i/>
          <w:iCs/>
          <w:color w:val="548DD4" w:themeColor="text2" w:themeTint="99"/>
          <w:sz w:val="24"/>
          <w:szCs w:val="24"/>
        </w:rPr>
        <w:t>Документы: </w:t>
      </w:r>
      <w:hyperlink r:id="rId181" w:history="1">
        <w:r w:rsidRPr="00A275B2">
          <w:rPr>
            <w:rFonts w:ascii="Times New Roman" w:hAnsi="Times New Roman" w:cs="Times New Roman"/>
            <w:bCs/>
            <w:i/>
            <w:iCs/>
            <w:color w:val="548DD4" w:themeColor="text2" w:themeTint="99"/>
            <w:sz w:val="24"/>
            <w:szCs w:val="24"/>
            <w:u w:val="single"/>
          </w:rPr>
          <w:t>Определение</w:t>
        </w:r>
      </w:hyperlink>
      <w:r w:rsidRPr="00A275B2">
        <w:rPr>
          <w:rFonts w:ascii="Times New Roman" w:hAnsi="Times New Roman" w:cs="Times New Roman"/>
          <w:bCs/>
          <w:i/>
          <w:iCs/>
          <w:color w:val="548DD4" w:themeColor="text2" w:themeTint="99"/>
          <w:sz w:val="24"/>
          <w:szCs w:val="24"/>
        </w:rPr>
        <w:t> 2-го КСОЮ от 29.08.2023 по делу N 88-19974/2023</w:t>
      </w:r>
    </w:p>
    <w:p w:rsidR="00A275B2" w:rsidRPr="00A275B2" w:rsidRDefault="00A275B2" w:rsidP="00A275B2">
      <w:pPr>
        <w:spacing w:after="240" w:line="240" w:lineRule="auto"/>
        <w:jc w:val="both"/>
        <w:rPr>
          <w:rFonts w:ascii="Times New Roman" w:hAnsi="Times New Roman" w:cs="Times New Roman"/>
          <w:bCs/>
          <w:color w:val="000000" w:themeColor="text1"/>
          <w:sz w:val="24"/>
          <w:szCs w:val="24"/>
        </w:rPr>
      </w:pPr>
      <w:r w:rsidRPr="00A275B2">
        <w:rPr>
          <w:rFonts w:ascii="Times New Roman" w:hAnsi="Times New Roman" w:cs="Times New Roman"/>
          <w:b/>
          <w:bCs/>
          <w:color w:val="000000" w:themeColor="text1"/>
          <w:sz w:val="24"/>
          <w:szCs w:val="24"/>
        </w:rPr>
        <w:t>Сотруднику не выдали запрошенные по электронной почте документы - суды поддержали работодателя</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Специалист запросил по электронной почте связанные с работой документы. Получить их хотел таким же способом. Организация выслала один из документов в электронной форме. Остальные подготовила и предложила забрать в бумажном виде. Работник пожаловался в суд.</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Апелляция и кассация его </w:t>
      </w:r>
      <w:hyperlink r:id="rId182" w:history="1">
        <w:r w:rsidRPr="00A275B2">
          <w:rPr>
            <w:rFonts w:ascii="Times New Roman" w:hAnsi="Times New Roman" w:cs="Times New Roman"/>
            <w:bCs/>
            <w:color w:val="0000FF"/>
            <w:sz w:val="24"/>
            <w:szCs w:val="24"/>
            <w:u w:val="single"/>
          </w:rPr>
          <w:t>не поддержали</w:t>
        </w:r>
      </w:hyperlink>
      <w:r w:rsidRPr="00A275B2">
        <w:rPr>
          <w:rFonts w:ascii="Times New Roman" w:hAnsi="Times New Roman" w:cs="Times New Roman"/>
          <w:bCs/>
          <w:color w:val="000000" w:themeColor="text1"/>
          <w:sz w:val="24"/>
          <w:szCs w:val="24"/>
        </w:rPr>
        <w:t>. Работодатель не вводил электронный кадровый документооборот, а значит, обязан выдавать документы и их копии только по письменным заявлениям персонала. Направленное по электронной почте обращение таковым не является.</w:t>
      </w:r>
    </w:p>
    <w:p w:rsidR="00A275B2" w:rsidRPr="00A275B2" w:rsidRDefault="00A275B2" w:rsidP="00A275B2">
      <w:pPr>
        <w:spacing w:after="240" w:line="240" w:lineRule="auto"/>
        <w:ind w:firstLine="851"/>
        <w:jc w:val="both"/>
        <w:rPr>
          <w:rFonts w:ascii="Times New Roman" w:hAnsi="Times New Roman" w:cs="Times New Roman"/>
          <w:bCs/>
          <w:i/>
          <w:iCs/>
          <w:color w:val="548DD4" w:themeColor="text2" w:themeTint="99"/>
          <w:sz w:val="24"/>
          <w:szCs w:val="24"/>
        </w:rPr>
      </w:pPr>
      <w:r w:rsidRPr="00A275B2">
        <w:rPr>
          <w:rFonts w:ascii="Times New Roman" w:hAnsi="Times New Roman" w:cs="Times New Roman"/>
          <w:bCs/>
          <w:i/>
          <w:iCs/>
          <w:color w:val="548DD4" w:themeColor="text2" w:themeTint="99"/>
          <w:sz w:val="24"/>
          <w:szCs w:val="24"/>
        </w:rPr>
        <w:t>Документ: </w:t>
      </w:r>
      <w:hyperlink r:id="rId183" w:history="1">
        <w:r w:rsidRPr="00A275B2">
          <w:rPr>
            <w:rFonts w:ascii="Times New Roman" w:hAnsi="Times New Roman" w:cs="Times New Roman"/>
            <w:bCs/>
            <w:i/>
            <w:iCs/>
            <w:color w:val="548DD4" w:themeColor="text2" w:themeTint="99"/>
            <w:sz w:val="24"/>
            <w:szCs w:val="24"/>
            <w:u w:val="single"/>
          </w:rPr>
          <w:t>Определение</w:t>
        </w:r>
      </w:hyperlink>
      <w:r w:rsidRPr="00A275B2">
        <w:rPr>
          <w:rFonts w:ascii="Times New Roman" w:hAnsi="Times New Roman" w:cs="Times New Roman"/>
          <w:bCs/>
          <w:i/>
          <w:iCs/>
          <w:color w:val="548DD4" w:themeColor="text2" w:themeTint="99"/>
          <w:sz w:val="24"/>
          <w:szCs w:val="24"/>
        </w:rPr>
        <w:t> 7-го КСОЮ от 04.07.2023 по делу N 88-11370/2023</w:t>
      </w:r>
    </w:p>
    <w:p w:rsidR="00A275B2" w:rsidRPr="00A275B2" w:rsidRDefault="00A275B2" w:rsidP="00A275B2">
      <w:pPr>
        <w:spacing w:after="240" w:line="240" w:lineRule="auto"/>
        <w:jc w:val="both"/>
        <w:rPr>
          <w:rFonts w:ascii="Times New Roman" w:hAnsi="Times New Roman" w:cs="Times New Roman"/>
          <w:bCs/>
          <w:color w:val="000000" w:themeColor="text1"/>
          <w:sz w:val="24"/>
          <w:szCs w:val="24"/>
        </w:rPr>
      </w:pPr>
      <w:r w:rsidRPr="00A275B2">
        <w:rPr>
          <w:rFonts w:ascii="Times New Roman" w:hAnsi="Times New Roman" w:cs="Times New Roman"/>
          <w:b/>
          <w:bCs/>
          <w:color w:val="000000" w:themeColor="text1"/>
          <w:sz w:val="24"/>
          <w:szCs w:val="24"/>
        </w:rPr>
        <w:t>Суды: гарантии из коллективного договора предприятия не предоставляют работникам дочерних компаний</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 xml:space="preserve">Специалиста приняли на работу в общество, учредителем и единственным участником которого было предприятие. Директор последнего и заключал трудовой договор. Чтобы </w:t>
      </w:r>
      <w:r w:rsidRPr="00A275B2">
        <w:rPr>
          <w:rFonts w:ascii="Times New Roman" w:hAnsi="Times New Roman" w:cs="Times New Roman"/>
          <w:bCs/>
          <w:color w:val="000000" w:themeColor="text1"/>
          <w:sz w:val="24"/>
          <w:szCs w:val="24"/>
        </w:rPr>
        <w:lastRenderedPageBreak/>
        <w:t xml:space="preserve">выполнять обязанности, сотрудник переехал в другой город. После увольнения он через суд потребовал компенсировать ему расходы на переезд по правилам </w:t>
      </w:r>
      <w:proofErr w:type="spellStart"/>
      <w:r w:rsidRPr="00A275B2">
        <w:rPr>
          <w:rFonts w:ascii="Times New Roman" w:hAnsi="Times New Roman" w:cs="Times New Roman"/>
          <w:bCs/>
          <w:color w:val="000000" w:themeColor="text1"/>
          <w:sz w:val="24"/>
          <w:szCs w:val="24"/>
        </w:rPr>
        <w:t>колдоговора</w:t>
      </w:r>
      <w:proofErr w:type="spellEnd"/>
      <w:r w:rsidRPr="00A275B2">
        <w:rPr>
          <w:rFonts w:ascii="Times New Roman" w:hAnsi="Times New Roman" w:cs="Times New Roman"/>
          <w:bCs/>
          <w:color w:val="000000" w:themeColor="text1"/>
          <w:sz w:val="24"/>
          <w:szCs w:val="24"/>
        </w:rPr>
        <w:t xml:space="preserve"> основного предприятия.</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Три инстанции </w:t>
      </w:r>
      <w:hyperlink r:id="rId184" w:history="1">
        <w:r w:rsidRPr="00A275B2">
          <w:rPr>
            <w:rFonts w:ascii="Times New Roman" w:hAnsi="Times New Roman" w:cs="Times New Roman"/>
            <w:bCs/>
            <w:color w:val="0000FF"/>
            <w:sz w:val="24"/>
            <w:szCs w:val="24"/>
            <w:u w:val="single"/>
          </w:rPr>
          <w:t>не поддержали</w:t>
        </w:r>
      </w:hyperlink>
      <w:r w:rsidRPr="00A275B2">
        <w:rPr>
          <w:rFonts w:ascii="Times New Roman" w:hAnsi="Times New Roman" w:cs="Times New Roman"/>
          <w:bCs/>
          <w:color w:val="000000" w:themeColor="text1"/>
          <w:sz w:val="24"/>
          <w:szCs w:val="24"/>
        </w:rPr>
        <w:t> истца. В таком случае </w:t>
      </w:r>
      <w:hyperlink r:id="rId185" w:history="1">
        <w:r w:rsidRPr="00A275B2">
          <w:rPr>
            <w:rFonts w:ascii="Times New Roman" w:hAnsi="Times New Roman" w:cs="Times New Roman"/>
            <w:bCs/>
            <w:color w:val="0000FF"/>
            <w:sz w:val="24"/>
            <w:szCs w:val="24"/>
            <w:u w:val="single"/>
          </w:rPr>
          <w:t>нельзя применять</w:t>
        </w:r>
      </w:hyperlink>
      <w:r w:rsidRPr="00A275B2">
        <w:rPr>
          <w:rFonts w:ascii="Times New Roman" w:hAnsi="Times New Roman" w:cs="Times New Roman"/>
          <w:bCs/>
          <w:color w:val="000000" w:themeColor="text1"/>
          <w:sz w:val="24"/>
          <w:szCs w:val="24"/>
        </w:rPr>
        <w:t xml:space="preserve"> положения </w:t>
      </w:r>
      <w:proofErr w:type="spellStart"/>
      <w:r w:rsidRPr="00A275B2">
        <w:rPr>
          <w:rFonts w:ascii="Times New Roman" w:hAnsi="Times New Roman" w:cs="Times New Roman"/>
          <w:bCs/>
          <w:color w:val="000000" w:themeColor="text1"/>
          <w:sz w:val="24"/>
          <w:szCs w:val="24"/>
        </w:rPr>
        <w:t>колдоговора</w:t>
      </w:r>
      <w:proofErr w:type="spellEnd"/>
      <w:r w:rsidRPr="00A275B2">
        <w:rPr>
          <w:rFonts w:ascii="Times New Roman" w:hAnsi="Times New Roman" w:cs="Times New Roman"/>
          <w:bCs/>
          <w:color w:val="000000" w:themeColor="text1"/>
          <w:sz w:val="24"/>
          <w:szCs w:val="24"/>
        </w:rPr>
        <w:t xml:space="preserve">. Специалист работал не на самом предприятии, а в его дочерней компании. Это отдельное юрлицо. </w:t>
      </w:r>
      <w:proofErr w:type="spellStart"/>
      <w:r w:rsidRPr="00A275B2">
        <w:rPr>
          <w:rFonts w:ascii="Times New Roman" w:hAnsi="Times New Roman" w:cs="Times New Roman"/>
          <w:bCs/>
          <w:color w:val="000000" w:themeColor="text1"/>
          <w:sz w:val="24"/>
          <w:szCs w:val="24"/>
        </w:rPr>
        <w:t>Колдоговор</w:t>
      </w:r>
      <w:proofErr w:type="spellEnd"/>
      <w:r w:rsidRPr="00A275B2">
        <w:rPr>
          <w:rFonts w:ascii="Times New Roman" w:hAnsi="Times New Roman" w:cs="Times New Roman"/>
          <w:bCs/>
          <w:color w:val="000000" w:themeColor="text1"/>
          <w:sz w:val="24"/>
          <w:szCs w:val="24"/>
        </w:rPr>
        <w:t xml:space="preserve"> основной организации распространяется только на нее, а также на ее представительства и филиалы. В их число </w:t>
      </w:r>
      <w:hyperlink r:id="rId186" w:history="1">
        <w:r w:rsidRPr="00A275B2">
          <w:rPr>
            <w:rFonts w:ascii="Times New Roman" w:hAnsi="Times New Roman" w:cs="Times New Roman"/>
            <w:bCs/>
            <w:color w:val="0000FF"/>
            <w:sz w:val="24"/>
            <w:szCs w:val="24"/>
            <w:u w:val="single"/>
          </w:rPr>
          <w:t>не входит</w:t>
        </w:r>
      </w:hyperlink>
      <w:r w:rsidRPr="00A275B2">
        <w:rPr>
          <w:rFonts w:ascii="Times New Roman" w:hAnsi="Times New Roman" w:cs="Times New Roman"/>
          <w:bCs/>
          <w:color w:val="000000" w:themeColor="text1"/>
          <w:sz w:val="24"/>
          <w:szCs w:val="24"/>
        </w:rPr>
        <w:t> работодатель сотрудника.</w:t>
      </w:r>
    </w:p>
    <w:p w:rsidR="00A275B2" w:rsidRPr="00A275B2" w:rsidRDefault="00A275B2" w:rsidP="00A275B2">
      <w:pPr>
        <w:spacing w:after="240" w:line="240" w:lineRule="auto"/>
        <w:ind w:firstLine="851"/>
        <w:jc w:val="both"/>
        <w:rPr>
          <w:rFonts w:ascii="Times New Roman" w:hAnsi="Times New Roman" w:cs="Times New Roman"/>
          <w:bCs/>
          <w:i/>
          <w:iCs/>
          <w:color w:val="548DD4" w:themeColor="text2" w:themeTint="99"/>
          <w:sz w:val="24"/>
          <w:szCs w:val="24"/>
        </w:rPr>
      </w:pPr>
      <w:r w:rsidRPr="00A275B2">
        <w:rPr>
          <w:rFonts w:ascii="Times New Roman" w:hAnsi="Times New Roman" w:cs="Times New Roman"/>
          <w:bCs/>
          <w:i/>
          <w:iCs/>
          <w:color w:val="548DD4" w:themeColor="text2" w:themeTint="99"/>
          <w:sz w:val="24"/>
          <w:szCs w:val="24"/>
        </w:rPr>
        <w:t>Документ: </w:t>
      </w:r>
      <w:hyperlink r:id="rId187" w:history="1">
        <w:r w:rsidRPr="00A275B2">
          <w:rPr>
            <w:rFonts w:ascii="Times New Roman" w:hAnsi="Times New Roman" w:cs="Times New Roman"/>
            <w:bCs/>
            <w:i/>
            <w:iCs/>
            <w:color w:val="548DD4" w:themeColor="text2" w:themeTint="99"/>
            <w:sz w:val="24"/>
            <w:szCs w:val="24"/>
            <w:u w:val="single"/>
          </w:rPr>
          <w:t>Определение</w:t>
        </w:r>
      </w:hyperlink>
      <w:r w:rsidRPr="00A275B2">
        <w:rPr>
          <w:rFonts w:ascii="Times New Roman" w:hAnsi="Times New Roman" w:cs="Times New Roman"/>
          <w:bCs/>
          <w:i/>
          <w:iCs/>
          <w:color w:val="548DD4" w:themeColor="text2" w:themeTint="99"/>
          <w:sz w:val="24"/>
          <w:szCs w:val="24"/>
        </w:rPr>
        <w:t> 9-го КСОЮ от 03.08.2023 N 88-6903/2023</w:t>
      </w:r>
    </w:p>
    <w:p w:rsidR="00A275B2" w:rsidRPr="00A275B2" w:rsidRDefault="00A275B2" w:rsidP="00A275B2">
      <w:pPr>
        <w:spacing w:after="240" w:line="240" w:lineRule="auto"/>
        <w:jc w:val="both"/>
        <w:rPr>
          <w:rFonts w:ascii="Times New Roman" w:hAnsi="Times New Roman" w:cs="Times New Roman"/>
          <w:bCs/>
          <w:color w:val="000000" w:themeColor="text1"/>
          <w:sz w:val="24"/>
          <w:szCs w:val="24"/>
        </w:rPr>
      </w:pPr>
      <w:r w:rsidRPr="00A275B2">
        <w:rPr>
          <w:rFonts w:ascii="Times New Roman" w:hAnsi="Times New Roman" w:cs="Times New Roman"/>
          <w:b/>
          <w:bCs/>
          <w:color w:val="000000" w:themeColor="text1"/>
          <w:sz w:val="24"/>
          <w:szCs w:val="24"/>
        </w:rPr>
        <w:t>Кассация не стала отменять распоряжение о выговоре без полного описания в нем проступка</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На работника поступили служебные записки о нарушении обязанностей. Создали комиссию для их проверки. По результатам составили заключение и объявили работнику выговор. Наказание он оспорил.</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Суды признали нарушенным порядок применения взыскания, но кассация с ними </w:t>
      </w:r>
      <w:hyperlink r:id="rId188" w:history="1">
        <w:r w:rsidRPr="00A275B2">
          <w:rPr>
            <w:rFonts w:ascii="Times New Roman" w:hAnsi="Times New Roman" w:cs="Times New Roman"/>
            <w:bCs/>
            <w:color w:val="0000FF"/>
            <w:sz w:val="24"/>
            <w:szCs w:val="24"/>
            <w:u w:val="single"/>
          </w:rPr>
          <w:t>не согласилась</w:t>
        </w:r>
      </w:hyperlink>
      <w:r w:rsidRPr="00A275B2">
        <w:rPr>
          <w:rFonts w:ascii="Times New Roman" w:hAnsi="Times New Roman" w:cs="Times New Roman"/>
          <w:bCs/>
          <w:color w:val="000000" w:themeColor="text1"/>
          <w:sz w:val="24"/>
          <w:szCs w:val="24"/>
        </w:rPr>
        <w:t>. Недостаточно ссылаться только на то, что в распоряжении нет описания проступка, даты и времени его совершения. Подробности изложены в основании к распоряжению - заключении служебной проверки.</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Дело направили на новое рассмотрение.</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Отметим: судам часто </w:t>
      </w:r>
      <w:hyperlink r:id="rId189" w:history="1">
        <w:r w:rsidRPr="00A275B2">
          <w:rPr>
            <w:rFonts w:ascii="Times New Roman" w:hAnsi="Times New Roman" w:cs="Times New Roman"/>
            <w:bCs/>
            <w:color w:val="0000FF"/>
            <w:sz w:val="24"/>
            <w:szCs w:val="24"/>
            <w:u w:val="single"/>
          </w:rPr>
          <w:t>не хватает подробностей</w:t>
        </w:r>
      </w:hyperlink>
      <w:r w:rsidRPr="00A275B2">
        <w:rPr>
          <w:rFonts w:ascii="Times New Roman" w:hAnsi="Times New Roman" w:cs="Times New Roman"/>
          <w:bCs/>
          <w:color w:val="000000" w:themeColor="text1"/>
          <w:sz w:val="24"/>
          <w:szCs w:val="24"/>
        </w:rPr>
        <w:t> в приказах о взысканиях, из-за чего они признают их незаконными.</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i/>
          <w:iCs/>
          <w:color w:val="548DD4" w:themeColor="text2" w:themeTint="99"/>
          <w:sz w:val="24"/>
          <w:szCs w:val="24"/>
        </w:rPr>
        <w:t>Документ: </w:t>
      </w:r>
      <w:hyperlink r:id="rId190" w:history="1">
        <w:r w:rsidRPr="00A275B2">
          <w:rPr>
            <w:rFonts w:ascii="Times New Roman" w:hAnsi="Times New Roman" w:cs="Times New Roman"/>
            <w:bCs/>
            <w:i/>
            <w:iCs/>
            <w:color w:val="548DD4" w:themeColor="text2" w:themeTint="99"/>
            <w:sz w:val="24"/>
            <w:szCs w:val="24"/>
            <w:u w:val="single"/>
          </w:rPr>
          <w:t>Определение</w:t>
        </w:r>
      </w:hyperlink>
      <w:r w:rsidRPr="00A275B2">
        <w:rPr>
          <w:rFonts w:ascii="Times New Roman" w:hAnsi="Times New Roman" w:cs="Times New Roman"/>
          <w:bCs/>
          <w:i/>
          <w:iCs/>
          <w:color w:val="548DD4" w:themeColor="text2" w:themeTint="99"/>
          <w:sz w:val="24"/>
          <w:szCs w:val="24"/>
        </w:rPr>
        <w:t> 1-го КСОЮ от 14.08.2023 N 88-21035/2023</w:t>
      </w:r>
    </w:p>
    <w:p w:rsidR="00354EA3" w:rsidRPr="00C15AB6" w:rsidRDefault="00354EA3" w:rsidP="00354EA3">
      <w:pPr>
        <w:pStyle w:val="1"/>
        <w:spacing w:before="0" w:after="240" w:line="240" w:lineRule="auto"/>
        <w:rPr>
          <w:rFonts w:ascii="Times New Roman" w:eastAsia="Times New Roman" w:hAnsi="Times New Roman" w:cs="Times New Roman"/>
          <w:color w:val="auto"/>
          <w:sz w:val="24"/>
          <w:szCs w:val="24"/>
          <w:u w:val="single"/>
        </w:rPr>
      </w:pPr>
      <w:bookmarkStart w:id="32" w:name="_Toc52349953"/>
      <w:bookmarkStart w:id="33" w:name="_Toc52789959"/>
      <w:bookmarkStart w:id="34" w:name="_Toc54793360"/>
      <w:bookmarkStart w:id="35" w:name="_Toc67910824"/>
      <w:bookmarkStart w:id="36" w:name="_Toc147834353"/>
      <w:r w:rsidRPr="00C15AB6">
        <w:rPr>
          <w:rFonts w:ascii="Times New Roman" w:eastAsia="Times New Roman" w:hAnsi="Times New Roman" w:cs="Times New Roman"/>
          <w:color w:val="auto"/>
          <w:sz w:val="24"/>
          <w:szCs w:val="24"/>
          <w:u w:val="single"/>
        </w:rPr>
        <w:t>Разъяснения, рекомендации, проекты органов государственной власти РФ</w:t>
      </w:r>
      <w:bookmarkEnd w:id="32"/>
      <w:bookmarkEnd w:id="33"/>
      <w:bookmarkEnd w:id="34"/>
      <w:bookmarkEnd w:id="35"/>
      <w:bookmarkEnd w:id="36"/>
    </w:p>
    <w:p w:rsidR="00354EA3" w:rsidRDefault="0005077B" w:rsidP="00354EA3">
      <w:pPr>
        <w:pStyle w:val="1"/>
        <w:spacing w:before="0" w:after="240" w:line="240" w:lineRule="auto"/>
        <w:jc w:val="left"/>
        <w:rPr>
          <w:rFonts w:ascii="Times New Roman" w:eastAsia="Times New Roman" w:hAnsi="Times New Roman" w:cs="Times New Roman"/>
          <w:color w:val="auto"/>
          <w:sz w:val="24"/>
          <w:szCs w:val="24"/>
          <w:lang w:eastAsia="ru-RU"/>
        </w:rPr>
      </w:pPr>
      <w:bookmarkStart w:id="37" w:name="_Toc67910825"/>
      <w:bookmarkStart w:id="38" w:name="_Toc147834354"/>
      <w:r>
        <w:rPr>
          <w:rFonts w:ascii="Times New Roman" w:eastAsia="Times New Roman" w:hAnsi="Times New Roman" w:cs="Times New Roman"/>
          <w:color w:val="auto"/>
          <w:sz w:val="24"/>
          <w:szCs w:val="24"/>
          <w:lang w:eastAsia="ru-RU"/>
        </w:rPr>
        <w:t>Июль</w:t>
      </w:r>
      <w:r w:rsidR="00354EA3" w:rsidRPr="00C15AB6">
        <w:rPr>
          <w:rFonts w:ascii="Times New Roman" w:eastAsia="Times New Roman" w:hAnsi="Times New Roman" w:cs="Times New Roman"/>
          <w:color w:val="auto"/>
          <w:sz w:val="24"/>
          <w:szCs w:val="24"/>
          <w:lang w:eastAsia="ru-RU"/>
        </w:rPr>
        <w:t xml:space="preserve"> 202</w:t>
      </w:r>
      <w:bookmarkEnd w:id="37"/>
      <w:r w:rsidR="005F03C8">
        <w:rPr>
          <w:rFonts w:ascii="Times New Roman" w:eastAsia="Times New Roman" w:hAnsi="Times New Roman" w:cs="Times New Roman"/>
          <w:color w:val="auto"/>
          <w:sz w:val="24"/>
          <w:szCs w:val="24"/>
          <w:lang w:eastAsia="ru-RU"/>
        </w:rPr>
        <w:t>3</w:t>
      </w:r>
      <w:bookmarkEnd w:id="38"/>
    </w:p>
    <w:p w:rsidR="002F5A52" w:rsidRPr="002F5A52" w:rsidRDefault="002F5A52" w:rsidP="002F5A52">
      <w:pPr>
        <w:spacing w:after="240" w:line="240" w:lineRule="auto"/>
        <w:jc w:val="both"/>
        <w:rPr>
          <w:rFonts w:ascii="Times New Roman" w:hAnsi="Times New Roman" w:cs="Times New Roman"/>
          <w:bCs/>
          <w:color w:val="00000A"/>
          <w:sz w:val="24"/>
          <w:szCs w:val="24"/>
        </w:rPr>
      </w:pPr>
      <w:proofErr w:type="spellStart"/>
      <w:r w:rsidRPr="002F5A52">
        <w:rPr>
          <w:rFonts w:ascii="Times New Roman" w:hAnsi="Times New Roman" w:cs="Times New Roman"/>
          <w:b/>
          <w:bCs/>
          <w:color w:val="00000A"/>
          <w:sz w:val="24"/>
          <w:szCs w:val="24"/>
        </w:rPr>
        <w:t>Минпросвещения</w:t>
      </w:r>
      <w:proofErr w:type="spellEnd"/>
      <w:r w:rsidRPr="002F5A52">
        <w:rPr>
          <w:rFonts w:ascii="Times New Roman" w:hAnsi="Times New Roman" w:cs="Times New Roman"/>
          <w:b/>
          <w:bCs/>
          <w:color w:val="00000A"/>
          <w:sz w:val="24"/>
          <w:szCs w:val="24"/>
        </w:rPr>
        <w:t>: итоговые данные о готовности организаций к 2023/24 учебному году должны быть представлены в установленном порядке не позднее 18 августа 2023 года</w:t>
      </w:r>
    </w:p>
    <w:tbl>
      <w:tblPr>
        <w:tblW w:w="9284" w:type="dxa"/>
        <w:tblCellMar>
          <w:top w:w="15" w:type="dxa"/>
          <w:left w:w="15" w:type="dxa"/>
          <w:bottom w:w="15" w:type="dxa"/>
          <w:right w:w="15" w:type="dxa"/>
        </w:tblCellMar>
        <w:tblLook w:val="04A0" w:firstRow="1" w:lastRow="0" w:firstColumn="1" w:lastColumn="0" w:noHBand="0" w:noVBand="1"/>
      </w:tblPr>
      <w:tblGrid>
        <w:gridCol w:w="211"/>
        <w:gridCol w:w="9073"/>
      </w:tblGrid>
      <w:tr w:rsidR="002F5A52" w:rsidRPr="002F5A52" w:rsidTr="00FD2518">
        <w:tc>
          <w:tcPr>
            <w:tcW w:w="180" w:type="dxa"/>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9104" w:type="dxa"/>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191"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w:t>
            </w:r>
            <w:proofErr w:type="spellStart"/>
            <w:r w:rsidRPr="002F5A52">
              <w:rPr>
                <w:rFonts w:ascii="Times New Roman" w:hAnsi="Times New Roman" w:cs="Times New Roman"/>
                <w:bCs/>
                <w:color w:val="548DD4" w:themeColor="text2" w:themeTint="99"/>
                <w:sz w:val="24"/>
                <w:szCs w:val="24"/>
              </w:rPr>
              <w:t>Минпросвещения</w:t>
            </w:r>
            <w:proofErr w:type="spellEnd"/>
            <w:r w:rsidRPr="002F5A52">
              <w:rPr>
                <w:rFonts w:ascii="Times New Roman" w:hAnsi="Times New Roman" w:cs="Times New Roman"/>
                <w:bCs/>
                <w:color w:val="548DD4" w:themeColor="text2" w:themeTint="99"/>
                <w:sz w:val="24"/>
                <w:szCs w:val="24"/>
              </w:rPr>
              <w:t xml:space="preserve"> России от 05.05.2023 N АК-576/02</w:t>
            </w:r>
            <w:r w:rsidRPr="002F5A52">
              <w:rPr>
                <w:rFonts w:ascii="Times New Roman" w:hAnsi="Times New Roman" w:cs="Times New Roman"/>
                <w:bCs/>
                <w:color w:val="548DD4" w:themeColor="text2" w:themeTint="99"/>
                <w:sz w:val="24"/>
                <w:szCs w:val="24"/>
              </w:rPr>
              <w:br/>
              <w:t>"О подготовке к началу учебного года"</w:t>
            </w:r>
          </w:p>
        </w:tc>
      </w:tr>
    </w:tbl>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Письмом также направлены рекомендации по проведению мероприятий по оценке готовности организаций, осуществляющих образовательную деятельность, к началу 2023/24 учебного года.</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Разъяснены некоторые особенности легализации документов об образовании или о квалификации, об ученых степенях и ученых званиях</w:t>
      </w:r>
    </w:p>
    <w:tbl>
      <w:tblPr>
        <w:tblW w:w="9284" w:type="dxa"/>
        <w:tblCellMar>
          <w:top w:w="15" w:type="dxa"/>
          <w:left w:w="15" w:type="dxa"/>
          <w:bottom w:w="15" w:type="dxa"/>
          <w:right w:w="15" w:type="dxa"/>
        </w:tblCellMar>
        <w:tblLook w:val="04A0" w:firstRow="1" w:lastRow="0" w:firstColumn="1" w:lastColumn="0" w:noHBand="0" w:noVBand="1"/>
      </w:tblPr>
      <w:tblGrid>
        <w:gridCol w:w="211"/>
        <w:gridCol w:w="9073"/>
      </w:tblGrid>
      <w:tr w:rsidR="002F5A52" w:rsidRPr="002F5A52" w:rsidTr="00FD2518">
        <w:tc>
          <w:tcPr>
            <w:tcW w:w="180" w:type="dxa"/>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9104" w:type="dxa"/>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192"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w:t>
            </w:r>
            <w:proofErr w:type="spellStart"/>
            <w:r w:rsidRPr="002F5A52">
              <w:rPr>
                <w:rFonts w:ascii="Times New Roman" w:hAnsi="Times New Roman" w:cs="Times New Roman"/>
                <w:bCs/>
                <w:color w:val="548DD4" w:themeColor="text2" w:themeTint="99"/>
                <w:sz w:val="24"/>
                <w:szCs w:val="24"/>
              </w:rPr>
              <w:t>Минпросвещения</w:t>
            </w:r>
            <w:proofErr w:type="spellEnd"/>
            <w:r w:rsidRPr="002F5A52">
              <w:rPr>
                <w:rFonts w:ascii="Times New Roman" w:hAnsi="Times New Roman" w:cs="Times New Roman"/>
                <w:bCs/>
                <w:color w:val="548DD4" w:themeColor="text2" w:themeTint="99"/>
                <w:sz w:val="24"/>
                <w:szCs w:val="24"/>
              </w:rPr>
              <w:t xml:space="preserve"> России от 15.06.2023 N 08-1192</w:t>
            </w:r>
            <w:r w:rsidRPr="002F5A52">
              <w:rPr>
                <w:rFonts w:ascii="Times New Roman" w:hAnsi="Times New Roman" w:cs="Times New Roman"/>
                <w:bCs/>
                <w:color w:val="548DD4" w:themeColor="text2" w:themeTint="99"/>
                <w:sz w:val="24"/>
                <w:szCs w:val="24"/>
              </w:rPr>
              <w:br/>
              <w:t>"О легализации документов об образовании и (или) о квалификации, об ученых степенях и ученых званиях"</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Отмечено, что для осуществления процедуры легализации российских официальных документов, в том числе документов об образовании и (или) квалификации, об ученых степенях и ученых званиях, Консульский департамент МИД России должен располагать образцами подписей должностных лиц образовательных организаций, подписавших документы, и оттисков проставленных на них печатей.</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Если такие образцы отсутствуют, процедура легализации может быть осуществлена только в нотариальной копии путем последовательного удостоверения подлинности подписи и оттиска печати нотариуса в Минюсте России, а затем должностного лица Минюста России - в Консульском департаменте МИД России.</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lastRenderedPageBreak/>
        <w:t>Рособрнадзором направлены рекомендации по анализу результатов проведения основного этапа ЕГЭ в 2023 году</w:t>
      </w:r>
    </w:p>
    <w:tbl>
      <w:tblPr>
        <w:tblW w:w="9284" w:type="dxa"/>
        <w:tblCellMar>
          <w:top w:w="15" w:type="dxa"/>
          <w:left w:w="15" w:type="dxa"/>
          <w:bottom w:w="15" w:type="dxa"/>
          <w:right w:w="15" w:type="dxa"/>
        </w:tblCellMar>
        <w:tblLook w:val="04A0" w:firstRow="1" w:lastRow="0" w:firstColumn="1" w:lastColumn="0" w:noHBand="0" w:noVBand="1"/>
      </w:tblPr>
      <w:tblGrid>
        <w:gridCol w:w="211"/>
        <w:gridCol w:w="9073"/>
      </w:tblGrid>
      <w:tr w:rsidR="002F5A52" w:rsidRPr="002F5A52" w:rsidTr="00FD2518">
        <w:tc>
          <w:tcPr>
            <w:tcW w:w="180" w:type="dxa"/>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9104" w:type="dxa"/>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193"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Рособрнадзора от 22.06.2023 N 02-235</w:t>
            </w:r>
            <w:r w:rsidRPr="002F5A52">
              <w:rPr>
                <w:rFonts w:ascii="Times New Roman" w:hAnsi="Times New Roman" w:cs="Times New Roman"/>
                <w:bCs/>
                <w:color w:val="548DD4" w:themeColor="text2" w:themeTint="99"/>
                <w:sz w:val="24"/>
                <w:szCs w:val="24"/>
              </w:rPr>
              <w:br/>
              <w:t>&lt;О направлении рекомендаций по анализу результатов проведения основного этапа ЕГЭ в 2023 году, выявлению и профилактике нарушений действующего законодательства в сфере образования&gt;</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Рекомендации разработаны в целях предупреждения нарушений требований законодательства в части подготовки, организации и проведения государственной итоговой аттестации по образовательным программам среднего общего образования в форме ЕГЭ.</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Они предназначены для органов государственной власти субъектов РФ: осуществляющих управление в сфере образования; осуществляющих переданные полномочия РФ в сфере образования.</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В документе определены зоны риска ЕГЭ и особенности их анализа.</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Разъяснены особенности предоставления государственной услуги по признанию иностранных ученых степеней и ученых званий</w:t>
      </w:r>
    </w:p>
    <w:tbl>
      <w:tblPr>
        <w:tblW w:w="9284" w:type="dxa"/>
        <w:tblCellMar>
          <w:top w:w="15" w:type="dxa"/>
          <w:left w:w="15" w:type="dxa"/>
          <w:bottom w:w="15" w:type="dxa"/>
          <w:right w:w="15" w:type="dxa"/>
        </w:tblCellMar>
        <w:tblLook w:val="04A0" w:firstRow="1" w:lastRow="0" w:firstColumn="1" w:lastColumn="0" w:noHBand="0" w:noVBand="1"/>
      </w:tblPr>
      <w:tblGrid>
        <w:gridCol w:w="211"/>
        <w:gridCol w:w="9073"/>
      </w:tblGrid>
      <w:tr w:rsidR="002F5A52" w:rsidRPr="002F5A52" w:rsidTr="00FD2518">
        <w:tc>
          <w:tcPr>
            <w:tcW w:w="180" w:type="dxa"/>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9104" w:type="dxa"/>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194"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Минобрнауки России от 27.06.2023 N МН-3/5980</w:t>
            </w:r>
            <w:r w:rsidRPr="002F5A52">
              <w:rPr>
                <w:rFonts w:ascii="Times New Roman" w:hAnsi="Times New Roman" w:cs="Times New Roman"/>
                <w:bCs/>
                <w:color w:val="548DD4" w:themeColor="text2" w:themeTint="99"/>
                <w:sz w:val="24"/>
                <w:szCs w:val="24"/>
              </w:rPr>
              <w:br/>
              <w:t>"О предоставлении государственной услуги по признанию иностранных ученых степеней и ученых званий"</w:t>
            </w:r>
          </w:p>
        </w:tc>
      </w:tr>
    </w:tbl>
    <w:p w:rsidR="002F5A52" w:rsidRPr="002F5A52" w:rsidRDefault="002F5A52" w:rsidP="002F5A52">
      <w:pPr>
        <w:spacing w:line="240" w:lineRule="auto"/>
        <w:ind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В письме приведены возможные способы представления комплекта документов для проведения процедуры признания и отмечено, что при получении указанной государственной услуги через Единый портал госуслуг необходимо представить копию диплома об ученой степени или ученом звании, переведенную нотариусом в электронный вид. При этом скан-копия документа или его перевода без УКЭП нотариуса не является надлежащим образом заверенным документом и не принимается к рассмотрению.</w:t>
      </w:r>
    </w:p>
    <w:p w:rsidR="002F5A52" w:rsidRPr="002F5A52" w:rsidRDefault="002F5A52" w:rsidP="002F5A52">
      <w:pPr>
        <w:spacing w:line="240" w:lineRule="auto"/>
        <w:ind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Также сообщается о необходимости представления сведений о легализации документов, представляемых к признанию.</w:t>
      </w:r>
    </w:p>
    <w:p w:rsidR="002F5A52" w:rsidRPr="002F5A52" w:rsidRDefault="002F5A52" w:rsidP="002F5A52">
      <w:pPr>
        <w:spacing w:after="240" w:line="240" w:lineRule="auto"/>
        <w:ind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Дополнительно приводится информация о взимании государственной пошлины за выдачу свидетельства о признании иностранных документов об ученой степени или об ученом звании. При принятии решения об отказе в признании государственная пошлина не взимается.</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Разработаны методические рекомендации по реализации независимой оценки квалификации в системе высшего образования</w:t>
      </w:r>
    </w:p>
    <w:tbl>
      <w:tblPr>
        <w:tblW w:w="5000" w:type="pct"/>
        <w:tblCellMar>
          <w:top w:w="15" w:type="dxa"/>
          <w:left w:w="15" w:type="dxa"/>
          <w:bottom w:w="15" w:type="dxa"/>
          <w:right w:w="15" w:type="dxa"/>
        </w:tblCellMar>
        <w:tblLook w:val="04A0" w:firstRow="1" w:lastRow="0" w:firstColumn="1" w:lastColumn="0" w:noHBand="0" w:noVBand="1"/>
      </w:tblPr>
      <w:tblGrid>
        <w:gridCol w:w="211"/>
        <w:gridCol w:w="9711"/>
      </w:tblGrid>
      <w:tr w:rsidR="002F5A52" w:rsidRPr="002F5A52" w:rsidTr="00A845D9">
        <w:tc>
          <w:tcPr>
            <w:tcW w:w="91"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p>
        </w:tc>
        <w:tc>
          <w:tcPr>
            <w:tcW w:w="4909" w:type="pct"/>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195"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Минобрнауки России от 28.06.2023 N МН-5/183427</w:t>
            </w:r>
            <w:r w:rsidRPr="002F5A52">
              <w:rPr>
                <w:rFonts w:ascii="Times New Roman" w:hAnsi="Times New Roman" w:cs="Times New Roman"/>
                <w:bCs/>
                <w:color w:val="548DD4" w:themeColor="text2" w:themeTint="99"/>
                <w:sz w:val="24"/>
                <w:szCs w:val="24"/>
              </w:rPr>
              <w:br/>
              <w:t>"О направлении информации"</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Рекомендации нацелены на учет профессиональных стандартов при разработке образовательных программ и формирование одной из квалификаций в соответствии с Федеральным законом от 3 июля 2016 года N 238-ФЗ "О независимой оценке квалификации" с возможностью ее подтверждения через процедуру независимой оценки квалификации.</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Они разработаны в рамках реализации пилотного проекта по проведению на федеральном уровне внешней оценки качества подготовки обучающихся, осваивающих образовательные программы высшего образования, в целях определения соответствия уровня их подготовки требованиям работодателей и их объединений.</w:t>
      </w:r>
    </w:p>
    <w:p w:rsidR="002F5A52" w:rsidRPr="002F5A52" w:rsidRDefault="002F5A52" w:rsidP="002F5A52">
      <w:pPr>
        <w:spacing w:after="240" w:line="240" w:lineRule="auto"/>
        <w:jc w:val="both"/>
        <w:rPr>
          <w:rFonts w:ascii="Times New Roman" w:hAnsi="Times New Roman" w:cs="Times New Roman"/>
          <w:bCs/>
          <w:color w:val="00000A"/>
          <w:sz w:val="24"/>
          <w:szCs w:val="24"/>
        </w:rPr>
      </w:pPr>
      <w:proofErr w:type="spellStart"/>
      <w:r w:rsidRPr="002F5A52">
        <w:rPr>
          <w:rFonts w:ascii="Times New Roman" w:hAnsi="Times New Roman" w:cs="Times New Roman"/>
          <w:b/>
          <w:bCs/>
          <w:color w:val="00000A"/>
          <w:sz w:val="24"/>
          <w:szCs w:val="24"/>
        </w:rPr>
        <w:t>Минпросвещения</w:t>
      </w:r>
      <w:proofErr w:type="spellEnd"/>
      <w:r w:rsidRPr="002F5A52">
        <w:rPr>
          <w:rFonts w:ascii="Times New Roman" w:hAnsi="Times New Roman" w:cs="Times New Roman"/>
          <w:b/>
          <w:bCs/>
          <w:color w:val="00000A"/>
          <w:sz w:val="24"/>
          <w:szCs w:val="24"/>
        </w:rPr>
        <w:t xml:space="preserve"> сообщило об отсутствии необходимости направления новых методических рекомендаций по организации образовательного процесса в условиях профилактики и предотвращения распространения COVID-19</w:t>
      </w:r>
    </w:p>
    <w:tbl>
      <w:tblPr>
        <w:tblW w:w="5000" w:type="pct"/>
        <w:tblCellMar>
          <w:top w:w="15" w:type="dxa"/>
          <w:left w:w="15" w:type="dxa"/>
          <w:bottom w:w="15" w:type="dxa"/>
          <w:right w:w="15" w:type="dxa"/>
        </w:tblCellMar>
        <w:tblLook w:val="04A0" w:firstRow="1" w:lastRow="0" w:firstColumn="1" w:lastColumn="0" w:noHBand="0" w:noVBand="1"/>
      </w:tblPr>
      <w:tblGrid>
        <w:gridCol w:w="226"/>
        <w:gridCol w:w="9696"/>
      </w:tblGrid>
      <w:tr w:rsidR="002F5A52" w:rsidRPr="002F5A52" w:rsidTr="00A845D9">
        <w:tc>
          <w:tcPr>
            <w:tcW w:w="114"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886" w:type="pct"/>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196"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w:t>
            </w:r>
            <w:proofErr w:type="spellStart"/>
            <w:r w:rsidRPr="002F5A52">
              <w:rPr>
                <w:rFonts w:ascii="Times New Roman" w:hAnsi="Times New Roman" w:cs="Times New Roman"/>
                <w:bCs/>
                <w:color w:val="548DD4" w:themeColor="text2" w:themeTint="99"/>
                <w:sz w:val="24"/>
                <w:szCs w:val="24"/>
              </w:rPr>
              <w:t>Минпросвещения</w:t>
            </w:r>
            <w:proofErr w:type="spellEnd"/>
            <w:r w:rsidRPr="002F5A52">
              <w:rPr>
                <w:rFonts w:ascii="Times New Roman" w:hAnsi="Times New Roman" w:cs="Times New Roman"/>
                <w:bCs/>
                <w:color w:val="548DD4" w:themeColor="text2" w:themeTint="99"/>
                <w:sz w:val="24"/>
                <w:szCs w:val="24"/>
              </w:rPr>
              <w:t xml:space="preserve"> России от 27.06.2023 N 03-ПГ-МП-22212</w:t>
            </w:r>
            <w:r w:rsidRPr="002F5A52">
              <w:rPr>
                <w:rFonts w:ascii="Times New Roman" w:hAnsi="Times New Roman" w:cs="Times New Roman"/>
                <w:bCs/>
                <w:color w:val="548DD4" w:themeColor="text2" w:themeTint="99"/>
                <w:sz w:val="24"/>
                <w:szCs w:val="24"/>
              </w:rPr>
              <w:br/>
              <w:t>"О рассмотрении обращения"</w:t>
            </w:r>
          </w:p>
        </w:tc>
      </w:tr>
    </w:tbl>
    <w:p w:rsidR="002F5A52" w:rsidRPr="002F5A52" w:rsidRDefault="002F5A52" w:rsidP="002F5A52">
      <w:pPr>
        <w:spacing w:line="240" w:lineRule="auto"/>
        <w:ind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Ранее такие рекомендации по организации образовательного процесса во втором полугодии 2020/21 учебного года были направлены письмом от 25 января 2021 г. N ТВ-92/03.</w:t>
      </w:r>
    </w:p>
    <w:p w:rsidR="002F5A52" w:rsidRPr="002F5A52" w:rsidRDefault="002F5A52" w:rsidP="002F5A52">
      <w:pPr>
        <w:spacing w:after="240" w:line="240" w:lineRule="auto"/>
        <w:ind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 xml:space="preserve">В 2022/23 учебном году </w:t>
      </w:r>
      <w:proofErr w:type="spellStart"/>
      <w:r w:rsidRPr="002F5A52">
        <w:rPr>
          <w:rFonts w:ascii="Times New Roman" w:hAnsi="Times New Roman" w:cs="Times New Roman"/>
          <w:bCs/>
          <w:color w:val="00000A"/>
          <w:sz w:val="24"/>
          <w:szCs w:val="24"/>
        </w:rPr>
        <w:t>Минпросвещения</w:t>
      </w:r>
      <w:proofErr w:type="spellEnd"/>
      <w:r w:rsidRPr="002F5A52">
        <w:rPr>
          <w:rFonts w:ascii="Times New Roman" w:hAnsi="Times New Roman" w:cs="Times New Roman"/>
          <w:bCs/>
          <w:color w:val="00000A"/>
          <w:sz w:val="24"/>
          <w:szCs w:val="24"/>
        </w:rPr>
        <w:t xml:space="preserve"> не направляло аналогичные рекомендации в связи с отменой введенных коронавирусных ограничений постановлением Главного государственного санитарного врача РФ от 20 июня 2022 года N 18.</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В связи с внесенными в Закон об образовании изменениями разработаны методические рекомендации по приему на обучение по программам бакалавриата и специалитета</w:t>
      </w:r>
    </w:p>
    <w:tbl>
      <w:tblPr>
        <w:tblW w:w="5000" w:type="pct"/>
        <w:tblCellMar>
          <w:top w:w="15" w:type="dxa"/>
          <w:left w:w="15" w:type="dxa"/>
          <w:bottom w:w="15" w:type="dxa"/>
          <w:right w:w="15" w:type="dxa"/>
        </w:tblCellMar>
        <w:tblLook w:val="04A0" w:firstRow="1" w:lastRow="0" w:firstColumn="1" w:lastColumn="0" w:noHBand="0" w:noVBand="1"/>
      </w:tblPr>
      <w:tblGrid>
        <w:gridCol w:w="226"/>
        <w:gridCol w:w="9696"/>
      </w:tblGrid>
      <w:tr w:rsidR="002F5A52" w:rsidRPr="002F5A52" w:rsidTr="00A845D9">
        <w:tc>
          <w:tcPr>
            <w:tcW w:w="114"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886" w:type="pct"/>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197"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Минобрнауки России от 28.06.2023 N МН-5/2267-ДА</w:t>
            </w:r>
            <w:r w:rsidRPr="002F5A52">
              <w:rPr>
                <w:rFonts w:ascii="Times New Roman" w:hAnsi="Times New Roman" w:cs="Times New Roman"/>
                <w:bCs/>
                <w:color w:val="548DD4" w:themeColor="text2" w:themeTint="99"/>
                <w:sz w:val="24"/>
                <w:szCs w:val="24"/>
              </w:rPr>
              <w:br/>
              <w:t>"О направлении рекомендаций"</w:t>
            </w:r>
          </w:p>
        </w:tc>
      </w:tr>
    </w:tbl>
    <w:p w:rsidR="002F5A52" w:rsidRPr="002F5A52" w:rsidRDefault="002F5A52" w:rsidP="002F5A52">
      <w:pPr>
        <w:spacing w:line="240" w:lineRule="auto"/>
        <w:ind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Федеральным законом от 24 июня 2023 г. N 264-ФЗ внесены изменения в Федеральный закон от 29 декабря 2012 г. N 273-ФЗ "Об образовании в Российской Федерации", которыми, в частности, расширяются возможности поступления на обучение по программам бакалавриата и специалитета, а также на подготовительные отделения вузов:</w:t>
      </w:r>
    </w:p>
    <w:p w:rsidR="002F5A52" w:rsidRPr="002F5A52" w:rsidRDefault="002F5A52" w:rsidP="002F5A52">
      <w:pPr>
        <w:numPr>
          <w:ilvl w:val="0"/>
          <w:numId w:val="21"/>
        </w:numPr>
        <w:spacing w:line="240" w:lineRule="auto"/>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лиц, выполнявших задачи в связи с проведением СВО, лиц, участвовавших в боевых действиях со стороны ДНР, ЛНР;</w:t>
      </w:r>
    </w:p>
    <w:p w:rsidR="002F5A52" w:rsidRPr="002F5A52" w:rsidRDefault="002F5A52" w:rsidP="002F5A52">
      <w:pPr>
        <w:numPr>
          <w:ilvl w:val="0"/>
          <w:numId w:val="21"/>
        </w:numPr>
        <w:spacing w:line="240" w:lineRule="auto"/>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детей вышеназванных лиц;</w:t>
      </w:r>
    </w:p>
    <w:p w:rsidR="002F5A52" w:rsidRPr="002F5A52" w:rsidRDefault="002F5A52" w:rsidP="002F5A52">
      <w:pPr>
        <w:numPr>
          <w:ilvl w:val="0"/>
          <w:numId w:val="21"/>
        </w:numPr>
        <w:spacing w:line="240" w:lineRule="auto"/>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детей медицинских работников, умерших в результате инфицирования новой коронавирусной инфекцией.</w:t>
      </w:r>
    </w:p>
    <w:p w:rsidR="002F5A52" w:rsidRPr="002F5A52" w:rsidRDefault="002F5A52" w:rsidP="002F5A52">
      <w:pPr>
        <w:spacing w:after="240" w:line="240" w:lineRule="auto"/>
        <w:ind w:firstLine="708"/>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Поправки, внесенные в Закон об образовании, действуют при проведении приема на обучение на 2023/24 учебный год. Организациям, осуществляющим образовательную деятельность, необходимо в возможно короткий срок внести соответствующие изменения в правила приема, утвержденные самостоятельно.</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Сообщается о размещении методических рекомендаций реализации мероприятия национального проекта "Образование", направленного на поддержку образования обучающихся с ограниченными возможностями здоровья посредством обновления материально-технической базы в отдельных общеобразовательных организациях</w:t>
      </w:r>
    </w:p>
    <w:tbl>
      <w:tblPr>
        <w:tblW w:w="5000" w:type="pct"/>
        <w:tblCellMar>
          <w:top w:w="15" w:type="dxa"/>
          <w:left w:w="15" w:type="dxa"/>
          <w:bottom w:w="15" w:type="dxa"/>
          <w:right w:w="15" w:type="dxa"/>
        </w:tblCellMar>
        <w:tblLook w:val="04A0" w:firstRow="1" w:lastRow="0" w:firstColumn="1" w:lastColumn="0" w:noHBand="0" w:noVBand="1"/>
      </w:tblPr>
      <w:tblGrid>
        <w:gridCol w:w="419"/>
        <w:gridCol w:w="9503"/>
      </w:tblGrid>
      <w:tr w:rsidR="002F5A52" w:rsidRPr="002F5A52" w:rsidTr="00A845D9">
        <w:tc>
          <w:tcPr>
            <w:tcW w:w="211"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789" w:type="pct"/>
            <w:tcMar>
              <w:top w:w="0" w:type="dxa"/>
              <w:left w:w="0" w:type="dxa"/>
              <w:bottom w:w="0" w:type="dxa"/>
              <w:right w:w="0" w:type="dxa"/>
            </w:tcMar>
            <w:vAlign w:val="center"/>
            <w:hideMark/>
          </w:tcPr>
          <w:p w:rsidR="002F5A52" w:rsidRPr="002F5A52" w:rsidRDefault="002F5A52" w:rsidP="002F5A52">
            <w:pPr>
              <w:spacing w:after="240" w:line="240" w:lineRule="auto"/>
              <w:ind w:right="69"/>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198"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w:t>
            </w:r>
            <w:proofErr w:type="spellStart"/>
            <w:r w:rsidRPr="002F5A52">
              <w:rPr>
                <w:rFonts w:ascii="Times New Roman" w:hAnsi="Times New Roman" w:cs="Times New Roman"/>
                <w:bCs/>
                <w:color w:val="548DD4" w:themeColor="text2" w:themeTint="99"/>
                <w:sz w:val="24"/>
                <w:szCs w:val="24"/>
              </w:rPr>
              <w:t>Минпросвещения</w:t>
            </w:r>
            <w:proofErr w:type="spellEnd"/>
            <w:r w:rsidRPr="002F5A52">
              <w:rPr>
                <w:rFonts w:ascii="Times New Roman" w:hAnsi="Times New Roman" w:cs="Times New Roman"/>
                <w:bCs/>
                <w:color w:val="548DD4" w:themeColor="text2" w:themeTint="99"/>
                <w:sz w:val="24"/>
                <w:szCs w:val="24"/>
              </w:rPr>
              <w:t xml:space="preserve"> России от 29.06.2023 N 07-ПГ-МП-25525</w:t>
            </w:r>
            <w:r w:rsidRPr="002F5A52">
              <w:rPr>
                <w:rFonts w:ascii="Times New Roman" w:hAnsi="Times New Roman" w:cs="Times New Roman"/>
                <w:bCs/>
                <w:color w:val="548DD4" w:themeColor="text2" w:themeTint="99"/>
                <w:sz w:val="24"/>
                <w:szCs w:val="24"/>
              </w:rPr>
              <w:br/>
              <w:t>"О рассмотрении обращения"</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С 2020 года оператором реализации мероприятия является федеральное государственное бюджетное научное учреждение "Институт коррекционной педагогики".</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Методические рекомендации реализации мероприятия размещены на сайте оператора в сети "Интернет" в разделе "Нормативное правовое регулирование и научно-методическая поддержка" по адресу: https://ikp-rao.ru/meropriyatie-federalnogo-proekta-sovremennaya-shkola-nacionalnogo-proekta-obrazovanie/.</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Минобрнауки подготовлена форма заявления о внесении научными организациями и вузами изменений в перечень отраслей науки, в рамках которых указанным организациям предоставляется право самостоятельного присуждения ученых степеней</w:t>
      </w:r>
    </w:p>
    <w:tbl>
      <w:tblPr>
        <w:tblW w:w="5000" w:type="pct"/>
        <w:tblCellMar>
          <w:top w:w="15" w:type="dxa"/>
          <w:left w:w="15" w:type="dxa"/>
          <w:bottom w:w="15" w:type="dxa"/>
          <w:right w:w="15" w:type="dxa"/>
        </w:tblCellMar>
        <w:tblLook w:val="04A0" w:firstRow="1" w:lastRow="0" w:firstColumn="1" w:lastColumn="0" w:noHBand="0" w:noVBand="1"/>
      </w:tblPr>
      <w:tblGrid>
        <w:gridCol w:w="226"/>
        <w:gridCol w:w="9696"/>
      </w:tblGrid>
      <w:tr w:rsidR="002F5A52" w:rsidRPr="002F5A52" w:rsidTr="00A845D9">
        <w:tc>
          <w:tcPr>
            <w:tcW w:w="114"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886" w:type="pct"/>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199"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Минобрнауки России от 06.07.2023 N МН-3/1459-ДП</w:t>
            </w:r>
            <w:r w:rsidRPr="002F5A52">
              <w:rPr>
                <w:rFonts w:ascii="Times New Roman" w:hAnsi="Times New Roman" w:cs="Times New Roman"/>
                <w:bCs/>
                <w:color w:val="548DD4" w:themeColor="text2" w:themeTint="99"/>
                <w:sz w:val="24"/>
                <w:szCs w:val="24"/>
              </w:rPr>
              <w:br/>
              <w:t>"О внесении изменений в перечень отраслей науки"</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 xml:space="preserve">Форма указанного заявления разработана в связи с утверждением приказом Минобрнауки от 21 февраля 2023 г. N 191 обновленного перечня отраслей науки, в рамках </w:t>
      </w:r>
      <w:r w:rsidRPr="002F5A52">
        <w:rPr>
          <w:rFonts w:ascii="Times New Roman" w:hAnsi="Times New Roman" w:cs="Times New Roman"/>
          <w:bCs/>
          <w:color w:val="00000A"/>
          <w:sz w:val="24"/>
          <w:szCs w:val="24"/>
        </w:rPr>
        <w:lastRenderedPageBreak/>
        <w:t>которых научным организациям и вузам предоставляется право самостоятельного присуждения ученых степеней, и приведена в приложении к настоящему письму.</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При необходимости внесения изменений в перечень организация вправе представить заявление об этом в Минобрнауки в срок до 15 сентября 2023 года.</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Рособрнадзор: к компетенции образовательной организации относится индивидуальный учет результатов освоения обучающимися образовательных программ и поощрений обучающихся</w:t>
      </w:r>
    </w:p>
    <w:tbl>
      <w:tblPr>
        <w:tblW w:w="5000" w:type="pct"/>
        <w:tblCellMar>
          <w:top w:w="15" w:type="dxa"/>
          <w:left w:w="15" w:type="dxa"/>
          <w:bottom w:w="15" w:type="dxa"/>
          <w:right w:w="15" w:type="dxa"/>
        </w:tblCellMar>
        <w:tblLook w:val="04A0" w:firstRow="1" w:lastRow="0" w:firstColumn="1" w:lastColumn="0" w:noHBand="0" w:noVBand="1"/>
      </w:tblPr>
      <w:tblGrid>
        <w:gridCol w:w="224"/>
        <w:gridCol w:w="9698"/>
      </w:tblGrid>
      <w:tr w:rsidR="002F5A52" w:rsidRPr="002F5A52" w:rsidTr="00A845D9">
        <w:tc>
          <w:tcPr>
            <w:tcW w:w="113"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p>
        </w:tc>
        <w:tc>
          <w:tcPr>
            <w:tcW w:w="4887" w:type="pct"/>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200"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Рособрнадзора от 12.07.2023 N 07-569 &lt;О компетенции образовательной организации&gt;</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Также к компетенции образовательной организации относится хранение в архивах информации о таких результатах и поощрениях.</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Хранению в личном деле выпускника подлежат в том числе копии документа об образовании и (или) квалификации и его дубликата (в случае выдачи).</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Образовательные организации могут самостоятельно определять набор электронных ресурсов и приложений для использования в образовательном процессе в рамках законодательства РФ</w:t>
      </w:r>
    </w:p>
    <w:tbl>
      <w:tblPr>
        <w:tblW w:w="5000" w:type="pct"/>
        <w:tblCellMar>
          <w:top w:w="15" w:type="dxa"/>
          <w:left w:w="15" w:type="dxa"/>
          <w:bottom w:w="15" w:type="dxa"/>
          <w:right w:w="15" w:type="dxa"/>
        </w:tblCellMar>
        <w:tblLook w:val="04A0" w:firstRow="1" w:lastRow="0" w:firstColumn="1" w:lastColumn="0" w:noHBand="0" w:noVBand="1"/>
      </w:tblPr>
      <w:tblGrid>
        <w:gridCol w:w="226"/>
        <w:gridCol w:w="9696"/>
      </w:tblGrid>
      <w:tr w:rsidR="002F5A52" w:rsidRPr="002F5A52" w:rsidTr="00A845D9">
        <w:tc>
          <w:tcPr>
            <w:tcW w:w="114"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886" w:type="pct"/>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201"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w:t>
            </w:r>
            <w:proofErr w:type="spellStart"/>
            <w:r w:rsidRPr="002F5A52">
              <w:rPr>
                <w:rFonts w:ascii="Times New Roman" w:hAnsi="Times New Roman" w:cs="Times New Roman"/>
                <w:bCs/>
                <w:color w:val="548DD4" w:themeColor="text2" w:themeTint="99"/>
                <w:sz w:val="24"/>
                <w:szCs w:val="24"/>
              </w:rPr>
              <w:t>Минпросвещения</w:t>
            </w:r>
            <w:proofErr w:type="spellEnd"/>
            <w:r w:rsidRPr="002F5A52">
              <w:rPr>
                <w:rFonts w:ascii="Times New Roman" w:hAnsi="Times New Roman" w:cs="Times New Roman"/>
                <w:bCs/>
                <w:color w:val="548DD4" w:themeColor="text2" w:themeTint="99"/>
                <w:sz w:val="24"/>
                <w:szCs w:val="24"/>
              </w:rPr>
              <w:t xml:space="preserve"> России от 29.03.2023 N 04-ПГ-МП-9680</w:t>
            </w:r>
            <w:r w:rsidRPr="002F5A52">
              <w:rPr>
                <w:rFonts w:ascii="Times New Roman" w:hAnsi="Times New Roman" w:cs="Times New Roman"/>
                <w:bCs/>
                <w:color w:val="548DD4" w:themeColor="text2" w:themeTint="99"/>
                <w:sz w:val="24"/>
                <w:szCs w:val="24"/>
              </w:rPr>
              <w:br/>
              <w:t>"О применении электронного обучения в образовательной организации"</w:t>
            </w:r>
          </w:p>
        </w:tc>
      </w:tr>
    </w:tbl>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Сообщается, в частности, что в соответствии с частью 2 статьи 16 Федерального закона от 29.12.2012 N 273-ФЗ "Об образовании в Российской Федерации" организации, осуществляющие образовательную деятельность, вправе применять электронное обучение. Для реализации электронного обучения и дистанционных образовательных технологий необходима информационно-образовательная среда, состоящая из комплекса информационных образовательных ресурсов, в том числе цифровых образовательных ресурсов, совокупности технологических средств информационных и коммуникационных технологий.</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Минобрнауки разработаны методические рекомендации по приему на обучение на места в пределах отдельной квоты</w:t>
      </w:r>
    </w:p>
    <w:tbl>
      <w:tblPr>
        <w:tblW w:w="5000" w:type="pct"/>
        <w:tblCellMar>
          <w:top w:w="15" w:type="dxa"/>
          <w:left w:w="15" w:type="dxa"/>
          <w:bottom w:w="15" w:type="dxa"/>
          <w:right w:w="15" w:type="dxa"/>
        </w:tblCellMar>
        <w:tblLook w:val="04A0" w:firstRow="1" w:lastRow="0" w:firstColumn="1" w:lastColumn="0" w:noHBand="0" w:noVBand="1"/>
      </w:tblPr>
      <w:tblGrid>
        <w:gridCol w:w="226"/>
        <w:gridCol w:w="9696"/>
      </w:tblGrid>
      <w:tr w:rsidR="002F5A52" w:rsidRPr="002F5A52" w:rsidTr="00A845D9">
        <w:tc>
          <w:tcPr>
            <w:tcW w:w="114"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p>
        </w:tc>
        <w:tc>
          <w:tcPr>
            <w:tcW w:w="4886" w:type="pct"/>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202"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Минобрнауки России от 11.07.2023 N МН-5/186977 "О направлении рекомендаций"</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Категории лиц, имеющих право на прием на обучение по программам бакалавриата, программам специалитета на места в пределах отдельной квоты, установлены частью 5.1 статьи 71 Федерального закона от 29 декабря 2012 г. N 273-ФЗ "Об образовании в Российской Федерации".</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В рекомендациях, в частности, приводится перечень документов, подтверждающих наличие у поступающего права на прием в пределах отдельной квоты. Так, статус Героя РФ подтверждается удостоверением Героя РФ, а статус лица, награжденного тремя орденами Мужества, удостоверениями о награждении орденами Мужества.</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Отмечено, что отнесение поступающего к числу детей медицинских работников, умерших в результате инфицирования COVID-19 при исполнении ими трудовых обязанностей, может быть подтверждено актом о случае профессионального заболевания родителя поступающего или его заверенной работодателем копией, и свидетельством о смерти.</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 xml:space="preserve">Кроме этого, разъяснено, что не может являться основанием для приема лица на места в пределах отдельной квоты справка, в которой указано, что гражданин мобилизован, в том числе для участия в СВО, либо проходил (проходит) военную службу в воинской части (с </w:t>
      </w:r>
      <w:r w:rsidRPr="002F5A52">
        <w:rPr>
          <w:rFonts w:ascii="Times New Roman" w:hAnsi="Times New Roman" w:cs="Times New Roman"/>
          <w:bCs/>
          <w:color w:val="00000A"/>
          <w:sz w:val="24"/>
          <w:szCs w:val="24"/>
        </w:rPr>
        <w:lastRenderedPageBreak/>
        <w:t>указанием ее номера и места нахождения), поскольку такая справка не подтверждает факт участия гражданина в СВО или в отражении вооруженного вторжения.</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Минобрнауки даны дополнительные разъяснения о приеме на обучение на места в пределах отдельной квоты</w:t>
      </w:r>
    </w:p>
    <w:tbl>
      <w:tblPr>
        <w:tblW w:w="5000" w:type="pct"/>
        <w:tblCellMar>
          <w:top w:w="15" w:type="dxa"/>
          <w:left w:w="15" w:type="dxa"/>
          <w:bottom w:w="15" w:type="dxa"/>
          <w:right w:w="15" w:type="dxa"/>
        </w:tblCellMar>
        <w:tblLook w:val="04A0" w:firstRow="1" w:lastRow="0" w:firstColumn="1" w:lastColumn="0" w:noHBand="0" w:noVBand="1"/>
      </w:tblPr>
      <w:tblGrid>
        <w:gridCol w:w="224"/>
        <w:gridCol w:w="9698"/>
      </w:tblGrid>
      <w:tr w:rsidR="002F5A52" w:rsidRPr="002F5A52" w:rsidTr="00A845D9">
        <w:tc>
          <w:tcPr>
            <w:tcW w:w="113"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887" w:type="pct"/>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203"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Минобрнауки России от 21.07.2023 N МН-5/192427</w:t>
            </w:r>
            <w:r w:rsidRPr="002F5A52">
              <w:rPr>
                <w:rFonts w:ascii="Times New Roman" w:hAnsi="Times New Roman" w:cs="Times New Roman"/>
                <w:bCs/>
                <w:color w:val="548DD4" w:themeColor="text2" w:themeTint="99"/>
                <w:sz w:val="24"/>
                <w:szCs w:val="24"/>
              </w:rPr>
              <w:br/>
              <w:t>"О направлении рекомендаций"</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Разъяснения даны в дополнение к методическим рекомендациям, направленным письмом Минобрнауки России от 11 июля 2023 г. N МН-5/186977.</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Отмечено, в частности, что если поступающий не представил справку по установленной форме, направленной письмом Минобрнауки от 2 июня 2023 г. N МН-5/176754, однако представил иную справку, подтверждающую факт участия поступающего или его родителя (родителей) в СВО, отражении вооруженного вторжения, то образовательная организация принимает у поступающего такую справку и допускает его к сдаче вступительных испытаний на отдельную квоту (при необходимости) и к участию в конкурсе в пределах отдельной квоты.</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При этом организация информирует поступающего о том, что ему необходимо на этапе приоритетного зачисления до дня завершения приема оригинала документа об образовании включительно представить справку, которая соответствует установленной форме.</w:t>
      </w:r>
    </w:p>
    <w:p w:rsidR="002F5A52" w:rsidRPr="002F5A52" w:rsidRDefault="002F5A52" w:rsidP="002F5A52">
      <w:pPr>
        <w:spacing w:after="240" w:line="240" w:lineRule="auto"/>
        <w:jc w:val="both"/>
        <w:rPr>
          <w:rFonts w:ascii="Times New Roman" w:hAnsi="Times New Roman" w:cs="Times New Roman"/>
          <w:bCs/>
          <w:color w:val="00000A"/>
          <w:sz w:val="24"/>
          <w:szCs w:val="24"/>
        </w:rPr>
      </w:pPr>
      <w:proofErr w:type="spellStart"/>
      <w:r w:rsidRPr="002F5A52">
        <w:rPr>
          <w:rFonts w:ascii="Times New Roman" w:hAnsi="Times New Roman" w:cs="Times New Roman"/>
          <w:b/>
          <w:bCs/>
          <w:color w:val="00000A"/>
          <w:sz w:val="24"/>
          <w:szCs w:val="24"/>
        </w:rPr>
        <w:t>Минпросвещения</w:t>
      </w:r>
      <w:proofErr w:type="spellEnd"/>
      <w:r w:rsidRPr="002F5A52">
        <w:rPr>
          <w:rFonts w:ascii="Times New Roman" w:hAnsi="Times New Roman" w:cs="Times New Roman"/>
          <w:b/>
          <w:bCs/>
          <w:color w:val="00000A"/>
          <w:sz w:val="24"/>
          <w:szCs w:val="24"/>
        </w:rPr>
        <w:t>: введение федеральных основных образовательных программ является обязательным с 1 сентября 2023 года для обучающихся всех классов всех образовательных организаций, реализующих образовательные программы начального общего, основного общего, среднего общего образования</w:t>
      </w:r>
    </w:p>
    <w:tbl>
      <w:tblPr>
        <w:tblW w:w="5000" w:type="pct"/>
        <w:tblCellMar>
          <w:top w:w="15" w:type="dxa"/>
          <w:left w:w="15" w:type="dxa"/>
          <w:bottom w:w="15" w:type="dxa"/>
          <w:right w:w="15" w:type="dxa"/>
        </w:tblCellMar>
        <w:tblLook w:val="04A0" w:firstRow="1" w:lastRow="0" w:firstColumn="1" w:lastColumn="0" w:noHBand="0" w:noVBand="1"/>
      </w:tblPr>
      <w:tblGrid>
        <w:gridCol w:w="224"/>
        <w:gridCol w:w="9698"/>
      </w:tblGrid>
      <w:tr w:rsidR="002F5A52" w:rsidRPr="002F5A52" w:rsidTr="00A845D9">
        <w:tc>
          <w:tcPr>
            <w:tcW w:w="113"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00000A"/>
                <w:sz w:val="24"/>
                <w:szCs w:val="24"/>
              </w:rPr>
            </w:pPr>
          </w:p>
        </w:tc>
        <w:tc>
          <w:tcPr>
            <w:tcW w:w="4887" w:type="pct"/>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204"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w:t>
            </w:r>
            <w:proofErr w:type="spellStart"/>
            <w:r w:rsidRPr="002F5A52">
              <w:rPr>
                <w:rFonts w:ascii="Times New Roman" w:hAnsi="Times New Roman" w:cs="Times New Roman"/>
                <w:bCs/>
                <w:color w:val="548DD4" w:themeColor="text2" w:themeTint="99"/>
                <w:sz w:val="24"/>
                <w:szCs w:val="24"/>
              </w:rPr>
              <w:t>Минпросвещения</w:t>
            </w:r>
            <w:proofErr w:type="spellEnd"/>
            <w:r w:rsidRPr="002F5A52">
              <w:rPr>
                <w:rFonts w:ascii="Times New Roman" w:hAnsi="Times New Roman" w:cs="Times New Roman"/>
                <w:bCs/>
                <w:color w:val="548DD4" w:themeColor="text2" w:themeTint="99"/>
                <w:sz w:val="24"/>
                <w:szCs w:val="24"/>
              </w:rPr>
              <w:t xml:space="preserve"> России от 14.07.2023 N 03-1187</w:t>
            </w:r>
            <w:r w:rsidRPr="002F5A52">
              <w:rPr>
                <w:rFonts w:ascii="Times New Roman" w:hAnsi="Times New Roman" w:cs="Times New Roman"/>
                <w:bCs/>
                <w:color w:val="548DD4" w:themeColor="text2" w:themeTint="99"/>
                <w:sz w:val="24"/>
                <w:szCs w:val="24"/>
              </w:rPr>
              <w:br/>
              <w:t>"О направлении информации"</w:t>
            </w:r>
          </w:p>
        </w:tc>
      </w:tr>
    </w:tbl>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 xml:space="preserve">Речь идет о федеральных основных общеобразовательных программах (далее - ФООП), утвержденных приказами </w:t>
      </w:r>
      <w:proofErr w:type="spellStart"/>
      <w:r w:rsidRPr="002F5A52">
        <w:rPr>
          <w:rFonts w:ascii="Times New Roman" w:hAnsi="Times New Roman" w:cs="Times New Roman"/>
          <w:bCs/>
          <w:color w:val="00000A"/>
          <w:sz w:val="24"/>
          <w:szCs w:val="24"/>
        </w:rPr>
        <w:t>Минпросвещения</w:t>
      </w:r>
      <w:proofErr w:type="spellEnd"/>
      <w:r w:rsidRPr="002F5A52">
        <w:rPr>
          <w:rFonts w:ascii="Times New Roman" w:hAnsi="Times New Roman" w:cs="Times New Roman"/>
          <w:bCs/>
          <w:color w:val="00000A"/>
          <w:sz w:val="24"/>
          <w:szCs w:val="24"/>
        </w:rPr>
        <w:t xml:space="preserve"> от 18 мая 2023 г. N </w:t>
      </w:r>
      <w:proofErr w:type="spellStart"/>
      <w:r w:rsidRPr="002F5A52">
        <w:rPr>
          <w:rFonts w:ascii="Times New Roman" w:hAnsi="Times New Roman" w:cs="Times New Roman"/>
          <w:bCs/>
          <w:color w:val="00000A"/>
          <w:sz w:val="24"/>
          <w:szCs w:val="24"/>
        </w:rPr>
        <w:t>N</w:t>
      </w:r>
      <w:proofErr w:type="spellEnd"/>
      <w:r w:rsidRPr="002F5A52">
        <w:rPr>
          <w:rFonts w:ascii="Times New Roman" w:hAnsi="Times New Roman" w:cs="Times New Roman"/>
          <w:bCs/>
          <w:color w:val="00000A"/>
          <w:sz w:val="24"/>
          <w:szCs w:val="24"/>
        </w:rPr>
        <w:t xml:space="preserve"> 370, 371, 372.</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Приводятся интернет-ресурсы, на которых размещены ФООП, методические материалы и шаблоны, позволяющие создавать учебные планы на уровнях начального общего, основного общего и среднего общего образования.</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Сообщается, что Федеральные рабочие программы по учебным предметам, по которым проводится ГИА, будут размещены на портале "Единое содержание общего образования" (www.edsoo.ru) в разделе "Рабочие программы" до 10 августа 2023 г., по остальным учебным предметам - до 1 сентября 2023 года.</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Минобрнауки направлены методические рекомендации по разработке и реализации образовательных программ высшего образования, предусматривающих возможность одновременного получения обучающимися нескольких квалификаций</w:t>
      </w:r>
    </w:p>
    <w:tbl>
      <w:tblPr>
        <w:tblW w:w="5000" w:type="pct"/>
        <w:tblCellMar>
          <w:top w:w="15" w:type="dxa"/>
          <w:left w:w="15" w:type="dxa"/>
          <w:bottom w:w="15" w:type="dxa"/>
          <w:right w:w="15" w:type="dxa"/>
        </w:tblCellMar>
        <w:tblLook w:val="04A0" w:firstRow="1" w:lastRow="0" w:firstColumn="1" w:lastColumn="0" w:noHBand="0" w:noVBand="1"/>
      </w:tblPr>
      <w:tblGrid>
        <w:gridCol w:w="224"/>
        <w:gridCol w:w="9698"/>
      </w:tblGrid>
      <w:tr w:rsidR="002F5A52" w:rsidRPr="002F5A52" w:rsidTr="00A845D9">
        <w:tc>
          <w:tcPr>
            <w:tcW w:w="113" w:type="pct"/>
            <w:tcMar>
              <w:top w:w="0" w:type="dxa"/>
              <w:left w:w="0" w:type="dxa"/>
              <w:bottom w:w="0" w:type="dxa"/>
              <w:right w:w="150" w:type="dxa"/>
            </w:tcMa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p>
        </w:tc>
        <w:tc>
          <w:tcPr>
            <w:tcW w:w="4887" w:type="pct"/>
            <w:tcMar>
              <w:top w:w="0" w:type="dxa"/>
              <w:left w:w="0" w:type="dxa"/>
              <w:bottom w:w="0" w:type="dxa"/>
              <w:right w:w="0" w:type="dxa"/>
            </w:tcMar>
            <w:vAlign w:val="center"/>
            <w:hideMark/>
          </w:tcPr>
          <w:p w:rsidR="002F5A52" w:rsidRPr="002F5A52" w:rsidRDefault="002F5A52" w:rsidP="002F5A52">
            <w:pPr>
              <w:spacing w:after="240" w:line="240" w:lineRule="auto"/>
              <w:jc w:val="both"/>
              <w:rPr>
                <w:rFonts w:ascii="Times New Roman" w:hAnsi="Times New Roman" w:cs="Times New Roman"/>
                <w:bCs/>
                <w:color w:val="548DD4" w:themeColor="text2" w:themeTint="99"/>
                <w:sz w:val="24"/>
                <w:szCs w:val="24"/>
              </w:rPr>
            </w:pPr>
            <w:r w:rsidRPr="002F5A52">
              <w:rPr>
                <w:rFonts w:ascii="Times New Roman" w:hAnsi="Times New Roman" w:cs="Times New Roman"/>
                <w:bCs/>
                <w:color w:val="548DD4" w:themeColor="text2" w:themeTint="99"/>
                <w:sz w:val="24"/>
                <w:szCs w:val="24"/>
              </w:rPr>
              <w:t>&lt;</w:t>
            </w:r>
            <w:hyperlink r:id="rId205" w:history="1">
              <w:r w:rsidRPr="002F5A52">
                <w:rPr>
                  <w:rFonts w:ascii="Times New Roman" w:hAnsi="Times New Roman" w:cs="Times New Roman"/>
                  <w:bCs/>
                  <w:color w:val="548DD4" w:themeColor="text2" w:themeTint="99"/>
                  <w:sz w:val="24"/>
                  <w:szCs w:val="24"/>
                  <w:u w:val="single"/>
                </w:rPr>
                <w:t>Письмо&gt;</w:t>
              </w:r>
            </w:hyperlink>
            <w:r w:rsidRPr="002F5A52">
              <w:rPr>
                <w:rFonts w:ascii="Times New Roman" w:hAnsi="Times New Roman" w:cs="Times New Roman"/>
                <w:bCs/>
                <w:color w:val="548DD4" w:themeColor="text2" w:themeTint="99"/>
                <w:sz w:val="24"/>
                <w:szCs w:val="24"/>
              </w:rPr>
              <w:t> Минобрнауки России от 21.07.2023 N МН-5/2645-ДА</w:t>
            </w:r>
            <w:r w:rsidRPr="002F5A52">
              <w:rPr>
                <w:rFonts w:ascii="Times New Roman" w:hAnsi="Times New Roman" w:cs="Times New Roman"/>
                <w:bCs/>
                <w:color w:val="548DD4" w:themeColor="text2" w:themeTint="99"/>
                <w:sz w:val="24"/>
                <w:szCs w:val="24"/>
              </w:rPr>
              <w:br/>
              <w:t>"О применении отдельных норм законодательства об образовании"</w:t>
            </w:r>
          </w:p>
        </w:tc>
      </w:tr>
    </w:tbl>
    <w:p w:rsidR="002F5A52" w:rsidRPr="002F5A52" w:rsidRDefault="002F5A52" w:rsidP="002F5A52">
      <w:pPr>
        <w:spacing w:line="240" w:lineRule="auto"/>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Рекомендации разработаны с учетом изменений, внесенных в Федеральный закон от 29 декабря 2012 г. N 273-ФЗ "Об образовании в Российской Федерации" Федеральным законом от 26 мая 2021 г. N 144-ФЗ, в части:</w:t>
      </w:r>
    </w:p>
    <w:p w:rsidR="002F5A52" w:rsidRPr="002F5A52" w:rsidRDefault="002F5A52" w:rsidP="002F5A52">
      <w:pPr>
        <w:numPr>
          <w:ilvl w:val="0"/>
          <w:numId w:val="22"/>
        </w:numPr>
        <w:spacing w:line="240" w:lineRule="auto"/>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 xml:space="preserve">разработки образовательными организациями в рамках образовательных программ высшего образования профессиональных компетенций на основе профессиональных стандартов (при наличии) и возможности включать в них компетенции, отнесенные к </w:t>
      </w:r>
      <w:r w:rsidRPr="002F5A52">
        <w:rPr>
          <w:rFonts w:ascii="Times New Roman" w:hAnsi="Times New Roman" w:cs="Times New Roman"/>
          <w:bCs/>
          <w:color w:val="00000A"/>
          <w:sz w:val="24"/>
          <w:szCs w:val="24"/>
        </w:rPr>
        <w:lastRenderedPageBreak/>
        <w:t>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2F5A52" w:rsidRPr="002F5A52" w:rsidRDefault="002F5A52" w:rsidP="002F5A52">
      <w:pPr>
        <w:numPr>
          <w:ilvl w:val="0"/>
          <w:numId w:val="22"/>
        </w:numPr>
        <w:spacing w:after="240" w:line="240" w:lineRule="auto"/>
        <w:contextualSpacing/>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предоставления обучающимся академического права на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образовательной организации, а также преподаваемых в других образовательных организациях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Роструд указал, что коллективное заявление об увольнении подать нельзя</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Вопрос возник, так как из-за задержек зарплаты трое работников составили общее заявление об уходе. Каждый из них его подписал, но отдел кадров документ не принял.</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Ведомство </w:t>
      </w:r>
      <w:hyperlink r:id="rId206" w:history="1">
        <w:r w:rsidRPr="002F5A52">
          <w:rPr>
            <w:rFonts w:ascii="Times New Roman" w:hAnsi="Times New Roman" w:cs="Times New Roman"/>
            <w:bCs/>
            <w:color w:val="0000FF"/>
            <w:sz w:val="24"/>
            <w:szCs w:val="24"/>
            <w:u w:val="single"/>
          </w:rPr>
          <w:t>подчеркнуло</w:t>
        </w:r>
      </w:hyperlink>
      <w:r w:rsidRPr="002F5A52">
        <w:rPr>
          <w:rFonts w:ascii="Times New Roman" w:hAnsi="Times New Roman" w:cs="Times New Roman"/>
          <w:bCs/>
          <w:color w:val="00000A"/>
          <w:sz w:val="24"/>
          <w:szCs w:val="24"/>
        </w:rPr>
        <w:t>: </w:t>
      </w:r>
      <w:hyperlink r:id="rId207" w:history="1">
        <w:r w:rsidRPr="002F5A52">
          <w:rPr>
            <w:rFonts w:ascii="Times New Roman" w:hAnsi="Times New Roman" w:cs="Times New Roman"/>
            <w:bCs/>
            <w:color w:val="0000FF"/>
            <w:sz w:val="24"/>
            <w:szCs w:val="24"/>
            <w:u w:val="single"/>
          </w:rPr>
          <w:t>ТК</w:t>
        </w:r>
      </w:hyperlink>
      <w:r w:rsidRPr="002F5A52">
        <w:rPr>
          <w:rFonts w:ascii="Times New Roman" w:hAnsi="Times New Roman" w:cs="Times New Roman"/>
          <w:bCs/>
          <w:color w:val="00000A"/>
          <w:sz w:val="24"/>
          <w:szCs w:val="24"/>
        </w:rPr>
        <w:t> РФ не дает возможности оформить коллективное заявление о расторжении договора. Роструд </w:t>
      </w:r>
      <w:hyperlink r:id="rId208" w:history="1">
        <w:r w:rsidRPr="002F5A52">
          <w:rPr>
            <w:rFonts w:ascii="Times New Roman" w:hAnsi="Times New Roman" w:cs="Times New Roman"/>
            <w:bCs/>
            <w:color w:val="0000FF"/>
            <w:sz w:val="24"/>
            <w:szCs w:val="24"/>
            <w:u w:val="single"/>
          </w:rPr>
          <w:t>напомнил</w:t>
        </w:r>
      </w:hyperlink>
      <w:r w:rsidRPr="002F5A52">
        <w:rPr>
          <w:rFonts w:ascii="Times New Roman" w:hAnsi="Times New Roman" w:cs="Times New Roman"/>
          <w:bCs/>
          <w:color w:val="00000A"/>
          <w:sz w:val="24"/>
          <w:szCs w:val="24"/>
        </w:rPr>
        <w:t>, как персонал может защитить свои права при задержке зарплаты. Один из способов - </w:t>
      </w:r>
      <w:hyperlink r:id="rId209" w:history="1">
        <w:r w:rsidRPr="002F5A52">
          <w:rPr>
            <w:rFonts w:ascii="Times New Roman" w:hAnsi="Times New Roman" w:cs="Times New Roman"/>
            <w:bCs/>
            <w:color w:val="0000FF"/>
            <w:sz w:val="24"/>
            <w:szCs w:val="24"/>
            <w:u w:val="single"/>
          </w:rPr>
          <w:t>приостановление работы</w:t>
        </w:r>
      </w:hyperlink>
      <w:r w:rsidRPr="002F5A52">
        <w:rPr>
          <w:rFonts w:ascii="Times New Roman" w:hAnsi="Times New Roman" w:cs="Times New Roman"/>
          <w:bCs/>
          <w:color w:val="00000A"/>
          <w:sz w:val="24"/>
          <w:szCs w:val="24"/>
        </w:rPr>
        <w:t>.</w:t>
      </w:r>
    </w:p>
    <w:p w:rsidR="002F5A52" w:rsidRPr="002F5A52" w:rsidRDefault="002F5A52" w:rsidP="002F5A52">
      <w:pPr>
        <w:spacing w:after="240" w:line="240" w:lineRule="auto"/>
        <w:ind w:firstLine="851"/>
        <w:jc w:val="both"/>
        <w:rPr>
          <w:rFonts w:ascii="Times New Roman" w:hAnsi="Times New Roman" w:cs="Times New Roman"/>
          <w:bCs/>
          <w:color w:val="548DD4" w:themeColor="text2" w:themeTint="99"/>
          <w:sz w:val="24"/>
          <w:szCs w:val="24"/>
        </w:rPr>
      </w:pPr>
      <w:r w:rsidRPr="002F5A52">
        <w:rPr>
          <w:rFonts w:ascii="Times New Roman" w:hAnsi="Times New Roman" w:cs="Times New Roman"/>
          <w:bCs/>
          <w:i/>
          <w:iCs/>
          <w:color w:val="548DD4" w:themeColor="text2" w:themeTint="99"/>
          <w:sz w:val="24"/>
          <w:szCs w:val="24"/>
        </w:rPr>
        <w:t>Документ: </w:t>
      </w:r>
      <w:hyperlink r:id="rId210" w:history="1">
        <w:r w:rsidRPr="002F5A52">
          <w:rPr>
            <w:rFonts w:ascii="Times New Roman" w:hAnsi="Times New Roman" w:cs="Times New Roman"/>
            <w:bCs/>
            <w:i/>
            <w:iCs/>
            <w:color w:val="548DD4" w:themeColor="text2" w:themeTint="99"/>
            <w:sz w:val="24"/>
            <w:szCs w:val="24"/>
            <w:u w:val="single"/>
          </w:rPr>
          <w:t>Письмо</w:t>
        </w:r>
      </w:hyperlink>
      <w:r w:rsidRPr="002F5A52">
        <w:rPr>
          <w:rFonts w:ascii="Times New Roman" w:hAnsi="Times New Roman" w:cs="Times New Roman"/>
          <w:bCs/>
          <w:i/>
          <w:iCs/>
          <w:color w:val="548DD4" w:themeColor="text2" w:themeTint="99"/>
          <w:sz w:val="24"/>
          <w:szCs w:val="24"/>
        </w:rPr>
        <w:t> Роструда от 08.06.2023 N ПГ/11430-6-1</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 xml:space="preserve">Охрана труда: нюансы оформления обучения и проверки знаний разъяснил Минтруд </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Передавать сведения в реестр обученных лиц в формате "</w:t>
      </w:r>
      <w:proofErr w:type="spellStart"/>
      <w:r w:rsidRPr="002F5A52">
        <w:rPr>
          <w:rFonts w:ascii="Times New Roman" w:hAnsi="Times New Roman" w:cs="Times New Roman"/>
          <w:bCs/>
          <w:color w:val="00000A"/>
          <w:sz w:val="24"/>
          <w:szCs w:val="24"/>
        </w:rPr>
        <w:t>xml</w:t>
      </w:r>
      <w:proofErr w:type="spellEnd"/>
      <w:r w:rsidRPr="002F5A52">
        <w:rPr>
          <w:rFonts w:ascii="Times New Roman" w:hAnsi="Times New Roman" w:cs="Times New Roman"/>
          <w:bCs/>
          <w:color w:val="00000A"/>
          <w:sz w:val="24"/>
          <w:szCs w:val="24"/>
        </w:rPr>
        <w:t>" </w:t>
      </w:r>
      <w:hyperlink r:id="rId211" w:history="1">
        <w:r w:rsidRPr="002F5A52">
          <w:rPr>
            <w:rFonts w:ascii="Times New Roman" w:hAnsi="Times New Roman" w:cs="Times New Roman"/>
            <w:bCs/>
            <w:color w:val="0000FF"/>
            <w:sz w:val="24"/>
            <w:szCs w:val="24"/>
            <w:u w:val="single"/>
          </w:rPr>
          <w:t>можно</w:t>
        </w:r>
      </w:hyperlink>
      <w:r w:rsidRPr="002F5A52">
        <w:rPr>
          <w:rFonts w:ascii="Times New Roman" w:hAnsi="Times New Roman" w:cs="Times New Roman"/>
          <w:bCs/>
          <w:color w:val="00000A"/>
          <w:sz w:val="24"/>
          <w:szCs w:val="24"/>
        </w:rPr>
        <w:t> с помощью специализированного ПО. Чтобы найти его, нужно перейти в подраздел "Обучение по ОТ" в разделе "Справочная информация" по ссылке: </w:t>
      </w:r>
      <w:hyperlink r:id="rId212" w:tgtFrame="_blank" w:tooltip="&lt;div class=&quot;doc www&quot;&gt;&lt;span class=&quot;aligner&quot;&gt;&lt;div class=&quot;icon listDocWWW-16&quot;&gt;&lt;/div&gt;&lt;/span&gt;https://akot.rosmintrud.ru/sout/info&lt;/div&gt;" w:history="1">
        <w:r w:rsidRPr="002F5A52">
          <w:rPr>
            <w:rFonts w:ascii="Times New Roman" w:hAnsi="Times New Roman" w:cs="Times New Roman"/>
            <w:bCs/>
            <w:color w:val="0000FF"/>
            <w:sz w:val="24"/>
            <w:szCs w:val="24"/>
            <w:u w:val="single"/>
          </w:rPr>
          <w:t>https://akot.rosmintrud.ru/sout/info</w:t>
        </w:r>
      </w:hyperlink>
      <w:r w:rsidRPr="002F5A52">
        <w:rPr>
          <w:rFonts w:ascii="Times New Roman" w:hAnsi="Times New Roman" w:cs="Times New Roman"/>
          <w:bCs/>
          <w:color w:val="00000A"/>
          <w:sz w:val="24"/>
          <w:szCs w:val="24"/>
        </w:rPr>
        <w:t>. Там же есть подробные сведения и инструкции.</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Ведомство </w:t>
      </w:r>
      <w:hyperlink r:id="rId213" w:history="1">
        <w:r w:rsidRPr="002F5A52">
          <w:rPr>
            <w:rFonts w:ascii="Times New Roman" w:hAnsi="Times New Roman" w:cs="Times New Roman"/>
            <w:bCs/>
            <w:color w:val="0000FF"/>
            <w:sz w:val="24"/>
            <w:szCs w:val="24"/>
            <w:u w:val="single"/>
          </w:rPr>
          <w:t>полагает</w:t>
        </w:r>
      </w:hyperlink>
      <w:r w:rsidRPr="002F5A52">
        <w:rPr>
          <w:rFonts w:ascii="Times New Roman" w:hAnsi="Times New Roman" w:cs="Times New Roman"/>
          <w:bCs/>
          <w:color w:val="00000A"/>
          <w:sz w:val="24"/>
          <w:szCs w:val="24"/>
        </w:rPr>
        <w:t>, что в протоколе проверки знания требований охраны труда допустимо указывать несколько регистрационных номеров записей из реестра. Совет пригодится, если обучение провели по нескольким программам. Такую позицию Минтруд занимал и </w:t>
      </w:r>
      <w:hyperlink r:id="rId214" w:history="1">
        <w:r w:rsidRPr="002F5A52">
          <w:rPr>
            <w:rFonts w:ascii="Times New Roman" w:hAnsi="Times New Roman" w:cs="Times New Roman"/>
            <w:bCs/>
            <w:color w:val="0000FF"/>
            <w:sz w:val="24"/>
            <w:szCs w:val="24"/>
            <w:u w:val="single"/>
          </w:rPr>
          <w:t>ранее</w:t>
        </w:r>
      </w:hyperlink>
      <w:r w:rsidRPr="002F5A52">
        <w:rPr>
          <w:rFonts w:ascii="Times New Roman" w:hAnsi="Times New Roman" w:cs="Times New Roman"/>
          <w:bCs/>
          <w:color w:val="00000A"/>
          <w:sz w:val="24"/>
          <w:szCs w:val="24"/>
        </w:rPr>
        <w:t>.</w:t>
      </w:r>
    </w:p>
    <w:p w:rsidR="002F5A52" w:rsidRPr="002F5A52" w:rsidRDefault="002F5A52" w:rsidP="002F5A52">
      <w:pPr>
        <w:spacing w:after="240" w:line="240" w:lineRule="auto"/>
        <w:ind w:firstLine="851"/>
        <w:jc w:val="both"/>
        <w:rPr>
          <w:rFonts w:ascii="Times New Roman" w:hAnsi="Times New Roman" w:cs="Times New Roman"/>
          <w:bCs/>
          <w:color w:val="548DD4" w:themeColor="text2" w:themeTint="99"/>
          <w:sz w:val="24"/>
          <w:szCs w:val="24"/>
        </w:rPr>
      </w:pPr>
      <w:r w:rsidRPr="002F5A52">
        <w:rPr>
          <w:rFonts w:ascii="Times New Roman" w:hAnsi="Times New Roman" w:cs="Times New Roman"/>
          <w:bCs/>
          <w:i/>
          <w:iCs/>
          <w:color w:val="548DD4" w:themeColor="text2" w:themeTint="99"/>
          <w:sz w:val="24"/>
          <w:szCs w:val="24"/>
        </w:rPr>
        <w:t>Документ: </w:t>
      </w:r>
      <w:hyperlink r:id="rId215" w:history="1">
        <w:r w:rsidRPr="002F5A52">
          <w:rPr>
            <w:rFonts w:ascii="Times New Roman" w:hAnsi="Times New Roman" w:cs="Times New Roman"/>
            <w:bCs/>
            <w:i/>
            <w:iCs/>
            <w:color w:val="548DD4" w:themeColor="text2" w:themeTint="99"/>
            <w:sz w:val="24"/>
            <w:szCs w:val="24"/>
            <w:u w:val="single"/>
          </w:rPr>
          <w:t>Письмо</w:t>
        </w:r>
      </w:hyperlink>
      <w:r w:rsidRPr="002F5A52">
        <w:rPr>
          <w:rFonts w:ascii="Times New Roman" w:hAnsi="Times New Roman" w:cs="Times New Roman"/>
          <w:bCs/>
          <w:i/>
          <w:iCs/>
          <w:color w:val="548DD4" w:themeColor="text2" w:themeTint="99"/>
          <w:sz w:val="24"/>
          <w:szCs w:val="24"/>
        </w:rPr>
        <w:t> Минтруда России от 13.06.2023 N 15-2/ООГ-3010</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СФР: работник получит выходные по уходу за ребенком-инвалидом, даже если не живет с ним</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Разъяснили ситуацию, когда дополнительные оплачиваемые дни отдыха просит сотрудник, который не живет вместе с ребенком-инвалидом, а работает в другом городе.</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Документы о месте жительства детей обычно </w:t>
      </w:r>
      <w:hyperlink r:id="rId216" w:history="1">
        <w:r w:rsidRPr="002F5A52">
          <w:rPr>
            <w:rFonts w:ascii="Times New Roman" w:hAnsi="Times New Roman" w:cs="Times New Roman"/>
            <w:bCs/>
            <w:color w:val="0000FF"/>
            <w:sz w:val="24"/>
            <w:szCs w:val="24"/>
            <w:u w:val="single"/>
          </w:rPr>
          <w:t>подают один раз</w:t>
        </w:r>
      </w:hyperlink>
      <w:r w:rsidRPr="002F5A52">
        <w:rPr>
          <w:rFonts w:ascii="Times New Roman" w:hAnsi="Times New Roman" w:cs="Times New Roman"/>
          <w:bCs/>
          <w:color w:val="00000A"/>
          <w:sz w:val="24"/>
          <w:szCs w:val="24"/>
        </w:rPr>
        <w:t>. Не нужно подтверждать, что родитель, опекун или попечитель проживает там же или фактически находится с ребенком. Право на дополнительные выходные </w:t>
      </w:r>
      <w:hyperlink r:id="rId217" w:history="1">
        <w:r w:rsidRPr="002F5A52">
          <w:rPr>
            <w:rFonts w:ascii="Times New Roman" w:hAnsi="Times New Roman" w:cs="Times New Roman"/>
            <w:bCs/>
            <w:color w:val="0000FF"/>
            <w:sz w:val="24"/>
            <w:szCs w:val="24"/>
            <w:u w:val="single"/>
          </w:rPr>
          <w:t>не зависит</w:t>
        </w:r>
      </w:hyperlink>
      <w:r w:rsidRPr="002F5A52">
        <w:rPr>
          <w:rFonts w:ascii="Times New Roman" w:hAnsi="Times New Roman" w:cs="Times New Roman"/>
          <w:bCs/>
          <w:color w:val="00000A"/>
          <w:sz w:val="24"/>
          <w:szCs w:val="24"/>
        </w:rPr>
        <w:t> от этого. </w:t>
      </w:r>
      <w:proofErr w:type="spellStart"/>
      <w:r w:rsidRPr="002F5A52">
        <w:rPr>
          <w:rFonts w:ascii="Times New Roman" w:hAnsi="Times New Roman" w:cs="Times New Roman"/>
          <w:bCs/>
          <w:color w:val="00000A"/>
          <w:sz w:val="24"/>
          <w:szCs w:val="24"/>
        </w:rPr>
        <w:fldChar w:fldCharType="begin"/>
      </w:r>
      <w:r w:rsidRPr="002F5A52">
        <w:rPr>
          <w:rFonts w:ascii="Times New Roman" w:hAnsi="Times New Roman" w:cs="Times New Roman"/>
          <w:bCs/>
          <w:color w:val="00000A"/>
          <w:sz w:val="24"/>
          <w:szCs w:val="24"/>
        </w:rPr>
        <w:instrText>HYPERLINK "https://cloud.consultant.ru/cloud/cgi/online.cgi?req=doc&amp;rnd=SFJu4w&amp;base=QUEST&amp;n=218058&amp;dst=100021&amp;field=134"</w:instrText>
      </w:r>
      <w:r w:rsidRPr="002F5A52">
        <w:rPr>
          <w:rFonts w:ascii="Times New Roman" w:hAnsi="Times New Roman" w:cs="Times New Roman"/>
          <w:bCs/>
          <w:color w:val="00000A"/>
          <w:sz w:val="24"/>
          <w:szCs w:val="24"/>
        </w:rPr>
      </w:r>
      <w:r w:rsidRPr="002F5A52">
        <w:rPr>
          <w:rFonts w:ascii="Times New Roman" w:hAnsi="Times New Roman" w:cs="Times New Roman"/>
          <w:bCs/>
          <w:color w:val="00000A"/>
          <w:sz w:val="24"/>
          <w:szCs w:val="24"/>
        </w:rPr>
        <w:fldChar w:fldCharType="separate"/>
      </w:r>
      <w:r w:rsidRPr="002F5A52">
        <w:rPr>
          <w:rFonts w:ascii="Times New Roman" w:hAnsi="Times New Roman" w:cs="Times New Roman"/>
          <w:bCs/>
          <w:color w:val="0000FF"/>
          <w:sz w:val="24"/>
          <w:szCs w:val="24"/>
          <w:u w:val="single"/>
        </w:rPr>
        <w:t>Нельзя</w:t>
      </w:r>
      <w:r w:rsidRPr="002F5A52">
        <w:rPr>
          <w:rFonts w:ascii="Times New Roman" w:hAnsi="Times New Roman" w:cs="Times New Roman"/>
          <w:bCs/>
          <w:color w:val="00000A"/>
          <w:sz w:val="24"/>
          <w:szCs w:val="24"/>
        </w:rPr>
        <w:fldChar w:fldCharType="end"/>
      </w:r>
      <w:r w:rsidRPr="002F5A52">
        <w:rPr>
          <w:rFonts w:ascii="Times New Roman" w:hAnsi="Times New Roman" w:cs="Times New Roman"/>
          <w:bCs/>
          <w:color w:val="00000A"/>
          <w:sz w:val="24"/>
          <w:szCs w:val="24"/>
        </w:rPr>
        <w:t>не</w:t>
      </w:r>
      <w:proofErr w:type="spellEnd"/>
      <w:r w:rsidRPr="002F5A52">
        <w:rPr>
          <w:rFonts w:ascii="Times New Roman" w:hAnsi="Times New Roman" w:cs="Times New Roman"/>
          <w:bCs/>
          <w:color w:val="00000A"/>
          <w:sz w:val="24"/>
          <w:szCs w:val="24"/>
        </w:rPr>
        <w:t xml:space="preserve"> предоставить их из-за пребывания в разных городах.</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Напомним, с сентября </w:t>
      </w:r>
      <w:hyperlink r:id="rId218" w:history="1">
        <w:r w:rsidRPr="002F5A52">
          <w:rPr>
            <w:rFonts w:ascii="Times New Roman" w:hAnsi="Times New Roman" w:cs="Times New Roman"/>
            <w:bCs/>
            <w:color w:val="0000FF"/>
            <w:sz w:val="24"/>
            <w:szCs w:val="24"/>
            <w:u w:val="single"/>
          </w:rPr>
          <w:t>правила</w:t>
        </w:r>
      </w:hyperlink>
      <w:r w:rsidRPr="002F5A52">
        <w:rPr>
          <w:rFonts w:ascii="Times New Roman" w:hAnsi="Times New Roman" w:cs="Times New Roman"/>
          <w:bCs/>
          <w:color w:val="00000A"/>
          <w:sz w:val="24"/>
          <w:szCs w:val="24"/>
        </w:rPr>
        <w:t>, по которым дают отдых для ухода за детьми-инвалидами, заменят </w:t>
      </w:r>
      <w:hyperlink r:id="rId219" w:history="1">
        <w:r w:rsidRPr="002F5A52">
          <w:rPr>
            <w:rFonts w:ascii="Times New Roman" w:hAnsi="Times New Roman" w:cs="Times New Roman"/>
            <w:bCs/>
            <w:color w:val="0000FF"/>
            <w:sz w:val="24"/>
            <w:szCs w:val="24"/>
            <w:u w:val="single"/>
          </w:rPr>
          <w:t>новыми</w:t>
        </w:r>
      </w:hyperlink>
      <w:r w:rsidRPr="002F5A52">
        <w:rPr>
          <w:rFonts w:ascii="Times New Roman" w:hAnsi="Times New Roman" w:cs="Times New Roman"/>
          <w:bCs/>
          <w:color w:val="00000A"/>
          <w:sz w:val="24"/>
          <w:szCs w:val="24"/>
        </w:rPr>
        <w:t>. Разъяснения СФР подойдут и для них.</w:t>
      </w:r>
    </w:p>
    <w:p w:rsidR="002F5A52" w:rsidRPr="002F5A52" w:rsidRDefault="002F5A52" w:rsidP="002F5A52">
      <w:pPr>
        <w:spacing w:after="240" w:line="240" w:lineRule="auto"/>
        <w:ind w:firstLine="851"/>
        <w:jc w:val="both"/>
        <w:rPr>
          <w:rFonts w:ascii="Times New Roman" w:hAnsi="Times New Roman" w:cs="Times New Roman"/>
          <w:bCs/>
          <w:color w:val="548DD4" w:themeColor="text2" w:themeTint="99"/>
          <w:sz w:val="24"/>
          <w:szCs w:val="24"/>
        </w:rPr>
      </w:pPr>
      <w:r w:rsidRPr="002F5A52">
        <w:rPr>
          <w:rFonts w:ascii="Times New Roman" w:hAnsi="Times New Roman" w:cs="Times New Roman"/>
          <w:bCs/>
          <w:i/>
          <w:iCs/>
          <w:color w:val="548DD4" w:themeColor="text2" w:themeTint="99"/>
          <w:sz w:val="24"/>
          <w:szCs w:val="24"/>
        </w:rPr>
        <w:t>Документ: </w:t>
      </w:r>
      <w:hyperlink r:id="rId220" w:history="1">
        <w:r w:rsidRPr="002F5A52">
          <w:rPr>
            <w:rFonts w:ascii="Times New Roman" w:hAnsi="Times New Roman" w:cs="Times New Roman"/>
            <w:bCs/>
            <w:i/>
            <w:iCs/>
            <w:color w:val="548DD4" w:themeColor="text2" w:themeTint="99"/>
            <w:sz w:val="24"/>
            <w:szCs w:val="24"/>
            <w:u w:val="single"/>
          </w:rPr>
          <w:t>Письмо</w:t>
        </w:r>
      </w:hyperlink>
      <w:r w:rsidRPr="002F5A52">
        <w:rPr>
          <w:rFonts w:ascii="Times New Roman" w:hAnsi="Times New Roman" w:cs="Times New Roman"/>
          <w:bCs/>
          <w:i/>
          <w:iCs/>
          <w:color w:val="548DD4" w:themeColor="text2" w:themeTint="99"/>
          <w:sz w:val="24"/>
          <w:szCs w:val="24"/>
        </w:rPr>
        <w:t> СФР от 22.06.2023 N 19-02/69809л</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 xml:space="preserve">Нельзя уволить работника за то, что при приеме он скрыл инвалидность, отметил Минтруд </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Кандидат считал, что из-за инвалидности ему могут отказать в трудоустройстве, поэтому не сообщил о ней. Руководитель узнал об этом после приема на работу и решил уволить сотрудника за сокрытие сведений. Ведомство </w:t>
      </w:r>
      <w:hyperlink r:id="rId221" w:history="1">
        <w:r w:rsidRPr="002F5A52">
          <w:rPr>
            <w:rFonts w:ascii="Times New Roman" w:hAnsi="Times New Roman" w:cs="Times New Roman"/>
            <w:bCs/>
            <w:color w:val="0000FF"/>
            <w:sz w:val="24"/>
            <w:szCs w:val="24"/>
            <w:u w:val="single"/>
          </w:rPr>
          <w:t>указало</w:t>
        </w:r>
      </w:hyperlink>
      <w:r w:rsidRPr="002F5A52">
        <w:rPr>
          <w:rFonts w:ascii="Times New Roman" w:hAnsi="Times New Roman" w:cs="Times New Roman"/>
          <w:bCs/>
          <w:color w:val="00000A"/>
          <w:sz w:val="24"/>
          <w:szCs w:val="24"/>
        </w:rPr>
        <w:t>: в ТК РФ нет такого основания для расторжения договора по инициативе работодателя.</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lastRenderedPageBreak/>
        <w:t>Справка об инвалидности не входит в </w:t>
      </w:r>
      <w:hyperlink r:id="rId222" w:history="1">
        <w:r w:rsidRPr="002F5A52">
          <w:rPr>
            <w:rFonts w:ascii="Times New Roman" w:hAnsi="Times New Roman" w:cs="Times New Roman"/>
            <w:bCs/>
            <w:color w:val="0000FF"/>
            <w:sz w:val="24"/>
            <w:szCs w:val="24"/>
            <w:u w:val="single"/>
          </w:rPr>
          <w:t>перечень документов</w:t>
        </w:r>
      </w:hyperlink>
      <w:r w:rsidRPr="002F5A52">
        <w:rPr>
          <w:rFonts w:ascii="Times New Roman" w:hAnsi="Times New Roman" w:cs="Times New Roman"/>
          <w:bCs/>
          <w:color w:val="00000A"/>
          <w:sz w:val="24"/>
          <w:szCs w:val="24"/>
        </w:rPr>
        <w:t xml:space="preserve">, которые кандидаты должны предъявлять. В специальных нормах могут быть </w:t>
      </w:r>
      <w:proofErr w:type="spellStart"/>
      <w:r w:rsidRPr="002F5A52">
        <w:rPr>
          <w:rFonts w:ascii="Times New Roman" w:hAnsi="Times New Roman" w:cs="Times New Roman"/>
          <w:bCs/>
          <w:color w:val="00000A"/>
          <w:sz w:val="24"/>
          <w:szCs w:val="24"/>
        </w:rPr>
        <w:t>доптребования</w:t>
      </w:r>
      <w:proofErr w:type="spellEnd"/>
      <w:r w:rsidRPr="002F5A52">
        <w:rPr>
          <w:rFonts w:ascii="Times New Roman" w:hAnsi="Times New Roman" w:cs="Times New Roman"/>
          <w:bCs/>
          <w:color w:val="00000A"/>
          <w:sz w:val="24"/>
          <w:szCs w:val="24"/>
        </w:rPr>
        <w:t>, но сам работодатель определять их </w:t>
      </w:r>
      <w:hyperlink r:id="rId223" w:history="1">
        <w:r w:rsidRPr="002F5A52">
          <w:rPr>
            <w:rFonts w:ascii="Times New Roman" w:hAnsi="Times New Roman" w:cs="Times New Roman"/>
            <w:bCs/>
            <w:color w:val="0000FF"/>
            <w:sz w:val="24"/>
            <w:szCs w:val="24"/>
            <w:u w:val="single"/>
          </w:rPr>
          <w:t>не вправе</w:t>
        </w:r>
      </w:hyperlink>
      <w:r w:rsidRPr="002F5A52">
        <w:rPr>
          <w:rFonts w:ascii="Times New Roman" w:hAnsi="Times New Roman" w:cs="Times New Roman"/>
          <w:bCs/>
          <w:color w:val="00000A"/>
          <w:sz w:val="24"/>
          <w:szCs w:val="24"/>
        </w:rPr>
        <w:t>.</w:t>
      </w:r>
    </w:p>
    <w:p w:rsidR="002F5A52" w:rsidRPr="002F5A52" w:rsidRDefault="002F5A52" w:rsidP="002F5A52">
      <w:pPr>
        <w:spacing w:after="240"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i/>
          <w:iCs/>
          <w:color w:val="00000A"/>
          <w:sz w:val="24"/>
          <w:szCs w:val="24"/>
        </w:rPr>
        <w:t>Документ: </w:t>
      </w:r>
      <w:hyperlink r:id="rId224" w:history="1">
        <w:r w:rsidRPr="002F5A52">
          <w:rPr>
            <w:rFonts w:ascii="Times New Roman" w:hAnsi="Times New Roman" w:cs="Times New Roman"/>
            <w:bCs/>
            <w:i/>
            <w:iCs/>
            <w:color w:val="0000FF"/>
            <w:sz w:val="24"/>
            <w:szCs w:val="24"/>
            <w:u w:val="single"/>
          </w:rPr>
          <w:t>Письмо</w:t>
        </w:r>
      </w:hyperlink>
      <w:r w:rsidRPr="002F5A52">
        <w:rPr>
          <w:rFonts w:ascii="Times New Roman" w:hAnsi="Times New Roman" w:cs="Times New Roman"/>
          <w:bCs/>
          <w:i/>
          <w:iCs/>
          <w:color w:val="00000A"/>
          <w:sz w:val="24"/>
          <w:szCs w:val="24"/>
        </w:rPr>
        <w:t> Минтруда России от 21.06.2023 N 14-6/ООГ-4208</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Роструд запустил онлайн-сервис по урегулированию разногласий между работником и работодателем (10.07.2023)</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Новый </w:t>
      </w:r>
      <w:hyperlink w:tgtFrame="_blank" w:history="1">
        <w:r w:rsidRPr="002F5A52">
          <w:rPr>
            <w:rFonts w:ascii="Times New Roman" w:hAnsi="Times New Roman" w:cs="Times New Roman"/>
            <w:bCs/>
            <w:color w:val="0000FF"/>
            <w:sz w:val="24"/>
            <w:szCs w:val="24"/>
            <w:u w:val="single"/>
          </w:rPr>
          <w:t>сервис</w:t>
        </w:r>
      </w:hyperlink>
      <w:r w:rsidRPr="002F5A52">
        <w:rPr>
          <w:rFonts w:ascii="Times New Roman" w:hAnsi="Times New Roman" w:cs="Times New Roman"/>
          <w:bCs/>
          <w:color w:val="00000A"/>
          <w:sz w:val="24"/>
          <w:szCs w:val="24"/>
        </w:rPr>
        <w:t> позволяет обратиться с проблемой сначала к работодателю, а не сразу в инспекцию труда.</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Сотрудник среди прочего указывает ИНН и электронный адрес организации. Она получает уведомление об обращении и может ответить через личный кабинет на портале "</w:t>
      </w:r>
      <w:proofErr w:type="spellStart"/>
      <w:r w:rsidRPr="002F5A52">
        <w:rPr>
          <w:rFonts w:ascii="Times New Roman" w:hAnsi="Times New Roman" w:cs="Times New Roman"/>
          <w:bCs/>
          <w:color w:val="00000A"/>
          <w:sz w:val="24"/>
          <w:szCs w:val="24"/>
        </w:rPr>
        <w:t>Онлайнинспекция.рф</w:t>
      </w:r>
      <w:proofErr w:type="spellEnd"/>
      <w:r w:rsidRPr="002F5A52">
        <w:rPr>
          <w:rFonts w:ascii="Times New Roman" w:hAnsi="Times New Roman" w:cs="Times New Roman"/>
          <w:bCs/>
          <w:color w:val="00000A"/>
          <w:sz w:val="24"/>
          <w:szCs w:val="24"/>
        </w:rPr>
        <w:t>". Для этого нужно </w:t>
      </w:r>
      <w:hyperlink w:tgtFrame="_blank" w:history="1">
        <w:r w:rsidRPr="002F5A52">
          <w:rPr>
            <w:rFonts w:ascii="Times New Roman" w:hAnsi="Times New Roman" w:cs="Times New Roman"/>
            <w:bCs/>
            <w:color w:val="0000FF"/>
            <w:sz w:val="24"/>
            <w:szCs w:val="24"/>
            <w:u w:val="single"/>
          </w:rPr>
          <w:t>авторизоваться</w:t>
        </w:r>
      </w:hyperlink>
      <w:r w:rsidRPr="002F5A52">
        <w:rPr>
          <w:rFonts w:ascii="Times New Roman" w:hAnsi="Times New Roman" w:cs="Times New Roman"/>
          <w:bCs/>
          <w:color w:val="00000A"/>
          <w:sz w:val="24"/>
          <w:szCs w:val="24"/>
        </w:rPr>
        <w:t>.</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Если за 10 рабочих дней вопрос не решат, система даст перенаправить обращение в инспекцию.</w:t>
      </w:r>
    </w:p>
    <w:p w:rsidR="002F5A52" w:rsidRPr="002F5A52" w:rsidRDefault="002F5A52" w:rsidP="002F5A52">
      <w:pPr>
        <w:spacing w:after="240" w:line="240" w:lineRule="auto"/>
        <w:ind w:firstLine="851"/>
        <w:jc w:val="both"/>
        <w:rPr>
          <w:rFonts w:ascii="Times New Roman" w:hAnsi="Times New Roman" w:cs="Times New Roman"/>
          <w:bCs/>
          <w:i/>
          <w:iCs/>
          <w:color w:val="548DD4" w:themeColor="text2" w:themeTint="99"/>
          <w:sz w:val="24"/>
          <w:szCs w:val="24"/>
        </w:rPr>
      </w:pPr>
      <w:r w:rsidRPr="002F5A52">
        <w:rPr>
          <w:rFonts w:ascii="Times New Roman" w:hAnsi="Times New Roman" w:cs="Times New Roman"/>
          <w:bCs/>
          <w:i/>
          <w:iCs/>
          <w:color w:val="548DD4" w:themeColor="text2" w:themeTint="99"/>
          <w:sz w:val="24"/>
          <w:szCs w:val="24"/>
        </w:rPr>
        <w:t>Документ: Информация Роструда от 05.07.2023 (</w:t>
      </w:r>
      <w:hyperlink r:id="rId225" w:tgtFrame="_blank" w:tooltip="&lt;div class=&quot;doc www&quot;&gt;&lt;span class=&quot;aligner&quot;&gt;&lt;div class=&quot;icon listDocWWW-16&quot;&gt;&lt;/div&gt;&lt;/span&gt;https://rostrud.gov.ru/press_center/novosti/1210022/&lt;/div&gt;" w:history="1">
        <w:r w:rsidRPr="002F5A52">
          <w:rPr>
            <w:rFonts w:ascii="Times New Roman" w:hAnsi="Times New Roman" w:cs="Times New Roman"/>
            <w:bCs/>
            <w:i/>
            <w:iCs/>
            <w:color w:val="548DD4" w:themeColor="text2" w:themeTint="99"/>
            <w:sz w:val="24"/>
            <w:szCs w:val="24"/>
            <w:u w:val="single"/>
          </w:rPr>
          <w:t>https://rostrud.gov.ru/press_center/novosti/1210022/</w:t>
        </w:r>
      </w:hyperlink>
      <w:r w:rsidRPr="002F5A52">
        <w:rPr>
          <w:rFonts w:ascii="Times New Roman" w:hAnsi="Times New Roman" w:cs="Times New Roman"/>
          <w:bCs/>
          <w:i/>
          <w:iCs/>
          <w:color w:val="548DD4" w:themeColor="text2" w:themeTint="99"/>
          <w:sz w:val="24"/>
          <w:szCs w:val="24"/>
        </w:rPr>
        <w:t>)</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Нельзя давать авансом день отдыха за работу в выходной или праздник, считает Минтруд</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Отгул за то, что сотрудник выполнял обязанности в выходной или праздник, </w:t>
      </w:r>
      <w:hyperlink r:id="rId226" w:history="1">
        <w:r w:rsidRPr="002F5A52">
          <w:rPr>
            <w:rFonts w:ascii="Times New Roman" w:hAnsi="Times New Roman" w:cs="Times New Roman"/>
            <w:bCs/>
            <w:color w:val="0000FF"/>
            <w:sz w:val="24"/>
            <w:szCs w:val="24"/>
            <w:u w:val="single"/>
          </w:rPr>
          <w:t>можно оформить</w:t>
        </w:r>
      </w:hyperlink>
      <w:r w:rsidRPr="002F5A52">
        <w:rPr>
          <w:rFonts w:ascii="Times New Roman" w:hAnsi="Times New Roman" w:cs="Times New Roman"/>
          <w:bCs/>
          <w:color w:val="00000A"/>
          <w:sz w:val="24"/>
          <w:szCs w:val="24"/>
        </w:rPr>
        <w:t> только после выхода на работу в такой день. Ведомство отметило: отдых авансом противоречит ТК РФ, так как нельзя компенсировать событие, которое еще не произошло.</w:t>
      </w:r>
    </w:p>
    <w:p w:rsidR="002F5A52" w:rsidRPr="002F5A52" w:rsidRDefault="002F5A52" w:rsidP="002F5A52">
      <w:pPr>
        <w:spacing w:after="240" w:line="240" w:lineRule="auto"/>
        <w:ind w:firstLine="851"/>
        <w:jc w:val="both"/>
        <w:rPr>
          <w:rFonts w:ascii="Times New Roman" w:hAnsi="Times New Roman" w:cs="Times New Roman"/>
          <w:bCs/>
          <w:color w:val="548DD4" w:themeColor="text2" w:themeTint="99"/>
          <w:sz w:val="24"/>
          <w:szCs w:val="24"/>
        </w:rPr>
      </w:pPr>
      <w:r w:rsidRPr="002F5A52">
        <w:rPr>
          <w:rFonts w:ascii="Times New Roman" w:hAnsi="Times New Roman" w:cs="Times New Roman"/>
          <w:bCs/>
          <w:i/>
          <w:iCs/>
          <w:color w:val="548DD4" w:themeColor="text2" w:themeTint="99"/>
          <w:sz w:val="24"/>
          <w:szCs w:val="24"/>
        </w:rPr>
        <w:t>Документ: </w:t>
      </w:r>
      <w:hyperlink r:id="rId227" w:history="1">
        <w:r w:rsidRPr="002F5A52">
          <w:rPr>
            <w:rFonts w:ascii="Times New Roman" w:hAnsi="Times New Roman" w:cs="Times New Roman"/>
            <w:bCs/>
            <w:i/>
            <w:iCs/>
            <w:color w:val="548DD4" w:themeColor="text2" w:themeTint="99"/>
            <w:sz w:val="24"/>
            <w:szCs w:val="24"/>
            <w:u w:val="single"/>
          </w:rPr>
          <w:t>Письмо</w:t>
        </w:r>
      </w:hyperlink>
      <w:r w:rsidRPr="002F5A52">
        <w:rPr>
          <w:rFonts w:ascii="Times New Roman" w:hAnsi="Times New Roman" w:cs="Times New Roman"/>
          <w:bCs/>
          <w:i/>
          <w:iCs/>
          <w:color w:val="548DD4" w:themeColor="text2" w:themeTint="99"/>
          <w:sz w:val="24"/>
          <w:szCs w:val="24"/>
        </w:rPr>
        <w:t> Минтруда России от 26.06.2023 N 14-6/ООГ-4284</w:t>
      </w:r>
    </w:p>
    <w:p w:rsidR="002F5A52" w:rsidRPr="002F5A52" w:rsidRDefault="002F5A52" w:rsidP="002F5A52">
      <w:pPr>
        <w:spacing w:after="240" w:line="240" w:lineRule="auto"/>
        <w:jc w:val="both"/>
        <w:rPr>
          <w:rFonts w:ascii="Times New Roman" w:hAnsi="Times New Roman" w:cs="Times New Roman"/>
          <w:bCs/>
          <w:color w:val="00000A"/>
          <w:sz w:val="24"/>
          <w:szCs w:val="24"/>
        </w:rPr>
      </w:pPr>
      <w:r w:rsidRPr="002F5A52">
        <w:rPr>
          <w:rFonts w:ascii="Times New Roman" w:hAnsi="Times New Roman" w:cs="Times New Roman"/>
          <w:b/>
          <w:bCs/>
          <w:color w:val="00000A"/>
          <w:sz w:val="24"/>
          <w:szCs w:val="24"/>
        </w:rPr>
        <w:t xml:space="preserve">Роструд: уйти в отпуск по беременности и родам с работы совместителя можно позже, чем с основной </w:t>
      </w:r>
    </w:p>
    <w:p w:rsidR="002F5A52" w:rsidRPr="002F5A52" w:rsidRDefault="002F5A52" w:rsidP="002F5A52">
      <w:pPr>
        <w:spacing w:line="240" w:lineRule="auto"/>
        <w:ind w:firstLine="851"/>
        <w:jc w:val="both"/>
        <w:rPr>
          <w:rFonts w:ascii="Times New Roman" w:hAnsi="Times New Roman" w:cs="Times New Roman"/>
          <w:bCs/>
          <w:color w:val="00000A"/>
          <w:sz w:val="24"/>
          <w:szCs w:val="24"/>
        </w:rPr>
      </w:pPr>
      <w:r w:rsidRPr="002F5A52">
        <w:rPr>
          <w:rFonts w:ascii="Times New Roman" w:hAnsi="Times New Roman" w:cs="Times New Roman"/>
          <w:bCs/>
          <w:color w:val="00000A"/>
          <w:sz w:val="24"/>
          <w:szCs w:val="24"/>
        </w:rPr>
        <w:t>Начало отпуска по беременности и родам </w:t>
      </w:r>
      <w:hyperlink r:id="rId228" w:history="1">
        <w:r w:rsidRPr="002F5A52">
          <w:rPr>
            <w:rFonts w:ascii="Times New Roman" w:hAnsi="Times New Roman" w:cs="Times New Roman"/>
            <w:bCs/>
            <w:color w:val="0000FF"/>
            <w:sz w:val="24"/>
            <w:szCs w:val="24"/>
            <w:u w:val="single"/>
          </w:rPr>
          <w:t>зависит</w:t>
        </w:r>
      </w:hyperlink>
      <w:r w:rsidRPr="002F5A52">
        <w:rPr>
          <w:rFonts w:ascii="Times New Roman" w:hAnsi="Times New Roman" w:cs="Times New Roman"/>
          <w:bCs/>
          <w:color w:val="00000A"/>
          <w:sz w:val="24"/>
          <w:szCs w:val="24"/>
        </w:rPr>
        <w:t> от выбора женщины. Оформить отдых нужно с даты, которую она укажет в заявлении, в пределах срока из листка нетрудоспособности. Порядок предоставления этого отпуска как по основному месту работы, так и по совместительству общий.</w:t>
      </w:r>
    </w:p>
    <w:p w:rsidR="002F5A52" w:rsidRPr="00A845D9" w:rsidRDefault="002F5A52" w:rsidP="002F5A52">
      <w:pPr>
        <w:spacing w:after="240" w:line="240" w:lineRule="auto"/>
        <w:ind w:firstLine="851"/>
        <w:jc w:val="both"/>
        <w:rPr>
          <w:rFonts w:ascii="Times New Roman" w:hAnsi="Times New Roman" w:cs="Times New Roman"/>
          <w:bCs/>
          <w:color w:val="548DD4" w:themeColor="text2" w:themeTint="99"/>
          <w:sz w:val="24"/>
          <w:szCs w:val="24"/>
        </w:rPr>
      </w:pPr>
      <w:r w:rsidRPr="002F5A52">
        <w:rPr>
          <w:rFonts w:ascii="Times New Roman" w:hAnsi="Times New Roman" w:cs="Times New Roman"/>
          <w:bCs/>
          <w:i/>
          <w:iCs/>
          <w:color w:val="548DD4" w:themeColor="text2" w:themeTint="99"/>
          <w:sz w:val="24"/>
          <w:szCs w:val="24"/>
        </w:rPr>
        <w:t>Документ: </w:t>
      </w:r>
      <w:hyperlink r:id="rId229" w:history="1">
        <w:r w:rsidRPr="002F5A52">
          <w:rPr>
            <w:rFonts w:ascii="Times New Roman" w:hAnsi="Times New Roman" w:cs="Times New Roman"/>
            <w:bCs/>
            <w:i/>
            <w:iCs/>
            <w:color w:val="548DD4" w:themeColor="text2" w:themeTint="99"/>
            <w:sz w:val="24"/>
            <w:szCs w:val="24"/>
            <w:u w:val="single"/>
          </w:rPr>
          <w:t>Письмо</w:t>
        </w:r>
      </w:hyperlink>
      <w:r w:rsidRPr="002F5A52">
        <w:rPr>
          <w:rFonts w:ascii="Times New Roman" w:hAnsi="Times New Roman" w:cs="Times New Roman"/>
          <w:bCs/>
          <w:i/>
          <w:iCs/>
          <w:color w:val="548DD4" w:themeColor="text2" w:themeTint="99"/>
          <w:sz w:val="24"/>
          <w:szCs w:val="24"/>
        </w:rPr>
        <w:t> Роструда от 06.07.2023 N ПГ/13721-6-1</w:t>
      </w:r>
    </w:p>
    <w:p w:rsidR="00354EA3" w:rsidRDefault="0005077B"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39" w:name="_Toc67910828"/>
      <w:bookmarkStart w:id="40" w:name="_Toc147834355"/>
      <w:r>
        <w:rPr>
          <w:rFonts w:ascii="Times New Roman" w:eastAsia="Times New Roman" w:hAnsi="Times New Roman" w:cs="Times New Roman"/>
          <w:color w:val="auto"/>
          <w:sz w:val="24"/>
          <w:szCs w:val="24"/>
          <w:lang w:eastAsia="ru-RU"/>
        </w:rPr>
        <w:t>Август</w:t>
      </w:r>
      <w:r w:rsidR="00354EA3" w:rsidRPr="00C15AB6">
        <w:rPr>
          <w:rFonts w:ascii="Times New Roman" w:eastAsia="Times New Roman" w:hAnsi="Times New Roman" w:cs="Times New Roman"/>
          <w:color w:val="auto"/>
          <w:sz w:val="24"/>
          <w:szCs w:val="24"/>
          <w:lang w:eastAsia="ru-RU"/>
        </w:rPr>
        <w:t xml:space="preserve"> 202</w:t>
      </w:r>
      <w:bookmarkEnd w:id="39"/>
      <w:r w:rsidR="005F03C8">
        <w:rPr>
          <w:rFonts w:ascii="Times New Roman" w:eastAsia="Times New Roman" w:hAnsi="Times New Roman" w:cs="Times New Roman"/>
          <w:color w:val="auto"/>
          <w:sz w:val="24"/>
          <w:szCs w:val="24"/>
          <w:lang w:eastAsia="ru-RU"/>
        </w:rPr>
        <w:t>3</w:t>
      </w:r>
      <w:bookmarkEnd w:id="40"/>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При предъявлении требований к образованию учителя-дефектолога, учителя-логопеда рекомендовано применять профессиональный стандарт «Педагог-дефектолог», утвержденный приказом Минтруда от 13 марта 2023 г. № 136н</w:t>
      </w:r>
      <w:r w:rsidRPr="00A275B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A275B2" w:rsidRPr="00A275B2" w:rsidTr="00C253FA">
        <w:tc>
          <w:tcPr>
            <w:tcW w:w="80" w:type="pct"/>
            <w:tcMar>
              <w:top w:w="0" w:type="dxa"/>
              <w:left w:w="0" w:type="dxa"/>
              <w:bottom w:w="0" w:type="dxa"/>
              <w:right w:w="97" w:type="dxa"/>
            </w:tcMar>
            <w:hideMark/>
          </w:tcPr>
          <w:p w:rsidR="00A275B2" w:rsidRPr="00A275B2" w:rsidRDefault="00A275B2" w:rsidP="00A275B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A275B2" w:rsidRPr="00A275B2" w:rsidRDefault="00A275B2" w:rsidP="00A275B2">
            <w:pPr>
              <w:spacing w:after="240" w:line="240" w:lineRule="auto"/>
              <w:ind w:left="451"/>
              <w:jc w:val="both"/>
              <w:rPr>
                <w:rFonts w:ascii="Times New Roman" w:hAnsi="Times New Roman" w:cs="Times New Roman"/>
                <w:color w:val="548DD4" w:themeColor="text2" w:themeTint="99"/>
                <w:sz w:val="24"/>
                <w:szCs w:val="24"/>
              </w:rPr>
            </w:pPr>
            <w:r w:rsidRPr="00A275B2">
              <w:rPr>
                <w:rFonts w:ascii="Times New Roman" w:hAnsi="Times New Roman" w:cs="Times New Roman"/>
                <w:color w:val="548DD4" w:themeColor="text2" w:themeTint="99"/>
                <w:sz w:val="24"/>
                <w:szCs w:val="24"/>
              </w:rPr>
              <w:t>&lt;</w:t>
            </w:r>
            <w:hyperlink r:id="rId230" w:history="1">
              <w:r w:rsidRPr="00A275B2">
                <w:rPr>
                  <w:rFonts w:ascii="Times New Roman" w:hAnsi="Times New Roman" w:cs="Times New Roman"/>
                  <w:color w:val="548DD4" w:themeColor="text2" w:themeTint="99"/>
                  <w:sz w:val="24"/>
                  <w:szCs w:val="24"/>
                  <w:u w:val="single"/>
                </w:rPr>
                <w:t>Письмо&gt;</w:t>
              </w:r>
            </w:hyperlink>
            <w:r w:rsidRPr="00A275B2">
              <w:rPr>
                <w:rFonts w:ascii="Times New Roman" w:hAnsi="Times New Roman" w:cs="Times New Roman"/>
                <w:color w:val="548DD4" w:themeColor="text2" w:themeTint="99"/>
                <w:sz w:val="24"/>
                <w:szCs w:val="24"/>
              </w:rPr>
              <w:t xml:space="preserve"> </w:t>
            </w:r>
            <w:proofErr w:type="spellStart"/>
            <w:r w:rsidRPr="00A275B2">
              <w:rPr>
                <w:rFonts w:ascii="Times New Roman" w:hAnsi="Times New Roman" w:cs="Times New Roman"/>
                <w:color w:val="548DD4" w:themeColor="text2" w:themeTint="99"/>
                <w:sz w:val="24"/>
                <w:szCs w:val="24"/>
              </w:rPr>
              <w:t>Минпросвещения</w:t>
            </w:r>
            <w:proofErr w:type="spellEnd"/>
            <w:r w:rsidRPr="00A275B2">
              <w:rPr>
                <w:rFonts w:ascii="Times New Roman" w:hAnsi="Times New Roman" w:cs="Times New Roman"/>
                <w:color w:val="548DD4" w:themeColor="text2" w:themeTint="99"/>
                <w:sz w:val="24"/>
                <w:szCs w:val="24"/>
              </w:rPr>
              <w:t xml:space="preserve"> России от 25.04.2023 N 07-2198</w:t>
            </w:r>
            <w:r w:rsidRPr="00A275B2">
              <w:rPr>
                <w:rFonts w:ascii="Times New Roman" w:hAnsi="Times New Roman" w:cs="Times New Roman"/>
                <w:color w:val="548DD4" w:themeColor="text2" w:themeTint="99"/>
                <w:sz w:val="24"/>
                <w:szCs w:val="24"/>
              </w:rPr>
              <w:br/>
              <w:t>«О направлении информации»</w:t>
            </w:r>
          </w:p>
        </w:tc>
      </w:tr>
    </w:tbl>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Такая рекомендация дана в связи с существующим разночтением в нормативных актах, а вышеназванный приказ вступает в силу с 1 сентября 2023 года. </w:t>
      </w:r>
    </w:p>
    <w:p w:rsidR="00A275B2" w:rsidRPr="00A275B2" w:rsidRDefault="00A275B2" w:rsidP="00A275B2">
      <w:pPr>
        <w:spacing w:after="240"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Дополнительно отмечено, что если квалификационный справочник и профессиональный стандарт по аналогичным профессиям (должностям) содержат различные требования к квалификации, то 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Минобрнауки сообщает о рекомендуемых мерах поддержки обучающихся вузов, принимающих (принимавших) участие в СВО</w:t>
      </w:r>
      <w:r w:rsidRPr="00A275B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A275B2" w:rsidRPr="00A275B2" w:rsidTr="00C253FA">
        <w:tc>
          <w:tcPr>
            <w:tcW w:w="80" w:type="pct"/>
            <w:tcMar>
              <w:top w:w="0" w:type="dxa"/>
              <w:left w:w="0" w:type="dxa"/>
              <w:bottom w:w="0" w:type="dxa"/>
              <w:right w:w="97" w:type="dxa"/>
            </w:tcMar>
            <w:hideMark/>
          </w:tcPr>
          <w:p w:rsidR="00A275B2" w:rsidRPr="00A275B2" w:rsidRDefault="00A275B2" w:rsidP="00A275B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A275B2" w:rsidRPr="00A275B2" w:rsidRDefault="00A275B2" w:rsidP="00A275B2">
            <w:pPr>
              <w:spacing w:after="240" w:line="240" w:lineRule="auto"/>
              <w:ind w:left="451"/>
              <w:jc w:val="both"/>
              <w:rPr>
                <w:rFonts w:ascii="Times New Roman" w:hAnsi="Times New Roman" w:cs="Times New Roman"/>
                <w:color w:val="548DD4" w:themeColor="text2" w:themeTint="99"/>
                <w:sz w:val="24"/>
                <w:szCs w:val="24"/>
              </w:rPr>
            </w:pPr>
            <w:r w:rsidRPr="00A275B2">
              <w:rPr>
                <w:rFonts w:ascii="Times New Roman" w:hAnsi="Times New Roman" w:cs="Times New Roman"/>
                <w:color w:val="548DD4" w:themeColor="text2" w:themeTint="99"/>
                <w:sz w:val="24"/>
                <w:szCs w:val="24"/>
              </w:rPr>
              <w:t>&lt;</w:t>
            </w:r>
            <w:hyperlink r:id="rId231" w:history="1">
              <w:r w:rsidRPr="00A275B2">
                <w:rPr>
                  <w:rFonts w:ascii="Times New Roman" w:hAnsi="Times New Roman" w:cs="Times New Roman"/>
                  <w:color w:val="548DD4" w:themeColor="text2" w:themeTint="99"/>
                  <w:sz w:val="24"/>
                  <w:szCs w:val="24"/>
                  <w:u w:val="single"/>
                </w:rPr>
                <w:t>Письмо&gt;</w:t>
              </w:r>
            </w:hyperlink>
            <w:r w:rsidRPr="00A275B2">
              <w:rPr>
                <w:rFonts w:ascii="Times New Roman" w:hAnsi="Times New Roman" w:cs="Times New Roman"/>
                <w:color w:val="548DD4" w:themeColor="text2" w:themeTint="99"/>
                <w:sz w:val="24"/>
                <w:szCs w:val="24"/>
              </w:rPr>
              <w:t xml:space="preserve"> Минобрнауки России от 16.05.2023 № МН-7/1726-ДА</w:t>
            </w:r>
            <w:r w:rsidRPr="00A275B2">
              <w:rPr>
                <w:rFonts w:ascii="Times New Roman" w:hAnsi="Times New Roman" w:cs="Times New Roman"/>
                <w:color w:val="548DD4" w:themeColor="text2" w:themeTint="99"/>
                <w:sz w:val="24"/>
                <w:szCs w:val="24"/>
              </w:rPr>
              <w:br/>
              <w:t>«О мерах поддержки обучающихся, принимающих (принимавших) участие в специальной военной операции»</w:t>
            </w:r>
          </w:p>
        </w:tc>
      </w:tr>
    </w:tbl>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Сообщается о возможности назначения указанным лицам государственной социальной стипендии, а также рекомендуется оказывать участникам СВО и их детям следующие адресные меры поддержки: </w:t>
      </w:r>
    </w:p>
    <w:p w:rsidR="00A275B2" w:rsidRPr="00A275B2" w:rsidRDefault="00A275B2" w:rsidP="00A275B2">
      <w:pPr>
        <w:numPr>
          <w:ilvl w:val="0"/>
          <w:numId w:val="28"/>
        </w:numPr>
        <w:spacing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установление мер материальной поддержки обучающимся в соответствии с частями 15 и 16 статьи 36 Закона об образовании; </w:t>
      </w:r>
    </w:p>
    <w:p w:rsidR="00A275B2" w:rsidRPr="00A275B2" w:rsidRDefault="00A275B2" w:rsidP="00A275B2">
      <w:pPr>
        <w:numPr>
          <w:ilvl w:val="0"/>
          <w:numId w:val="28"/>
        </w:numPr>
        <w:spacing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предоставление жилых помещений в общежитиях в первоочередном порядке; </w:t>
      </w:r>
    </w:p>
    <w:p w:rsidR="00A275B2" w:rsidRPr="00A275B2" w:rsidRDefault="00A275B2" w:rsidP="00A275B2">
      <w:pPr>
        <w:numPr>
          <w:ilvl w:val="0"/>
          <w:numId w:val="28"/>
        </w:numPr>
        <w:spacing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освобождение или снижение размера платы за пользование жилым помещением; </w:t>
      </w:r>
    </w:p>
    <w:p w:rsidR="00A275B2" w:rsidRPr="00A275B2" w:rsidRDefault="00A275B2" w:rsidP="00A275B2">
      <w:pPr>
        <w:numPr>
          <w:ilvl w:val="0"/>
          <w:numId w:val="28"/>
        </w:numPr>
        <w:spacing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снижение стоимости платных образовательных услуг с учетом покрытия недостающей стоимости платных образовательных услуг за счет собственных средств организации, а также предоставление рассрочки на оплату образовательных услуг; </w:t>
      </w:r>
    </w:p>
    <w:p w:rsidR="00A275B2" w:rsidRPr="00A275B2" w:rsidRDefault="00A275B2" w:rsidP="00A275B2">
      <w:pPr>
        <w:numPr>
          <w:ilvl w:val="0"/>
          <w:numId w:val="28"/>
        </w:numPr>
        <w:spacing w:after="240"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оказание иных мер поддержки на усмотрение организации.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Минобрнауки: лицам, имеющим диплом "дипломированного специалиста", при обучении в магистратуре работодателем должны предоставляться дополнительные отпуска в соответствии со статьей 173 ТК РФ</w:t>
      </w:r>
      <w:r w:rsidRPr="00A275B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A275B2" w:rsidRPr="00A275B2" w:rsidTr="00C253FA">
        <w:tc>
          <w:tcPr>
            <w:tcW w:w="80" w:type="pct"/>
            <w:tcMar>
              <w:top w:w="0" w:type="dxa"/>
              <w:left w:w="0" w:type="dxa"/>
              <w:bottom w:w="0" w:type="dxa"/>
              <w:right w:w="97" w:type="dxa"/>
            </w:tcMar>
            <w:hideMark/>
          </w:tcPr>
          <w:p w:rsidR="00A275B2" w:rsidRPr="00A275B2" w:rsidRDefault="00A275B2" w:rsidP="00A275B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A275B2" w:rsidRPr="00A275B2" w:rsidRDefault="00A275B2" w:rsidP="00A275B2">
            <w:pPr>
              <w:spacing w:after="240" w:line="240" w:lineRule="auto"/>
              <w:ind w:left="451"/>
              <w:jc w:val="both"/>
              <w:rPr>
                <w:rFonts w:ascii="Times New Roman" w:hAnsi="Times New Roman" w:cs="Times New Roman"/>
                <w:color w:val="548DD4" w:themeColor="text2" w:themeTint="99"/>
                <w:sz w:val="24"/>
                <w:szCs w:val="24"/>
              </w:rPr>
            </w:pPr>
            <w:r w:rsidRPr="00A275B2">
              <w:rPr>
                <w:rFonts w:ascii="Times New Roman" w:hAnsi="Times New Roman" w:cs="Times New Roman"/>
                <w:color w:val="548DD4" w:themeColor="text2" w:themeTint="99"/>
                <w:sz w:val="24"/>
                <w:szCs w:val="24"/>
              </w:rPr>
              <w:t>&lt;</w:t>
            </w:r>
            <w:hyperlink r:id="rId232" w:history="1">
              <w:r w:rsidRPr="00A275B2">
                <w:rPr>
                  <w:rFonts w:ascii="Times New Roman" w:hAnsi="Times New Roman" w:cs="Times New Roman"/>
                  <w:color w:val="548DD4" w:themeColor="text2" w:themeTint="99"/>
                  <w:sz w:val="24"/>
                  <w:szCs w:val="24"/>
                  <w:u w:val="single"/>
                </w:rPr>
                <w:t>Письмо&gt;</w:t>
              </w:r>
            </w:hyperlink>
            <w:r w:rsidRPr="00A275B2">
              <w:rPr>
                <w:rFonts w:ascii="Times New Roman" w:hAnsi="Times New Roman" w:cs="Times New Roman"/>
                <w:color w:val="548DD4" w:themeColor="text2" w:themeTint="99"/>
                <w:sz w:val="24"/>
                <w:szCs w:val="24"/>
              </w:rPr>
              <w:t xml:space="preserve"> Минобрнауки России от 20.06.2023 № 5/10642-О</w:t>
            </w:r>
            <w:r w:rsidRPr="00A275B2">
              <w:rPr>
                <w:rFonts w:ascii="Times New Roman" w:hAnsi="Times New Roman" w:cs="Times New Roman"/>
                <w:color w:val="548DD4" w:themeColor="text2" w:themeTint="99"/>
                <w:sz w:val="24"/>
                <w:szCs w:val="24"/>
              </w:rPr>
              <w:br/>
              <w:t xml:space="preserve">«О предоставлении дополнительных отпусков дипломированным специалистам при обучении в магистратуре» </w:t>
            </w:r>
          </w:p>
        </w:tc>
      </w:tr>
    </w:tbl>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Разъяснено, что утратившим силу Федеральным законом от 22.08.96 № 125-ФЗ «О высшем и послевузовском профессиональном образовании» квалификация «дипломированный специалист» была отнесена к ступени высшего профессионального образования.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Ныне действующим Федеральным законом от 29.12.2012 № 273-ФЗ «Об образовании в Российской Федерации» установлено, что лица, имеющие высшее профессиональное образование по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второго или последующего высшего образования. </w:t>
      </w:r>
    </w:p>
    <w:p w:rsidR="00A275B2" w:rsidRPr="00A275B2" w:rsidRDefault="00A275B2" w:rsidP="00A275B2">
      <w:pPr>
        <w:spacing w:after="240"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Таким образом, указанным лицам предоставляется право на обучение по программам магистратуры за счет бюджетных средств, и на них должны распространяться гарантии и компенсации, установленные статьей 173 ТК РФ.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Обновлены рекомендации по вопросам приема (в том числе в рамках перевода) в образовательные организации РФ для обучения по образовательным программам среднего профессионального образования лиц, проживавших (проживающих) на территориях новых субъектов РФ</w:t>
      </w:r>
      <w:r w:rsidRPr="00A275B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A275B2" w:rsidRPr="00A275B2" w:rsidTr="00C253FA">
        <w:tc>
          <w:tcPr>
            <w:tcW w:w="80" w:type="pct"/>
            <w:tcMar>
              <w:top w:w="0" w:type="dxa"/>
              <w:left w:w="0" w:type="dxa"/>
              <w:bottom w:w="0" w:type="dxa"/>
              <w:right w:w="97" w:type="dxa"/>
            </w:tcMar>
            <w:hideMark/>
          </w:tcPr>
          <w:p w:rsidR="00A275B2" w:rsidRPr="00A275B2" w:rsidRDefault="00A275B2" w:rsidP="00A275B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A275B2" w:rsidRPr="00A275B2" w:rsidRDefault="00A275B2" w:rsidP="00A275B2">
            <w:pPr>
              <w:spacing w:after="240" w:line="240" w:lineRule="auto"/>
              <w:ind w:left="451"/>
              <w:jc w:val="both"/>
              <w:rPr>
                <w:rFonts w:ascii="Times New Roman" w:hAnsi="Times New Roman" w:cs="Times New Roman"/>
                <w:color w:val="548DD4" w:themeColor="text2" w:themeTint="99"/>
                <w:sz w:val="24"/>
                <w:szCs w:val="24"/>
              </w:rPr>
            </w:pPr>
            <w:r w:rsidRPr="00A275B2">
              <w:rPr>
                <w:rFonts w:ascii="Times New Roman" w:hAnsi="Times New Roman" w:cs="Times New Roman"/>
                <w:color w:val="548DD4" w:themeColor="text2" w:themeTint="99"/>
                <w:sz w:val="24"/>
                <w:szCs w:val="24"/>
              </w:rPr>
              <w:t>&lt;</w:t>
            </w:r>
            <w:hyperlink r:id="rId233" w:history="1">
              <w:r w:rsidRPr="00A275B2">
                <w:rPr>
                  <w:rFonts w:ascii="Times New Roman" w:hAnsi="Times New Roman" w:cs="Times New Roman"/>
                  <w:color w:val="548DD4" w:themeColor="text2" w:themeTint="99"/>
                  <w:sz w:val="24"/>
                  <w:szCs w:val="24"/>
                  <w:u w:val="single"/>
                </w:rPr>
                <w:t>Письмо&gt;</w:t>
              </w:r>
            </w:hyperlink>
            <w:r w:rsidRPr="00A275B2">
              <w:rPr>
                <w:rFonts w:ascii="Times New Roman" w:hAnsi="Times New Roman" w:cs="Times New Roman"/>
                <w:color w:val="548DD4" w:themeColor="text2" w:themeTint="99"/>
                <w:sz w:val="24"/>
                <w:szCs w:val="24"/>
              </w:rPr>
              <w:t xml:space="preserve"> </w:t>
            </w:r>
            <w:proofErr w:type="spellStart"/>
            <w:r w:rsidRPr="00A275B2">
              <w:rPr>
                <w:rFonts w:ascii="Times New Roman" w:hAnsi="Times New Roman" w:cs="Times New Roman"/>
                <w:color w:val="548DD4" w:themeColor="text2" w:themeTint="99"/>
                <w:sz w:val="24"/>
                <w:szCs w:val="24"/>
              </w:rPr>
              <w:t>Минпросвещения</w:t>
            </w:r>
            <w:proofErr w:type="spellEnd"/>
            <w:r w:rsidRPr="00A275B2">
              <w:rPr>
                <w:rFonts w:ascii="Times New Roman" w:hAnsi="Times New Roman" w:cs="Times New Roman"/>
                <w:color w:val="548DD4" w:themeColor="text2" w:themeTint="99"/>
                <w:sz w:val="24"/>
                <w:szCs w:val="24"/>
              </w:rPr>
              <w:t xml:space="preserve"> России от 13.07.2023 № АК-982/05</w:t>
            </w:r>
            <w:r w:rsidRPr="00A275B2">
              <w:rPr>
                <w:rFonts w:ascii="Times New Roman" w:hAnsi="Times New Roman" w:cs="Times New Roman"/>
                <w:color w:val="548DD4" w:themeColor="text2" w:themeTint="99"/>
                <w:sz w:val="24"/>
                <w:szCs w:val="24"/>
              </w:rPr>
              <w:br/>
              <w:t xml:space="preserve">«О направлении рекомендаций» </w:t>
            </w:r>
          </w:p>
        </w:tc>
      </w:tr>
    </w:tbl>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Приводятся, в числе прочего, необходимые нормативно-правовые документы, перечень документов, предъявляемый поступающим при подаче заявления, 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A275B2" w:rsidRPr="00A275B2" w:rsidRDefault="00A275B2" w:rsidP="00A275B2">
      <w:pPr>
        <w:spacing w:after="240"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Дополнительно сообщается, какие аналогичные разъяснения утратили актуальность.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Подготовлены методические рекомендации о проведении дополнительного зачисления и дополнительного приема по программам бакалавриата и специалитета в 2023/24 учебном году</w:t>
      </w:r>
      <w:r w:rsidRPr="00A275B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A275B2" w:rsidRPr="00A275B2" w:rsidTr="00C253FA">
        <w:tc>
          <w:tcPr>
            <w:tcW w:w="80" w:type="pct"/>
            <w:tcMar>
              <w:top w:w="0" w:type="dxa"/>
              <w:left w:w="0" w:type="dxa"/>
              <w:bottom w:w="0" w:type="dxa"/>
              <w:right w:w="97" w:type="dxa"/>
            </w:tcMar>
            <w:hideMark/>
          </w:tcPr>
          <w:p w:rsidR="00A275B2" w:rsidRPr="00A275B2" w:rsidRDefault="00A275B2" w:rsidP="00A275B2">
            <w:pPr>
              <w:spacing w:after="240" w:line="240" w:lineRule="auto"/>
              <w:jc w:val="both"/>
              <w:rPr>
                <w:rFonts w:ascii="Times New Roman" w:hAnsi="Times New Roman" w:cs="Times New Roman"/>
                <w:color w:val="548DD4" w:themeColor="text2" w:themeTint="99"/>
                <w:sz w:val="24"/>
                <w:szCs w:val="24"/>
              </w:rPr>
            </w:pPr>
          </w:p>
        </w:tc>
        <w:tc>
          <w:tcPr>
            <w:tcW w:w="4920" w:type="pct"/>
            <w:tcMar>
              <w:top w:w="0" w:type="dxa"/>
              <w:left w:w="0" w:type="dxa"/>
              <w:bottom w:w="0" w:type="dxa"/>
              <w:right w:w="0" w:type="dxa"/>
            </w:tcMar>
            <w:vAlign w:val="center"/>
            <w:hideMark/>
          </w:tcPr>
          <w:p w:rsidR="00A275B2" w:rsidRPr="00A275B2" w:rsidRDefault="00A275B2" w:rsidP="00A275B2">
            <w:pPr>
              <w:spacing w:after="240" w:line="240" w:lineRule="auto"/>
              <w:ind w:left="451"/>
              <w:jc w:val="both"/>
              <w:rPr>
                <w:rFonts w:ascii="Times New Roman" w:hAnsi="Times New Roman" w:cs="Times New Roman"/>
                <w:color w:val="548DD4" w:themeColor="text2" w:themeTint="99"/>
                <w:sz w:val="24"/>
                <w:szCs w:val="24"/>
              </w:rPr>
            </w:pPr>
            <w:r w:rsidRPr="00A275B2">
              <w:rPr>
                <w:rFonts w:ascii="Times New Roman" w:hAnsi="Times New Roman" w:cs="Times New Roman"/>
                <w:color w:val="548DD4" w:themeColor="text2" w:themeTint="99"/>
                <w:sz w:val="24"/>
                <w:szCs w:val="24"/>
              </w:rPr>
              <w:t>&lt;</w:t>
            </w:r>
            <w:hyperlink r:id="rId234" w:history="1">
              <w:r w:rsidRPr="00A275B2">
                <w:rPr>
                  <w:rFonts w:ascii="Times New Roman" w:hAnsi="Times New Roman" w:cs="Times New Roman"/>
                  <w:color w:val="548DD4" w:themeColor="text2" w:themeTint="99"/>
                  <w:sz w:val="24"/>
                  <w:szCs w:val="24"/>
                  <w:u w:val="single"/>
                </w:rPr>
                <w:t>Письмо&gt;</w:t>
              </w:r>
            </w:hyperlink>
            <w:r w:rsidRPr="00A275B2">
              <w:rPr>
                <w:rFonts w:ascii="Times New Roman" w:hAnsi="Times New Roman" w:cs="Times New Roman"/>
                <w:color w:val="548DD4" w:themeColor="text2" w:themeTint="99"/>
                <w:sz w:val="24"/>
                <w:szCs w:val="24"/>
              </w:rPr>
              <w:t xml:space="preserve"> Минобрнауки России от 08.08.2023 № МН-5/3098-ДА</w:t>
            </w:r>
            <w:r w:rsidRPr="00A275B2">
              <w:rPr>
                <w:rFonts w:ascii="Times New Roman" w:hAnsi="Times New Roman" w:cs="Times New Roman"/>
                <w:color w:val="548DD4" w:themeColor="text2" w:themeTint="99"/>
                <w:sz w:val="24"/>
                <w:szCs w:val="24"/>
              </w:rPr>
              <w:br/>
              <w:t xml:space="preserve">«О направлении разъяснений» </w:t>
            </w:r>
          </w:p>
        </w:tc>
      </w:tr>
    </w:tbl>
    <w:p w:rsidR="00A275B2" w:rsidRPr="00A275B2" w:rsidRDefault="00A275B2" w:rsidP="00A275B2">
      <w:pPr>
        <w:spacing w:line="240" w:lineRule="auto"/>
        <w:ind w:firstLine="708"/>
        <w:jc w:val="both"/>
        <w:rPr>
          <w:rFonts w:ascii="Times New Roman" w:hAnsi="Times New Roman" w:cs="Times New Roman"/>
          <w:color w:val="00000A"/>
          <w:sz w:val="24"/>
          <w:szCs w:val="24"/>
        </w:rPr>
      </w:pPr>
      <w:proofErr w:type="gramStart"/>
      <w:r w:rsidRPr="00A275B2">
        <w:rPr>
          <w:rFonts w:ascii="Times New Roman" w:hAnsi="Times New Roman" w:cs="Times New Roman"/>
          <w:color w:val="00000A"/>
          <w:sz w:val="24"/>
          <w:szCs w:val="24"/>
        </w:rPr>
        <w:t>Так, в случае, если</w:t>
      </w:r>
      <w:proofErr w:type="gramEnd"/>
      <w:r w:rsidRPr="00A275B2">
        <w:rPr>
          <w:rFonts w:ascii="Times New Roman" w:hAnsi="Times New Roman" w:cs="Times New Roman"/>
          <w:color w:val="00000A"/>
          <w:sz w:val="24"/>
          <w:szCs w:val="24"/>
        </w:rPr>
        <w:t xml:space="preserve">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При проведении дополнительного зачисления на места в рамках контрольных цифр приема (далее - КЦП) на обучение по программам бакалавриата и специалитета выставление отметок о представлении оригинала на Едином портале госуслуг (прием оригиналов документов) начинается 10 августа. Издание приказов о зачислении осуществляется не позднее 14 августа.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Информация о датах приема оригиналов документов и приказов на этапе дополнительного зачисления должна быть внесена в Сервис приема не позднее 1 дня до его начала.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Отмечено, что при дополнительном зачислении не выделяются квоты.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Кроме этого, закреплено, что в случае, если после завершения основного приема, а также дополнительного зачисления есть незаполненные места и все поступающие, включенные в конкурсный список, зачислены, проводится дополнительный прием.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Он проводится не ранее 15 августа и завершается не позднее 29 августа (для приема на обучение по программам бакалавриата и специалитета в рамках КЦП). </w:t>
      </w:r>
    </w:p>
    <w:p w:rsidR="00A275B2" w:rsidRPr="00A275B2" w:rsidRDefault="00A275B2" w:rsidP="00A275B2">
      <w:pPr>
        <w:spacing w:after="240"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Дополнительный прием на обучение по программам бакалавриата и специалитета на платные места, а также на обучение по программам магистратуры проводится в сроки, установленные организацией.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Разъяснены некоторые особенности учета результатов кандидатских экзаменов в связи с принятием новой номенклатуры научных специальностей, по которым присуждаются ученые степени</w:t>
      </w:r>
      <w:r w:rsidRPr="00A275B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A275B2" w:rsidRPr="00A275B2" w:rsidTr="00C253FA">
        <w:tc>
          <w:tcPr>
            <w:tcW w:w="80" w:type="pct"/>
            <w:tcMar>
              <w:top w:w="0" w:type="dxa"/>
              <w:left w:w="0" w:type="dxa"/>
              <w:bottom w:w="0" w:type="dxa"/>
              <w:right w:w="97" w:type="dxa"/>
            </w:tcMar>
            <w:hideMark/>
          </w:tcPr>
          <w:p w:rsidR="00A275B2" w:rsidRPr="00A275B2" w:rsidRDefault="00A275B2" w:rsidP="00A275B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A275B2" w:rsidRPr="00A275B2" w:rsidRDefault="00A275B2" w:rsidP="00A275B2">
            <w:pPr>
              <w:spacing w:after="240" w:line="240" w:lineRule="auto"/>
              <w:ind w:left="451"/>
              <w:jc w:val="both"/>
              <w:rPr>
                <w:rFonts w:ascii="Times New Roman" w:hAnsi="Times New Roman" w:cs="Times New Roman"/>
                <w:color w:val="548DD4" w:themeColor="text2" w:themeTint="99"/>
                <w:sz w:val="24"/>
                <w:szCs w:val="24"/>
              </w:rPr>
            </w:pPr>
            <w:r w:rsidRPr="00A275B2">
              <w:rPr>
                <w:rFonts w:ascii="Times New Roman" w:hAnsi="Times New Roman" w:cs="Times New Roman"/>
                <w:color w:val="548DD4" w:themeColor="text2" w:themeTint="99"/>
                <w:sz w:val="24"/>
                <w:szCs w:val="24"/>
              </w:rPr>
              <w:t>&lt;</w:t>
            </w:r>
            <w:hyperlink r:id="rId235" w:history="1">
              <w:r w:rsidRPr="00A275B2">
                <w:rPr>
                  <w:rFonts w:ascii="Times New Roman" w:hAnsi="Times New Roman" w:cs="Times New Roman"/>
                  <w:color w:val="548DD4" w:themeColor="text2" w:themeTint="99"/>
                  <w:sz w:val="24"/>
                  <w:szCs w:val="24"/>
                  <w:u w:val="single"/>
                </w:rPr>
                <w:t>Письмо&gt;</w:t>
              </w:r>
            </w:hyperlink>
            <w:r w:rsidRPr="00A275B2">
              <w:rPr>
                <w:rFonts w:ascii="Times New Roman" w:hAnsi="Times New Roman" w:cs="Times New Roman"/>
                <w:color w:val="548DD4" w:themeColor="text2" w:themeTint="99"/>
                <w:sz w:val="24"/>
                <w:szCs w:val="24"/>
              </w:rPr>
              <w:t xml:space="preserve"> Минобрнауки России от 04.07.2023 № МН-3/6325</w:t>
            </w:r>
            <w:r w:rsidRPr="00A275B2">
              <w:rPr>
                <w:rFonts w:ascii="Times New Roman" w:hAnsi="Times New Roman" w:cs="Times New Roman"/>
                <w:color w:val="548DD4" w:themeColor="text2" w:themeTint="99"/>
                <w:sz w:val="24"/>
                <w:szCs w:val="24"/>
              </w:rPr>
              <w:br/>
              <w:t xml:space="preserve">«О кандидатских экзаменах» </w:t>
            </w:r>
          </w:p>
        </w:tc>
      </w:tr>
    </w:tbl>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Отмечено, что в связи с утверждением номенклатуры научных специальностей, по которым присуждаются ученые степени, рекомендацией Президиума ВАК от 10 декабря 2021 г. N 32/1-НС установлено сопряжение научных специальностей номенклатуры, утвержденной приказом Минобрнауки от 24 февраля 2021 г. N 118, научным специальностям номенклатуры, утвержденной приказом Минобрнауки от 23 октября 2017 г. N 1027.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Так, результаты кандидатских экзаменов по научной специальности номенклатуры, утвержденной Приказом N 1027, могут быть зачтены в рамках защиты диссертации по научной специальности номенклатуры, утвержденной Приказом N 118. </w:t>
      </w:r>
    </w:p>
    <w:p w:rsidR="00A275B2" w:rsidRPr="00A275B2" w:rsidRDefault="00A275B2" w:rsidP="00A275B2">
      <w:pPr>
        <w:spacing w:after="240"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Разъяснено, что результаты сданных ранее кандидатских экзаменов по научным специальностям, по которым установлено сопряжение или в которые в связи с принятием номенклатуры, утвержденной Приказом N 118, были внесены изменения, носящие редакционный характер, а также в случае редакционных изменений действующей номенклатуры научных специальностей, могут быть предъявлены в составе документов при направлении диссертации в диссертационный совет.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Разработаны методические рекомендации по планированию и реализации образовательной деятельности дошкольных образовательных организаций в соответствии с федеральной образовательной программой дошкольного образования</w:t>
      </w:r>
      <w:r w:rsidRPr="00A275B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8"/>
        <w:gridCol w:w="9764"/>
      </w:tblGrid>
      <w:tr w:rsidR="00A275B2" w:rsidRPr="00A275B2" w:rsidTr="00FD2518">
        <w:tc>
          <w:tcPr>
            <w:tcW w:w="116" w:type="dxa"/>
            <w:tcMar>
              <w:top w:w="0" w:type="dxa"/>
              <w:left w:w="0" w:type="dxa"/>
              <w:bottom w:w="0" w:type="dxa"/>
              <w:right w:w="97" w:type="dxa"/>
            </w:tcMar>
            <w:hideMark/>
          </w:tcPr>
          <w:p w:rsidR="00A275B2" w:rsidRPr="00A275B2" w:rsidRDefault="00A275B2" w:rsidP="00A275B2">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A275B2" w:rsidRPr="00A275B2" w:rsidRDefault="00000000" w:rsidP="00A275B2">
            <w:pPr>
              <w:spacing w:after="240" w:line="240" w:lineRule="auto"/>
              <w:ind w:left="451"/>
              <w:jc w:val="both"/>
              <w:rPr>
                <w:rFonts w:ascii="Times New Roman" w:hAnsi="Times New Roman" w:cs="Times New Roman"/>
                <w:color w:val="548DD4" w:themeColor="text2" w:themeTint="99"/>
                <w:sz w:val="24"/>
                <w:szCs w:val="24"/>
              </w:rPr>
            </w:pPr>
            <w:hyperlink r:id="rId236" w:history="1">
              <w:r w:rsidR="00A275B2" w:rsidRPr="00A275B2">
                <w:rPr>
                  <w:rFonts w:ascii="Times New Roman" w:hAnsi="Times New Roman" w:cs="Times New Roman"/>
                  <w:color w:val="548DD4" w:themeColor="text2" w:themeTint="99"/>
                  <w:sz w:val="24"/>
                  <w:szCs w:val="24"/>
                  <w:u w:val="single"/>
                </w:rPr>
                <w:t>&lt;Письмо&gt;</w:t>
              </w:r>
            </w:hyperlink>
            <w:r w:rsidR="00A275B2" w:rsidRPr="00A275B2">
              <w:rPr>
                <w:rFonts w:ascii="Times New Roman" w:hAnsi="Times New Roman" w:cs="Times New Roman"/>
                <w:color w:val="548DD4" w:themeColor="text2" w:themeTint="99"/>
                <w:sz w:val="24"/>
                <w:szCs w:val="24"/>
              </w:rPr>
              <w:t xml:space="preserve"> </w:t>
            </w:r>
            <w:proofErr w:type="spellStart"/>
            <w:r w:rsidR="00A275B2" w:rsidRPr="00A275B2">
              <w:rPr>
                <w:rFonts w:ascii="Times New Roman" w:hAnsi="Times New Roman" w:cs="Times New Roman"/>
                <w:color w:val="548DD4" w:themeColor="text2" w:themeTint="99"/>
                <w:sz w:val="24"/>
                <w:szCs w:val="24"/>
              </w:rPr>
              <w:t>Минпросвещения</w:t>
            </w:r>
            <w:proofErr w:type="spellEnd"/>
            <w:r w:rsidR="00A275B2" w:rsidRPr="00A275B2">
              <w:rPr>
                <w:rFonts w:ascii="Times New Roman" w:hAnsi="Times New Roman" w:cs="Times New Roman"/>
                <w:color w:val="548DD4" w:themeColor="text2" w:themeTint="99"/>
                <w:sz w:val="24"/>
                <w:szCs w:val="24"/>
              </w:rPr>
              <w:t xml:space="preserve"> России от 16.08.2023 № 03-1321</w:t>
            </w:r>
            <w:r w:rsidR="00A275B2" w:rsidRPr="00A275B2">
              <w:rPr>
                <w:rFonts w:ascii="Times New Roman" w:hAnsi="Times New Roman" w:cs="Times New Roman"/>
                <w:color w:val="548DD4" w:themeColor="text2" w:themeTint="99"/>
                <w:sz w:val="24"/>
                <w:szCs w:val="24"/>
              </w:rPr>
              <w:br/>
              <w:t xml:space="preserve">«О направлении методических рекомендаций» </w:t>
            </w:r>
          </w:p>
        </w:tc>
      </w:tr>
    </w:tbl>
    <w:p w:rsidR="00A275B2" w:rsidRPr="00A275B2" w:rsidRDefault="00A275B2" w:rsidP="00A275B2">
      <w:pPr>
        <w:spacing w:after="240"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lastRenderedPageBreak/>
        <w:t xml:space="preserve">Рекомендации состоят из семи разделов, устанавливающих, в частности, содержание образовательной деятельности в дошкольной образовательной организации, порядок ее планирования, особенности организации коррекционно-развивающей работы в дошкольной образовательной организации и порядок взаимодействия образовательной организации с родителями детей младенческого, раннего и дошкольного возрастов. </w:t>
      </w:r>
    </w:p>
    <w:p w:rsidR="00A275B2" w:rsidRPr="00A275B2" w:rsidRDefault="00A275B2" w:rsidP="00A275B2">
      <w:pPr>
        <w:spacing w:after="240" w:line="240" w:lineRule="auto"/>
        <w:jc w:val="both"/>
        <w:rPr>
          <w:rFonts w:ascii="Times New Roman" w:hAnsi="Times New Roman" w:cs="Times New Roman"/>
          <w:color w:val="00000A"/>
          <w:sz w:val="24"/>
          <w:szCs w:val="24"/>
        </w:rPr>
      </w:pPr>
      <w:proofErr w:type="spellStart"/>
      <w:r w:rsidRPr="00A275B2">
        <w:rPr>
          <w:rFonts w:ascii="Times New Roman" w:hAnsi="Times New Roman" w:cs="Times New Roman"/>
          <w:b/>
          <w:bCs/>
          <w:color w:val="00000A"/>
          <w:sz w:val="24"/>
          <w:szCs w:val="24"/>
        </w:rPr>
        <w:t>Минпросвещения</w:t>
      </w:r>
      <w:proofErr w:type="spellEnd"/>
      <w:r w:rsidRPr="00A275B2">
        <w:rPr>
          <w:rFonts w:ascii="Times New Roman" w:hAnsi="Times New Roman" w:cs="Times New Roman"/>
          <w:b/>
          <w:bCs/>
          <w:color w:val="00000A"/>
          <w:sz w:val="24"/>
          <w:szCs w:val="24"/>
        </w:rPr>
        <w:t xml:space="preserve"> сообщает об инициативах, нововведениях и проектах в сфере образования, которые стартуют с 1 сентября 2023 года</w:t>
      </w:r>
      <w:r w:rsidRPr="00A275B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8"/>
        <w:gridCol w:w="9764"/>
      </w:tblGrid>
      <w:tr w:rsidR="00A275B2" w:rsidRPr="00A275B2" w:rsidTr="00FD2518">
        <w:tc>
          <w:tcPr>
            <w:tcW w:w="116" w:type="dxa"/>
            <w:tcMar>
              <w:top w:w="0" w:type="dxa"/>
              <w:left w:w="0" w:type="dxa"/>
              <w:bottom w:w="0" w:type="dxa"/>
              <w:right w:w="97" w:type="dxa"/>
            </w:tcMar>
            <w:hideMark/>
          </w:tcPr>
          <w:p w:rsidR="00A275B2" w:rsidRPr="00A275B2" w:rsidRDefault="00A275B2" w:rsidP="00A275B2">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A275B2" w:rsidRPr="00A275B2" w:rsidRDefault="00A275B2" w:rsidP="00A275B2">
            <w:pPr>
              <w:spacing w:after="240" w:line="240" w:lineRule="auto"/>
              <w:ind w:left="451"/>
              <w:jc w:val="both"/>
              <w:rPr>
                <w:rFonts w:ascii="Times New Roman" w:hAnsi="Times New Roman" w:cs="Times New Roman"/>
                <w:color w:val="548DD4" w:themeColor="text2" w:themeTint="99"/>
                <w:sz w:val="24"/>
                <w:szCs w:val="24"/>
              </w:rPr>
            </w:pPr>
            <w:r w:rsidRPr="00A275B2">
              <w:rPr>
                <w:rFonts w:ascii="Times New Roman" w:hAnsi="Times New Roman" w:cs="Times New Roman"/>
                <w:color w:val="548DD4" w:themeColor="text2" w:themeTint="99"/>
                <w:sz w:val="24"/>
                <w:szCs w:val="24"/>
              </w:rPr>
              <w:t>&lt;</w:t>
            </w:r>
            <w:hyperlink r:id="rId237" w:history="1">
              <w:r w:rsidRPr="00A275B2">
                <w:rPr>
                  <w:rFonts w:ascii="Times New Roman" w:hAnsi="Times New Roman" w:cs="Times New Roman"/>
                  <w:color w:val="548DD4" w:themeColor="text2" w:themeTint="99"/>
                  <w:sz w:val="24"/>
                  <w:szCs w:val="24"/>
                  <w:u w:val="single"/>
                </w:rPr>
                <w:t>Письмо&gt;</w:t>
              </w:r>
            </w:hyperlink>
            <w:r w:rsidRPr="00A275B2">
              <w:rPr>
                <w:rFonts w:ascii="Times New Roman" w:hAnsi="Times New Roman" w:cs="Times New Roman"/>
                <w:color w:val="548DD4" w:themeColor="text2" w:themeTint="99"/>
                <w:sz w:val="24"/>
                <w:szCs w:val="24"/>
              </w:rPr>
              <w:t xml:space="preserve"> </w:t>
            </w:r>
            <w:proofErr w:type="spellStart"/>
            <w:r w:rsidRPr="00A275B2">
              <w:rPr>
                <w:rFonts w:ascii="Times New Roman" w:hAnsi="Times New Roman" w:cs="Times New Roman"/>
                <w:color w:val="548DD4" w:themeColor="text2" w:themeTint="99"/>
                <w:sz w:val="24"/>
                <w:szCs w:val="24"/>
              </w:rPr>
              <w:t>Минпросвещения</w:t>
            </w:r>
            <w:proofErr w:type="spellEnd"/>
            <w:r w:rsidRPr="00A275B2">
              <w:rPr>
                <w:rFonts w:ascii="Times New Roman" w:hAnsi="Times New Roman" w:cs="Times New Roman"/>
                <w:color w:val="548DD4" w:themeColor="text2" w:themeTint="99"/>
                <w:sz w:val="24"/>
                <w:szCs w:val="24"/>
              </w:rPr>
              <w:t xml:space="preserve"> России от 10.08.2023 № ТВ-1552/03</w:t>
            </w:r>
            <w:r w:rsidRPr="00A275B2">
              <w:rPr>
                <w:rFonts w:ascii="Times New Roman" w:hAnsi="Times New Roman" w:cs="Times New Roman"/>
                <w:color w:val="548DD4" w:themeColor="text2" w:themeTint="99"/>
                <w:sz w:val="24"/>
                <w:szCs w:val="24"/>
              </w:rPr>
              <w:br/>
              <w:t xml:space="preserve">«О направлении информации» </w:t>
            </w:r>
          </w:p>
        </w:tc>
      </w:tr>
    </w:tbl>
    <w:p w:rsidR="00A275B2" w:rsidRPr="00A275B2" w:rsidRDefault="00A275B2" w:rsidP="00A275B2">
      <w:pPr>
        <w:spacing w:after="240"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Среди таких нововведений, в частности: апробация учебного предмета "Основы безопасности и защиты Родины"; введение федеральных основных общеобразовательных программ; использование единых государственных учебников истории для 10 - 11 классов; использование ФГИС "Моя школа" при реализации образовательных программ с применением дистанционных образовательных технологий, электронного обучения.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Минобрнауки информирует о документах, которыми могут быть подтверждены результаты сданных кандидатских экзаменов</w:t>
      </w:r>
      <w:r w:rsidRPr="00A275B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A275B2" w:rsidRPr="00A275B2" w:rsidTr="00C253FA">
        <w:tc>
          <w:tcPr>
            <w:tcW w:w="80" w:type="pct"/>
            <w:tcMar>
              <w:top w:w="0" w:type="dxa"/>
              <w:left w:w="0" w:type="dxa"/>
              <w:bottom w:w="0" w:type="dxa"/>
              <w:right w:w="97" w:type="dxa"/>
            </w:tcMar>
            <w:hideMark/>
          </w:tcPr>
          <w:p w:rsidR="00A275B2" w:rsidRPr="00A275B2" w:rsidRDefault="00A275B2" w:rsidP="00A275B2">
            <w:pPr>
              <w:spacing w:after="240"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A275B2" w:rsidRPr="00A275B2" w:rsidRDefault="00A275B2" w:rsidP="00A275B2">
            <w:pPr>
              <w:spacing w:after="240" w:line="240" w:lineRule="auto"/>
              <w:ind w:left="451"/>
              <w:jc w:val="both"/>
              <w:rPr>
                <w:rFonts w:ascii="Times New Roman" w:hAnsi="Times New Roman" w:cs="Times New Roman"/>
                <w:color w:val="548DD4" w:themeColor="text2" w:themeTint="99"/>
                <w:sz w:val="24"/>
                <w:szCs w:val="24"/>
              </w:rPr>
            </w:pPr>
            <w:r w:rsidRPr="00A275B2">
              <w:rPr>
                <w:rFonts w:ascii="Times New Roman" w:hAnsi="Times New Roman" w:cs="Times New Roman"/>
                <w:color w:val="548DD4" w:themeColor="text2" w:themeTint="99"/>
                <w:sz w:val="24"/>
                <w:szCs w:val="24"/>
              </w:rPr>
              <w:t>&lt;</w:t>
            </w:r>
            <w:hyperlink r:id="rId238" w:history="1">
              <w:r w:rsidRPr="00A275B2">
                <w:rPr>
                  <w:rFonts w:ascii="Times New Roman" w:hAnsi="Times New Roman" w:cs="Times New Roman"/>
                  <w:color w:val="548DD4" w:themeColor="text2" w:themeTint="99"/>
                  <w:sz w:val="24"/>
                  <w:szCs w:val="24"/>
                  <w:u w:val="single"/>
                </w:rPr>
                <w:t>Письмо&gt;</w:t>
              </w:r>
            </w:hyperlink>
            <w:r w:rsidRPr="00A275B2">
              <w:rPr>
                <w:rFonts w:ascii="Times New Roman" w:hAnsi="Times New Roman" w:cs="Times New Roman"/>
                <w:color w:val="548DD4" w:themeColor="text2" w:themeTint="99"/>
                <w:sz w:val="24"/>
                <w:szCs w:val="24"/>
              </w:rPr>
              <w:t xml:space="preserve"> Минобрнауки России от 15.08.2023 № МН-3/7485</w:t>
            </w:r>
            <w:r w:rsidRPr="00A275B2">
              <w:rPr>
                <w:rFonts w:ascii="Times New Roman" w:hAnsi="Times New Roman" w:cs="Times New Roman"/>
                <w:color w:val="548DD4" w:themeColor="text2" w:themeTint="99"/>
                <w:sz w:val="24"/>
                <w:szCs w:val="24"/>
              </w:rPr>
              <w:br/>
              <w:t xml:space="preserve">«О подтверждении результатов кандидатских экзаменов» </w:t>
            </w:r>
          </w:p>
        </w:tc>
      </w:tr>
    </w:tbl>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Разъяснено, что результаты сданных кандидатских экзаменов могут подтверждаться следующими документами: </w:t>
      </w:r>
    </w:p>
    <w:p w:rsidR="00A275B2" w:rsidRPr="00A275B2" w:rsidRDefault="00A275B2" w:rsidP="00A275B2">
      <w:pPr>
        <w:numPr>
          <w:ilvl w:val="0"/>
          <w:numId w:val="29"/>
        </w:numPr>
        <w:spacing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для лиц, завершивших обучение по программам подготовки научных и научно-педагогических кадров в аспирантуре (адъюнктуре), - дипломом (свидетельством) об окончании аспирантуры (адъюнктуры); </w:t>
      </w:r>
    </w:p>
    <w:p w:rsidR="00A275B2" w:rsidRPr="00A275B2" w:rsidRDefault="00A275B2" w:rsidP="00A275B2">
      <w:pPr>
        <w:numPr>
          <w:ilvl w:val="0"/>
          <w:numId w:val="29"/>
        </w:numPr>
        <w:spacing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для лиц, прикрепленных к организации для сдачи кандидатских экзаменов: </w:t>
      </w:r>
    </w:p>
    <w:p w:rsidR="00A275B2" w:rsidRPr="00A275B2" w:rsidRDefault="00A275B2" w:rsidP="00A275B2">
      <w:pPr>
        <w:numPr>
          <w:ilvl w:val="0"/>
          <w:numId w:val="30"/>
        </w:numPr>
        <w:spacing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удостоверением о сдаче кандидатских экзаменов (для экзаменов, сданных до 13 июля 2014 г.); </w:t>
      </w:r>
    </w:p>
    <w:p w:rsidR="00A275B2" w:rsidRPr="00A275B2" w:rsidRDefault="00A275B2" w:rsidP="00A275B2">
      <w:pPr>
        <w:numPr>
          <w:ilvl w:val="0"/>
          <w:numId w:val="30"/>
        </w:numPr>
        <w:spacing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справкой об обучении (для экзаменов, сданных в период с 13 июля 2014 г. по 14 октября 2021 г.); </w:t>
      </w:r>
    </w:p>
    <w:p w:rsidR="00A275B2" w:rsidRPr="00A275B2" w:rsidRDefault="00A275B2" w:rsidP="00A275B2">
      <w:pPr>
        <w:numPr>
          <w:ilvl w:val="0"/>
          <w:numId w:val="30"/>
        </w:numPr>
        <w:spacing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справкой о сдаче кандидатских экзаменов (для экзаменов, сданных начиная с 15 октября 2021 г.); </w:t>
      </w:r>
    </w:p>
    <w:p w:rsidR="00A275B2" w:rsidRPr="00A275B2" w:rsidRDefault="00A275B2" w:rsidP="00A275B2">
      <w:pPr>
        <w:numPr>
          <w:ilvl w:val="0"/>
          <w:numId w:val="31"/>
        </w:numPr>
        <w:spacing w:after="240"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для лиц, не завершивших обучение по программам подготовки научных и научно-педагогических кадров в аспирантуре (адъюнктуре), - справкой об освоении программ аспирантуры (адъюнктуры) или о периоде освоения программ аспирантуры (адъюнктуры).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Разработаны методические рекомендации по реализации профориентационного минимума в образовательных организациях, реализующих образовательные программы основного общего и среднего общего образования</w:t>
      </w:r>
      <w:r w:rsidRPr="00A275B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9"/>
        <w:gridCol w:w="9763"/>
      </w:tblGrid>
      <w:tr w:rsidR="00A275B2" w:rsidRPr="00A275B2" w:rsidTr="00C253FA">
        <w:tc>
          <w:tcPr>
            <w:tcW w:w="80" w:type="pct"/>
            <w:tcMar>
              <w:top w:w="0" w:type="dxa"/>
              <w:left w:w="0" w:type="dxa"/>
              <w:bottom w:w="0" w:type="dxa"/>
              <w:right w:w="97" w:type="dxa"/>
            </w:tcMar>
            <w:hideMark/>
          </w:tcPr>
          <w:p w:rsidR="00A275B2" w:rsidRPr="00A275B2" w:rsidRDefault="00A275B2" w:rsidP="00A275B2">
            <w:pPr>
              <w:spacing w:line="240" w:lineRule="auto"/>
              <w:jc w:val="both"/>
              <w:rPr>
                <w:rFonts w:ascii="Times New Roman" w:hAnsi="Times New Roman" w:cs="Times New Roman"/>
                <w:color w:val="00000A"/>
                <w:sz w:val="24"/>
                <w:szCs w:val="24"/>
              </w:rPr>
            </w:pPr>
          </w:p>
        </w:tc>
        <w:tc>
          <w:tcPr>
            <w:tcW w:w="4920" w:type="pct"/>
            <w:tcMar>
              <w:top w:w="0" w:type="dxa"/>
              <w:left w:w="0" w:type="dxa"/>
              <w:bottom w:w="0" w:type="dxa"/>
              <w:right w:w="0" w:type="dxa"/>
            </w:tcMar>
            <w:vAlign w:val="center"/>
            <w:hideMark/>
          </w:tcPr>
          <w:p w:rsidR="00A275B2" w:rsidRPr="00A275B2" w:rsidRDefault="00A275B2" w:rsidP="00A275B2">
            <w:pPr>
              <w:spacing w:after="240" w:line="240" w:lineRule="auto"/>
              <w:ind w:left="451"/>
              <w:jc w:val="both"/>
              <w:rPr>
                <w:rFonts w:ascii="Times New Roman" w:hAnsi="Times New Roman" w:cs="Times New Roman"/>
                <w:color w:val="548DD4" w:themeColor="text2" w:themeTint="99"/>
                <w:sz w:val="24"/>
                <w:szCs w:val="24"/>
              </w:rPr>
            </w:pPr>
            <w:r w:rsidRPr="00A275B2">
              <w:rPr>
                <w:rFonts w:ascii="Times New Roman" w:hAnsi="Times New Roman" w:cs="Times New Roman"/>
                <w:color w:val="548DD4" w:themeColor="text2" w:themeTint="99"/>
                <w:sz w:val="24"/>
                <w:szCs w:val="24"/>
              </w:rPr>
              <w:t>&lt;</w:t>
            </w:r>
            <w:hyperlink r:id="rId239" w:history="1">
              <w:r w:rsidRPr="00A275B2">
                <w:rPr>
                  <w:rFonts w:ascii="Times New Roman" w:hAnsi="Times New Roman" w:cs="Times New Roman"/>
                  <w:color w:val="548DD4" w:themeColor="text2" w:themeTint="99"/>
                  <w:sz w:val="24"/>
                  <w:szCs w:val="24"/>
                  <w:u w:val="single"/>
                </w:rPr>
                <w:t>Письмо&gt;</w:t>
              </w:r>
            </w:hyperlink>
            <w:r w:rsidRPr="00A275B2">
              <w:rPr>
                <w:rFonts w:ascii="Times New Roman" w:hAnsi="Times New Roman" w:cs="Times New Roman"/>
                <w:color w:val="548DD4" w:themeColor="text2" w:themeTint="99"/>
                <w:sz w:val="24"/>
                <w:szCs w:val="24"/>
              </w:rPr>
              <w:t xml:space="preserve"> </w:t>
            </w:r>
            <w:proofErr w:type="spellStart"/>
            <w:r w:rsidRPr="00A275B2">
              <w:rPr>
                <w:rFonts w:ascii="Times New Roman" w:hAnsi="Times New Roman" w:cs="Times New Roman"/>
                <w:color w:val="548DD4" w:themeColor="text2" w:themeTint="99"/>
                <w:sz w:val="24"/>
                <w:szCs w:val="24"/>
              </w:rPr>
              <w:t>Минпросвещения</w:t>
            </w:r>
            <w:proofErr w:type="spellEnd"/>
            <w:r w:rsidRPr="00A275B2">
              <w:rPr>
                <w:rFonts w:ascii="Times New Roman" w:hAnsi="Times New Roman" w:cs="Times New Roman"/>
                <w:color w:val="548DD4" w:themeColor="text2" w:themeTint="99"/>
                <w:sz w:val="24"/>
                <w:szCs w:val="24"/>
              </w:rPr>
              <w:t xml:space="preserve"> России от 17.08.2023 N ДГ-1773/05</w:t>
            </w:r>
            <w:r w:rsidRPr="00A275B2">
              <w:rPr>
                <w:rFonts w:ascii="Times New Roman" w:hAnsi="Times New Roman" w:cs="Times New Roman"/>
                <w:color w:val="548DD4" w:themeColor="text2" w:themeTint="99"/>
                <w:sz w:val="24"/>
                <w:szCs w:val="24"/>
              </w:rPr>
              <w:br/>
              <w:t>«О направлении информации»</w:t>
            </w:r>
          </w:p>
        </w:tc>
      </w:tr>
    </w:tbl>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Рекомендации содержат предложения по формированию системы профессиональной ориентации обучающихся 6 - 11 классов и предназначены для обеспечения ее функционирования и дальнейшего развития.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Они включают в себя описание комплекса мер по формированию готовности к профессиональному самоопределению школьников с учетом их индивидуальных особенностей </w:t>
      </w:r>
      <w:r w:rsidRPr="00A275B2">
        <w:rPr>
          <w:rFonts w:ascii="Times New Roman" w:hAnsi="Times New Roman" w:cs="Times New Roman"/>
          <w:color w:val="00000A"/>
          <w:sz w:val="24"/>
          <w:szCs w:val="24"/>
        </w:rPr>
        <w:lastRenderedPageBreak/>
        <w:t xml:space="preserve">и с учетом запросов экономики в кадрах, специфики рынка труда как регионального, так и федерального уровней. </w:t>
      </w:r>
    </w:p>
    <w:p w:rsidR="00A275B2" w:rsidRPr="00A275B2" w:rsidRDefault="00A275B2" w:rsidP="00A275B2">
      <w:pPr>
        <w:spacing w:after="240"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Также письмом направлен порядок реализации профориентационного минимума в образовательных организациях, реализующих образовательные программы основного общего и среднего общего образования в 2023/2024 учебном году.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Направлены разъяснения по вопросам организации обучения по основным общеобразовательным и дополнительным общеразвивающим программам для детей, нуждающихся в длительном лечении в медицинских организациях</w:t>
      </w:r>
      <w:r w:rsidRPr="00A275B2">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58"/>
        <w:gridCol w:w="9764"/>
      </w:tblGrid>
      <w:tr w:rsidR="00A275B2" w:rsidRPr="00A275B2" w:rsidTr="00FD2518">
        <w:tc>
          <w:tcPr>
            <w:tcW w:w="116" w:type="dxa"/>
            <w:tcMar>
              <w:top w:w="0" w:type="dxa"/>
              <w:left w:w="0" w:type="dxa"/>
              <w:bottom w:w="0" w:type="dxa"/>
              <w:right w:w="97" w:type="dxa"/>
            </w:tcMar>
            <w:hideMark/>
          </w:tcPr>
          <w:p w:rsidR="00A275B2" w:rsidRPr="00A275B2" w:rsidRDefault="00A275B2" w:rsidP="00A275B2">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rsidR="00A275B2" w:rsidRPr="00A275B2" w:rsidRDefault="00A275B2" w:rsidP="00A275B2">
            <w:pPr>
              <w:spacing w:after="240" w:line="240" w:lineRule="auto"/>
              <w:ind w:left="451"/>
              <w:jc w:val="both"/>
              <w:rPr>
                <w:rFonts w:ascii="Times New Roman" w:hAnsi="Times New Roman" w:cs="Times New Roman"/>
                <w:color w:val="548DD4" w:themeColor="text2" w:themeTint="99"/>
                <w:sz w:val="24"/>
                <w:szCs w:val="24"/>
              </w:rPr>
            </w:pPr>
            <w:r w:rsidRPr="00A275B2">
              <w:rPr>
                <w:rFonts w:ascii="Times New Roman" w:hAnsi="Times New Roman" w:cs="Times New Roman"/>
                <w:color w:val="548DD4" w:themeColor="text2" w:themeTint="99"/>
                <w:sz w:val="24"/>
                <w:szCs w:val="24"/>
              </w:rPr>
              <w:t>&lt;</w:t>
            </w:r>
            <w:hyperlink r:id="rId240" w:history="1">
              <w:r w:rsidRPr="00A275B2">
                <w:rPr>
                  <w:rFonts w:ascii="Times New Roman" w:hAnsi="Times New Roman" w:cs="Times New Roman"/>
                  <w:color w:val="548DD4" w:themeColor="text2" w:themeTint="99"/>
                  <w:sz w:val="24"/>
                  <w:szCs w:val="24"/>
                  <w:u w:val="single"/>
                </w:rPr>
                <w:t>Письмо&gt;</w:t>
              </w:r>
            </w:hyperlink>
            <w:r w:rsidRPr="00A275B2">
              <w:rPr>
                <w:rFonts w:ascii="Times New Roman" w:hAnsi="Times New Roman" w:cs="Times New Roman"/>
                <w:color w:val="548DD4" w:themeColor="text2" w:themeTint="99"/>
                <w:sz w:val="24"/>
                <w:szCs w:val="24"/>
              </w:rPr>
              <w:t xml:space="preserve"> </w:t>
            </w:r>
            <w:proofErr w:type="spellStart"/>
            <w:r w:rsidRPr="00A275B2">
              <w:rPr>
                <w:rFonts w:ascii="Times New Roman" w:hAnsi="Times New Roman" w:cs="Times New Roman"/>
                <w:color w:val="548DD4" w:themeColor="text2" w:themeTint="99"/>
                <w:sz w:val="24"/>
                <w:szCs w:val="24"/>
              </w:rPr>
              <w:t>Минпросвещения</w:t>
            </w:r>
            <w:proofErr w:type="spellEnd"/>
            <w:r w:rsidRPr="00A275B2">
              <w:rPr>
                <w:rFonts w:ascii="Times New Roman" w:hAnsi="Times New Roman" w:cs="Times New Roman"/>
                <w:color w:val="548DD4" w:themeColor="text2" w:themeTint="99"/>
                <w:sz w:val="24"/>
                <w:szCs w:val="24"/>
              </w:rPr>
              <w:t xml:space="preserve"> России № ТВ-1693/03, Минздрава России N 1/и/2-15398 от 24.08.2023 «О направлении Разъяснений по вопросам организации обучения по основным общеобразовательным программам и дополнительным общеразвивающим программам для детей, нуждающихся в длительном лечении в медицинских организациях» </w:t>
            </w:r>
          </w:p>
        </w:tc>
      </w:tr>
    </w:tbl>
    <w:p w:rsidR="00A275B2" w:rsidRPr="00A275B2" w:rsidRDefault="00A275B2" w:rsidP="00A275B2">
      <w:pPr>
        <w:spacing w:after="240"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Разъяснения подготовлены с целью сохранения в РФ единого образовательного пространства для детей, нуждающихся в длительном лечении, для актуализации в регионах порядков регламентации и оформления отношений по данному вопросу, а также для оказания методической поддержки специалистам органов исполнительной власти субъектов РФ, руководителям образовательных и медицинских организаций, педагогам, соцработникам, родителям.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В рамках аттестации работников можно провести независимую оценку квалификации, напомнил Минтруд</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Работодатель </w:t>
      </w:r>
      <w:hyperlink r:id="rId241" w:history="1">
        <w:r w:rsidRPr="00A275B2">
          <w:rPr>
            <w:rFonts w:ascii="Times New Roman" w:hAnsi="Times New Roman" w:cs="Times New Roman"/>
            <w:color w:val="0000FF"/>
            <w:sz w:val="24"/>
            <w:szCs w:val="24"/>
            <w:u w:val="single"/>
          </w:rPr>
          <w:t>вправе сделать</w:t>
        </w:r>
      </w:hyperlink>
      <w:r w:rsidRPr="00A275B2">
        <w:rPr>
          <w:rFonts w:ascii="Times New Roman" w:hAnsi="Times New Roman" w:cs="Times New Roman"/>
          <w:color w:val="00000A"/>
          <w:sz w:val="24"/>
          <w:szCs w:val="24"/>
        </w:rPr>
        <w:t xml:space="preserve"> независимую оценку квалификации одним из этапов аттестации сотрудников. В порядок ее проведения нужно добавить положение об этом. Данную позицию ведомство </w:t>
      </w:r>
      <w:hyperlink r:id="rId242" w:history="1">
        <w:r w:rsidRPr="00A275B2">
          <w:rPr>
            <w:rFonts w:ascii="Times New Roman" w:hAnsi="Times New Roman" w:cs="Times New Roman"/>
            <w:color w:val="0000FF"/>
            <w:sz w:val="24"/>
            <w:szCs w:val="24"/>
            <w:u w:val="single"/>
          </w:rPr>
          <w:t>озвучивало</w:t>
        </w:r>
      </w:hyperlink>
      <w:r w:rsidRPr="00A275B2">
        <w:rPr>
          <w:rFonts w:ascii="Times New Roman" w:hAnsi="Times New Roman" w:cs="Times New Roman"/>
          <w:color w:val="00000A"/>
          <w:sz w:val="24"/>
          <w:szCs w:val="24"/>
        </w:rPr>
        <w:t xml:space="preserve"> и ранее.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Также </w:t>
      </w:r>
      <w:hyperlink r:id="rId243" w:history="1">
        <w:r w:rsidRPr="00A275B2">
          <w:rPr>
            <w:rFonts w:ascii="Times New Roman" w:hAnsi="Times New Roman" w:cs="Times New Roman"/>
            <w:color w:val="0000FF"/>
            <w:sz w:val="24"/>
            <w:szCs w:val="24"/>
            <w:u w:val="single"/>
          </w:rPr>
          <w:t>напомнили</w:t>
        </w:r>
      </w:hyperlink>
      <w:r w:rsidRPr="00A275B2">
        <w:rPr>
          <w:rFonts w:ascii="Times New Roman" w:hAnsi="Times New Roman" w:cs="Times New Roman"/>
          <w:color w:val="00000A"/>
          <w:sz w:val="24"/>
          <w:szCs w:val="24"/>
        </w:rPr>
        <w:t xml:space="preserve">, что работодатель сам решает, нужно ли направлять персонал на независимую оценку квалификации. Процедуру требуют проводить, только если обязанность есть в законе, например в </w:t>
      </w:r>
      <w:hyperlink r:id="rId244" w:history="1">
        <w:proofErr w:type="spellStart"/>
        <w:r w:rsidRPr="00A275B2">
          <w:rPr>
            <w:rFonts w:ascii="Times New Roman" w:hAnsi="Times New Roman" w:cs="Times New Roman"/>
            <w:color w:val="0000FF"/>
            <w:sz w:val="24"/>
            <w:szCs w:val="24"/>
            <w:u w:val="single"/>
          </w:rPr>
          <w:t>ГрК</w:t>
        </w:r>
        <w:proofErr w:type="spellEnd"/>
        <w:r w:rsidRPr="00A275B2">
          <w:rPr>
            <w:rFonts w:ascii="Times New Roman" w:hAnsi="Times New Roman" w:cs="Times New Roman"/>
            <w:color w:val="0000FF"/>
            <w:sz w:val="24"/>
            <w:szCs w:val="24"/>
            <w:u w:val="single"/>
          </w:rPr>
          <w:t xml:space="preserve"> РФ</w:t>
        </w:r>
      </w:hyperlink>
      <w:r w:rsidRPr="00A275B2">
        <w:rPr>
          <w:rFonts w:ascii="Times New Roman" w:hAnsi="Times New Roman" w:cs="Times New Roman"/>
          <w:color w:val="00000A"/>
          <w:sz w:val="24"/>
          <w:szCs w:val="24"/>
        </w:rPr>
        <w:t xml:space="preserve">. </w:t>
      </w:r>
    </w:p>
    <w:p w:rsidR="00A275B2" w:rsidRPr="00A275B2" w:rsidRDefault="00A275B2" w:rsidP="00A275B2">
      <w:pPr>
        <w:spacing w:after="240" w:line="240" w:lineRule="auto"/>
        <w:ind w:firstLine="851"/>
        <w:jc w:val="both"/>
        <w:rPr>
          <w:rFonts w:ascii="Times New Roman" w:hAnsi="Times New Roman" w:cs="Times New Roman"/>
          <w:i/>
          <w:color w:val="548DD4" w:themeColor="text2" w:themeTint="99"/>
          <w:sz w:val="24"/>
          <w:szCs w:val="24"/>
        </w:rPr>
      </w:pPr>
      <w:r w:rsidRPr="00A275B2">
        <w:rPr>
          <w:rFonts w:ascii="Times New Roman" w:hAnsi="Times New Roman" w:cs="Times New Roman"/>
          <w:i/>
          <w:color w:val="548DD4" w:themeColor="text2" w:themeTint="99"/>
          <w:sz w:val="24"/>
          <w:szCs w:val="24"/>
        </w:rPr>
        <w:t xml:space="preserve">Документ: </w:t>
      </w:r>
      <w:hyperlink r:id="rId245" w:history="1">
        <w:r w:rsidRPr="00A275B2">
          <w:rPr>
            <w:rFonts w:ascii="Times New Roman" w:hAnsi="Times New Roman" w:cs="Times New Roman"/>
            <w:i/>
            <w:color w:val="548DD4" w:themeColor="text2" w:themeTint="99"/>
            <w:sz w:val="24"/>
            <w:szCs w:val="24"/>
            <w:u w:val="single"/>
          </w:rPr>
          <w:t>Письмо</w:t>
        </w:r>
      </w:hyperlink>
      <w:r w:rsidRPr="00A275B2">
        <w:rPr>
          <w:rFonts w:ascii="Times New Roman" w:hAnsi="Times New Roman" w:cs="Times New Roman"/>
          <w:i/>
          <w:color w:val="548DD4" w:themeColor="text2" w:themeTint="99"/>
          <w:sz w:val="24"/>
          <w:szCs w:val="24"/>
        </w:rPr>
        <w:t xml:space="preserve"> Минтруда России от 05.05.2023 N 14-3/ООГ-3294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Грипп, ОРВИ и коронавирус: опубликованы рекомендации к предстоящему сезону</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В 2023 - 2024 годах </w:t>
      </w:r>
      <w:hyperlink r:id="rId246" w:history="1">
        <w:r w:rsidRPr="00A275B2">
          <w:rPr>
            <w:rFonts w:ascii="Times New Roman" w:hAnsi="Times New Roman" w:cs="Times New Roman"/>
            <w:color w:val="0000FF"/>
            <w:sz w:val="24"/>
            <w:szCs w:val="24"/>
            <w:u w:val="single"/>
          </w:rPr>
          <w:t>работодателям советуют организовать</w:t>
        </w:r>
      </w:hyperlink>
      <w:r w:rsidRPr="00A275B2">
        <w:rPr>
          <w:rFonts w:ascii="Times New Roman" w:hAnsi="Times New Roman" w:cs="Times New Roman"/>
          <w:color w:val="00000A"/>
          <w:sz w:val="24"/>
          <w:szCs w:val="24"/>
        </w:rPr>
        <w:t xml:space="preserve"> иммунизацию сотрудников против гриппа. Не стоит допускать переохлаждения работников, которые выполняют обязанности зимой на открытом воздухе. Нужно предоставить им помещения для обогрева и приема пищи.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В период подъема заболеваемости </w:t>
      </w:r>
      <w:hyperlink r:id="rId247" w:history="1">
        <w:r w:rsidRPr="00A275B2">
          <w:rPr>
            <w:rFonts w:ascii="Times New Roman" w:hAnsi="Times New Roman" w:cs="Times New Roman"/>
            <w:color w:val="0000FF"/>
            <w:sz w:val="24"/>
            <w:szCs w:val="24"/>
            <w:u w:val="single"/>
          </w:rPr>
          <w:t>рекомендуют</w:t>
        </w:r>
      </w:hyperlink>
      <w:r w:rsidRPr="00A275B2">
        <w:rPr>
          <w:rFonts w:ascii="Times New Roman" w:hAnsi="Times New Roman" w:cs="Times New Roman"/>
          <w:color w:val="00000A"/>
          <w:sz w:val="24"/>
          <w:szCs w:val="24"/>
        </w:rPr>
        <w:t xml:space="preserve">: </w:t>
      </w:r>
    </w:p>
    <w:p w:rsidR="00A275B2" w:rsidRPr="00A275B2" w:rsidRDefault="00A275B2" w:rsidP="00A275B2">
      <w:pPr>
        <w:numPr>
          <w:ilvl w:val="0"/>
          <w:numId w:val="32"/>
        </w:numPr>
        <w:spacing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измерять температуру тела сотрудников до работы и в течение дня, если нужно; </w:t>
      </w:r>
    </w:p>
    <w:p w:rsidR="00A275B2" w:rsidRPr="00A275B2" w:rsidRDefault="00A275B2" w:rsidP="00A275B2">
      <w:pPr>
        <w:numPr>
          <w:ilvl w:val="0"/>
          <w:numId w:val="32"/>
        </w:numPr>
        <w:spacing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отстранять от работы лиц с повышенной температурой или признаками инфекции; </w:t>
      </w:r>
    </w:p>
    <w:p w:rsidR="00A275B2" w:rsidRPr="00A275B2" w:rsidRDefault="00A275B2" w:rsidP="00A275B2">
      <w:pPr>
        <w:numPr>
          <w:ilvl w:val="0"/>
          <w:numId w:val="32"/>
        </w:numPr>
        <w:spacing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обеспечить тех, кто работает с населением, масками, респираторами, при необходимости - перчатками, антисептиками; </w:t>
      </w:r>
    </w:p>
    <w:p w:rsidR="00A275B2" w:rsidRPr="00A275B2" w:rsidRDefault="00A275B2" w:rsidP="00A275B2">
      <w:pPr>
        <w:numPr>
          <w:ilvl w:val="0"/>
          <w:numId w:val="32"/>
        </w:numPr>
        <w:spacing w:line="240" w:lineRule="auto"/>
        <w:contextualSpacing/>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проводить дезинфекцию в общественных местах и транспорте по вирусному режиму.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Документ вступит в силу 7 августа. </w:t>
      </w:r>
    </w:p>
    <w:p w:rsidR="00A275B2" w:rsidRPr="00A275B2" w:rsidRDefault="00A275B2" w:rsidP="00A275B2">
      <w:pPr>
        <w:spacing w:after="240"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i/>
          <w:color w:val="548DD4" w:themeColor="text2" w:themeTint="99"/>
          <w:sz w:val="24"/>
          <w:szCs w:val="24"/>
        </w:rPr>
        <w:t xml:space="preserve">Документ: </w:t>
      </w:r>
      <w:hyperlink r:id="rId248" w:history="1">
        <w:r w:rsidRPr="00A275B2">
          <w:rPr>
            <w:rFonts w:ascii="Times New Roman" w:hAnsi="Times New Roman" w:cs="Times New Roman"/>
            <w:i/>
            <w:color w:val="548DD4" w:themeColor="text2" w:themeTint="99"/>
            <w:sz w:val="24"/>
            <w:szCs w:val="24"/>
            <w:u w:val="single"/>
          </w:rPr>
          <w:t>Постановление</w:t>
        </w:r>
      </w:hyperlink>
      <w:r w:rsidRPr="00A275B2">
        <w:rPr>
          <w:rFonts w:ascii="Times New Roman" w:hAnsi="Times New Roman" w:cs="Times New Roman"/>
          <w:i/>
          <w:color w:val="548DD4" w:themeColor="text2" w:themeTint="99"/>
          <w:sz w:val="24"/>
          <w:szCs w:val="24"/>
        </w:rPr>
        <w:t xml:space="preserve"> Главного государственного санитарного врача РФ от 21.06.2023 N 9 </w:t>
      </w:r>
      <w:r w:rsidRPr="00A275B2">
        <w:rPr>
          <w:rFonts w:ascii="Times New Roman" w:hAnsi="Times New Roman" w:cs="Times New Roman"/>
          <w:color w:val="00000A"/>
          <w:sz w:val="24"/>
          <w:szCs w:val="24"/>
        </w:rPr>
        <w:t xml:space="preserve">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Штрафы за нарушения в сфере воинского учета вырастут с 1 октября 2023 года - закон опубликован</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lastRenderedPageBreak/>
        <w:t xml:space="preserve">Ужесточили наказание для тех, кто не выполняет обязанности по воинскому учету. В частности, если не оповестить гражданина о вызове в военкомат или не обеспечить явку по повестке, должностные лица </w:t>
      </w:r>
      <w:hyperlink r:id="rId249" w:history="1">
        <w:r w:rsidRPr="00A275B2">
          <w:rPr>
            <w:rFonts w:ascii="Times New Roman" w:hAnsi="Times New Roman" w:cs="Times New Roman"/>
            <w:color w:val="0000FF"/>
            <w:sz w:val="24"/>
            <w:szCs w:val="24"/>
            <w:u w:val="single"/>
          </w:rPr>
          <w:t>заплатят</w:t>
        </w:r>
      </w:hyperlink>
      <w:r w:rsidRPr="00A275B2">
        <w:rPr>
          <w:rFonts w:ascii="Times New Roman" w:hAnsi="Times New Roman" w:cs="Times New Roman"/>
          <w:color w:val="00000A"/>
          <w:sz w:val="24"/>
          <w:szCs w:val="24"/>
        </w:rPr>
        <w:t xml:space="preserve"> от 40 тыс. до 50 тыс. руб., юрлицо - от 350 тыс. до 400 тыс. руб. Сейчас за это </w:t>
      </w:r>
      <w:hyperlink r:id="rId250" w:history="1">
        <w:r w:rsidRPr="00A275B2">
          <w:rPr>
            <w:rFonts w:ascii="Times New Roman" w:hAnsi="Times New Roman" w:cs="Times New Roman"/>
            <w:color w:val="0000FF"/>
            <w:sz w:val="24"/>
            <w:szCs w:val="24"/>
            <w:u w:val="single"/>
          </w:rPr>
          <w:t>наказывают</w:t>
        </w:r>
      </w:hyperlink>
      <w:r w:rsidRPr="00A275B2">
        <w:rPr>
          <w:rFonts w:ascii="Times New Roman" w:hAnsi="Times New Roman" w:cs="Times New Roman"/>
          <w:color w:val="00000A"/>
          <w:sz w:val="24"/>
          <w:szCs w:val="24"/>
        </w:rPr>
        <w:t xml:space="preserve"> только должностных лиц на сумму от 1 тыс. до 3 тыс. руб.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Аналогичная </w:t>
      </w:r>
      <w:hyperlink r:id="rId251" w:history="1">
        <w:r w:rsidRPr="00A275B2">
          <w:rPr>
            <w:rFonts w:ascii="Times New Roman" w:hAnsi="Times New Roman" w:cs="Times New Roman"/>
            <w:color w:val="0000FF"/>
            <w:sz w:val="24"/>
            <w:szCs w:val="24"/>
            <w:u w:val="single"/>
          </w:rPr>
          <w:t>ответственность</w:t>
        </w:r>
      </w:hyperlink>
      <w:r w:rsidRPr="00A275B2">
        <w:rPr>
          <w:rFonts w:ascii="Times New Roman" w:hAnsi="Times New Roman" w:cs="Times New Roman"/>
          <w:color w:val="00000A"/>
          <w:sz w:val="24"/>
          <w:szCs w:val="24"/>
        </w:rPr>
        <w:t xml:space="preserve"> ждет тех, кто не представляет в военкомат списки для первоначальной постановки на воинский учет. Сейчас и за это нарушение </w:t>
      </w:r>
      <w:hyperlink r:id="rId252" w:history="1">
        <w:r w:rsidRPr="00A275B2">
          <w:rPr>
            <w:rFonts w:ascii="Times New Roman" w:hAnsi="Times New Roman" w:cs="Times New Roman"/>
            <w:color w:val="0000FF"/>
            <w:sz w:val="24"/>
            <w:szCs w:val="24"/>
            <w:u w:val="single"/>
          </w:rPr>
          <w:t>штрафуют</w:t>
        </w:r>
      </w:hyperlink>
      <w:r w:rsidRPr="00A275B2">
        <w:rPr>
          <w:rFonts w:ascii="Times New Roman" w:hAnsi="Times New Roman" w:cs="Times New Roman"/>
          <w:color w:val="00000A"/>
          <w:sz w:val="24"/>
          <w:szCs w:val="24"/>
        </w:rPr>
        <w:t xml:space="preserve"> только должностных лиц.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Введут ряд новых санкций. Так, от 40 тыс. до 50 тыс. руб. </w:t>
      </w:r>
      <w:hyperlink r:id="rId253" w:history="1">
        <w:r w:rsidRPr="00A275B2">
          <w:rPr>
            <w:rFonts w:ascii="Times New Roman" w:hAnsi="Times New Roman" w:cs="Times New Roman"/>
            <w:color w:val="0000FF"/>
            <w:sz w:val="24"/>
            <w:szCs w:val="24"/>
            <w:u w:val="single"/>
          </w:rPr>
          <w:t>заплатят</w:t>
        </w:r>
      </w:hyperlink>
      <w:r w:rsidRPr="00A275B2">
        <w:rPr>
          <w:rFonts w:ascii="Times New Roman" w:hAnsi="Times New Roman" w:cs="Times New Roman"/>
          <w:color w:val="00000A"/>
          <w:sz w:val="24"/>
          <w:szCs w:val="24"/>
        </w:rPr>
        <w:t xml:space="preserve"> должностные лица, которые не вовремя представили или не направили вовсе сведения для воинского учета.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Ужесточили наказание и для физлиц. Например, штраф за неявку по повестке без уважительной причины </w:t>
      </w:r>
      <w:hyperlink r:id="rId254" w:history="1">
        <w:r w:rsidRPr="00A275B2">
          <w:rPr>
            <w:rFonts w:ascii="Times New Roman" w:hAnsi="Times New Roman" w:cs="Times New Roman"/>
            <w:color w:val="0000FF"/>
            <w:sz w:val="24"/>
            <w:szCs w:val="24"/>
            <w:u w:val="single"/>
          </w:rPr>
          <w:t>составит</w:t>
        </w:r>
      </w:hyperlink>
      <w:r w:rsidRPr="00A275B2">
        <w:rPr>
          <w:rFonts w:ascii="Times New Roman" w:hAnsi="Times New Roman" w:cs="Times New Roman"/>
          <w:color w:val="00000A"/>
          <w:sz w:val="24"/>
          <w:szCs w:val="24"/>
        </w:rPr>
        <w:t xml:space="preserve"> от 10 тыс. до 30 тыс. руб. Сейчас нарушитель </w:t>
      </w:r>
      <w:hyperlink r:id="rId255" w:history="1">
        <w:r w:rsidRPr="00A275B2">
          <w:rPr>
            <w:rFonts w:ascii="Times New Roman" w:hAnsi="Times New Roman" w:cs="Times New Roman"/>
            <w:color w:val="0000FF"/>
            <w:sz w:val="24"/>
            <w:szCs w:val="24"/>
            <w:u w:val="single"/>
          </w:rPr>
          <w:t>платит</w:t>
        </w:r>
      </w:hyperlink>
      <w:r w:rsidRPr="00A275B2">
        <w:rPr>
          <w:rFonts w:ascii="Times New Roman" w:hAnsi="Times New Roman" w:cs="Times New Roman"/>
          <w:color w:val="00000A"/>
          <w:sz w:val="24"/>
          <w:szCs w:val="24"/>
        </w:rPr>
        <w:t xml:space="preserve"> максимум 3 тыс. руб. </w:t>
      </w:r>
    </w:p>
    <w:p w:rsidR="00A275B2" w:rsidRPr="00A275B2" w:rsidRDefault="00A275B2" w:rsidP="00A275B2">
      <w:pPr>
        <w:spacing w:after="240" w:line="240" w:lineRule="auto"/>
        <w:ind w:firstLine="851"/>
        <w:jc w:val="both"/>
        <w:rPr>
          <w:rFonts w:ascii="Times New Roman" w:hAnsi="Times New Roman" w:cs="Times New Roman"/>
          <w:i/>
          <w:color w:val="548DD4" w:themeColor="text2" w:themeTint="99"/>
          <w:sz w:val="24"/>
          <w:szCs w:val="24"/>
        </w:rPr>
      </w:pPr>
      <w:r w:rsidRPr="00A275B2">
        <w:rPr>
          <w:rFonts w:ascii="Times New Roman" w:hAnsi="Times New Roman" w:cs="Times New Roman"/>
          <w:i/>
          <w:color w:val="548DD4" w:themeColor="text2" w:themeTint="99"/>
          <w:sz w:val="24"/>
          <w:szCs w:val="24"/>
        </w:rPr>
        <w:t xml:space="preserve">Документ: Федеральный </w:t>
      </w:r>
      <w:hyperlink r:id="rId256" w:history="1">
        <w:r w:rsidRPr="00A275B2">
          <w:rPr>
            <w:rFonts w:ascii="Times New Roman" w:hAnsi="Times New Roman" w:cs="Times New Roman"/>
            <w:i/>
            <w:color w:val="548DD4" w:themeColor="text2" w:themeTint="99"/>
            <w:sz w:val="24"/>
            <w:szCs w:val="24"/>
            <w:u w:val="single"/>
          </w:rPr>
          <w:t>закон</w:t>
        </w:r>
      </w:hyperlink>
      <w:r w:rsidRPr="00A275B2">
        <w:rPr>
          <w:rFonts w:ascii="Times New Roman" w:hAnsi="Times New Roman" w:cs="Times New Roman"/>
          <w:i/>
          <w:color w:val="548DD4" w:themeColor="text2" w:themeTint="99"/>
          <w:sz w:val="24"/>
          <w:szCs w:val="24"/>
        </w:rPr>
        <w:t xml:space="preserve"> от 31.07.2023 N 404-ФЗ </w:t>
      </w:r>
    </w:p>
    <w:p w:rsidR="00A275B2" w:rsidRPr="00A275B2" w:rsidRDefault="00A275B2" w:rsidP="00A275B2">
      <w:pPr>
        <w:spacing w:after="240" w:line="240" w:lineRule="auto"/>
        <w:jc w:val="both"/>
        <w:rPr>
          <w:rFonts w:ascii="Times New Roman" w:hAnsi="Times New Roman" w:cs="Times New Roman"/>
          <w:color w:val="00000A"/>
          <w:sz w:val="24"/>
          <w:szCs w:val="24"/>
        </w:rPr>
      </w:pPr>
      <w:r w:rsidRPr="00A275B2">
        <w:rPr>
          <w:rFonts w:ascii="Times New Roman" w:hAnsi="Times New Roman" w:cs="Times New Roman"/>
          <w:b/>
          <w:bCs/>
          <w:color w:val="00000A"/>
          <w:sz w:val="24"/>
          <w:szCs w:val="24"/>
        </w:rPr>
        <w:t>Правительство утвердило поправки к правилам воинского учета</w:t>
      </w:r>
      <w:r w:rsidRPr="00A275B2">
        <w:rPr>
          <w:rFonts w:ascii="Times New Roman" w:hAnsi="Times New Roman" w:cs="Times New Roman"/>
          <w:color w:val="00000A"/>
          <w:sz w:val="24"/>
          <w:szCs w:val="24"/>
        </w:rPr>
        <w:t xml:space="preserve">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5 августа вступают в силу </w:t>
      </w:r>
      <w:hyperlink r:id="rId257" w:history="1">
        <w:r w:rsidRPr="00A275B2">
          <w:rPr>
            <w:rFonts w:ascii="Times New Roman" w:hAnsi="Times New Roman" w:cs="Times New Roman"/>
            <w:color w:val="0000FF"/>
            <w:sz w:val="24"/>
            <w:szCs w:val="24"/>
            <w:u w:val="single"/>
          </w:rPr>
          <w:t>изменения</w:t>
        </w:r>
      </w:hyperlink>
      <w:r w:rsidRPr="00A275B2">
        <w:rPr>
          <w:rFonts w:ascii="Times New Roman" w:hAnsi="Times New Roman" w:cs="Times New Roman"/>
          <w:color w:val="00000A"/>
          <w:sz w:val="24"/>
          <w:szCs w:val="24"/>
        </w:rPr>
        <w:t xml:space="preserve"> положения о воинском учете. Их внесли в связи с </w:t>
      </w:r>
      <w:hyperlink r:id="rId258" w:history="1">
        <w:r w:rsidRPr="00A275B2">
          <w:rPr>
            <w:rFonts w:ascii="Times New Roman" w:hAnsi="Times New Roman" w:cs="Times New Roman"/>
            <w:color w:val="0000FF"/>
            <w:sz w:val="24"/>
            <w:szCs w:val="24"/>
            <w:u w:val="single"/>
          </w:rPr>
          <w:t>поправками</w:t>
        </w:r>
      </w:hyperlink>
      <w:r w:rsidRPr="00A275B2">
        <w:rPr>
          <w:rFonts w:ascii="Times New Roman" w:hAnsi="Times New Roman" w:cs="Times New Roman"/>
          <w:color w:val="00000A"/>
          <w:sz w:val="24"/>
          <w:szCs w:val="24"/>
        </w:rPr>
        <w:t xml:space="preserve"> к Закону о воинской обязанности и военной службе. </w:t>
      </w:r>
    </w:p>
    <w:p w:rsidR="00A275B2" w:rsidRPr="00A275B2" w:rsidRDefault="00000000" w:rsidP="00A275B2">
      <w:pPr>
        <w:spacing w:line="240" w:lineRule="auto"/>
        <w:ind w:firstLine="851"/>
        <w:jc w:val="both"/>
        <w:rPr>
          <w:rFonts w:ascii="Times New Roman" w:hAnsi="Times New Roman" w:cs="Times New Roman"/>
          <w:color w:val="00000A"/>
          <w:sz w:val="24"/>
          <w:szCs w:val="24"/>
        </w:rPr>
      </w:pPr>
      <w:hyperlink r:id="rId259" w:history="1">
        <w:r w:rsidR="00A275B2" w:rsidRPr="00A275B2">
          <w:rPr>
            <w:rFonts w:ascii="Times New Roman" w:hAnsi="Times New Roman" w:cs="Times New Roman"/>
            <w:color w:val="0000FF"/>
            <w:sz w:val="24"/>
            <w:szCs w:val="24"/>
            <w:u w:val="single"/>
          </w:rPr>
          <w:t>Скорректировали</w:t>
        </w:r>
      </w:hyperlink>
      <w:r w:rsidR="00A275B2" w:rsidRPr="00A275B2">
        <w:rPr>
          <w:rFonts w:ascii="Times New Roman" w:hAnsi="Times New Roman" w:cs="Times New Roman"/>
          <w:color w:val="00000A"/>
          <w:sz w:val="24"/>
          <w:szCs w:val="24"/>
        </w:rPr>
        <w:t xml:space="preserve"> форму, по которой работодатели сообщают в военкомат о приеме и увольнении сотрудников. В ней не придется указывать код военно-учетной специальности, но нужно указать серию и номер паспорта, СНИЛС и дату рождения (а не год, как сейчас).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Граждан </w:t>
      </w:r>
      <w:hyperlink r:id="rId260" w:history="1">
        <w:r w:rsidRPr="00A275B2">
          <w:rPr>
            <w:rFonts w:ascii="Times New Roman" w:hAnsi="Times New Roman" w:cs="Times New Roman"/>
            <w:color w:val="0000FF"/>
            <w:sz w:val="24"/>
            <w:szCs w:val="24"/>
            <w:u w:val="single"/>
          </w:rPr>
          <w:t>смогут ставить</w:t>
        </w:r>
      </w:hyperlink>
      <w:r w:rsidRPr="00A275B2">
        <w:rPr>
          <w:rFonts w:ascii="Times New Roman" w:hAnsi="Times New Roman" w:cs="Times New Roman"/>
          <w:color w:val="00000A"/>
          <w:sz w:val="24"/>
          <w:szCs w:val="24"/>
        </w:rPr>
        <w:t xml:space="preserve"> на воинский учет и снимать с него без их личной явки. Это сделают на основании сведений из </w:t>
      </w:r>
      <w:proofErr w:type="spellStart"/>
      <w:r w:rsidRPr="00A275B2">
        <w:rPr>
          <w:rFonts w:ascii="Times New Roman" w:hAnsi="Times New Roman" w:cs="Times New Roman"/>
          <w:color w:val="00000A"/>
          <w:sz w:val="24"/>
          <w:szCs w:val="24"/>
        </w:rPr>
        <w:t>информресурсов</w:t>
      </w:r>
      <w:proofErr w:type="spellEnd"/>
      <w:r w:rsidRPr="00A275B2">
        <w:rPr>
          <w:rFonts w:ascii="Times New Roman" w:hAnsi="Times New Roman" w:cs="Times New Roman"/>
          <w:color w:val="00000A"/>
          <w:sz w:val="24"/>
          <w:szCs w:val="24"/>
        </w:rPr>
        <w:t xml:space="preserve">. </w:t>
      </w:r>
      <w:hyperlink r:id="rId261" w:history="1">
        <w:r w:rsidRPr="00A275B2">
          <w:rPr>
            <w:rFonts w:ascii="Times New Roman" w:hAnsi="Times New Roman" w:cs="Times New Roman"/>
            <w:color w:val="0000FF"/>
            <w:sz w:val="24"/>
            <w:szCs w:val="24"/>
            <w:u w:val="single"/>
          </w:rPr>
          <w:t>Уведомление</w:t>
        </w:r>
      </w:hyperlink>
      <w:r w:rsidRPr="00A275B2">
        <w:rPr>
          <w:rFonts w:ascii="Times New Roman" w:hAnsi="Times New Roman" w:cs="Times New Roman"/>
          <w:color w:val="00000A"/>
          <w:sz w:val="24"/>
          <w:szCs w:val="24"/>
        </w:rPr>
        <w:t xml:space="preserve"> придет в личный кабинет на Госуслугах. Гражданину, которого поставили на учет без личной явки, </w:t>
      </w:r>
      <w:hyperlink r:id="rId262" w:history="1">
        <w:r w:rsidRPr="00A275B2">
          <w:rPr>
            <w:rFonts w:ascii="Times New Roman" w:hAnsi="Times New Roman" w:cs="Times New Roman"/>
            <w:color w:val="0000FF"/>
            <w:sz w:val="24"/>
            <w:szCs w:val="24"/>
            <w:u w:val="single"/>
          </w:rPr>
          <w:t>могут прислать</w:t>
        </w:r>
      </w:hyperlink>
      <w:r w:rsidRPr="00A275B2">
        <w:rPr>
          <w:rFonts w:ascii="Times New Roman" w:hAnsi="Times New Roman" w:cs="Times New Roman"/>
          <w:color w:val="00000A"/>
          <w:sz w:val="24"/>
          <w:szCs w:val="24"/>
        </w:rPr>
        <w:t xml:space="preserve"> повестку для сверки сведений, получения документов воинского учета и др. Работодателю </w:t>
      </w:r>
      <w:hyperlink r:id="rId263" w:history="1">
        <w:r w:rsidRPr="00A275B2">
          <w:rPr>
            <w:rFonts w:ascii="Times New Roman" w:hAnsi="Times New Roman" w:cs="Times New Roman"/>
            <w:color w:val="0000FF"/>
            <w:sz w:val="24"/>
            <w:szCs w:val="24"/>
            <w:u w:val="single"/>
          </w:rPr>
          <w:t>надо вручить</w:t>
        </w:r>
      </w:hyperlink>
      <w:r w:rsidRPr="00A275B2">
        <w:rPr>
          <w:rFonts w:ascii="Times New Roman" w:hAnsi="Times New Roman" w:cs="Times New Roman"/>
          <w:color w:val="00000A"/>
          <w:sz w:val="24"/>
          <w:szCs w:val="24"/>
        </w:rPr>
        <w:t xml:space="preserve"> ее не позднее чем за 3 дня до назначенного срока явки в комиссариат. </w:t>
      </w:r>
    </w:p>
    <w:p w:rsidR="00A275B2" w:rsidRPr="00A275B2" w:rsidRDefault="00A275B2" w:rsidP="00A275B2">
      <w:pPr>
        <w:spacing w:line="240" w:lineRule="auto"/>
        <w:ind w:firstLine="851"/>
        <w:jc w:val="both"/>
        <w:rPr>
          <w:rFonts w:ascii="Times New Roman" w:hAnsi="Times New Roman" w:cs="Times New Roman"/>
          <w:color w:val="00000A"/>
          <w:sz w:val="24"/>
          <w:szCs w:val="24"/>
        </w:rPr>
      </w:pPr>
      <w:r w:rsidRPr="00A275B2">
        <w:rPr>
          <w:rFonts w:ascii="Times New Roman" w:hAnsi="Times New Roman" w:cs="Times New Roman"/>
          <w:color w:val="00000A"/>
          <w:sz w:val="24"/>
          <w:szCs w:val="24"/>
        </w:rPr>
        <w:t xml:space="preserve">Есть и другие изменения, которые связаны с цифровизацией воинского учета. </w:t>
      </w:r>
    </w:p>
    <w:p w:rsidR="00A275B2" w:rsidRPr="00A275B2" w:rsidRDefault="00A275B2" w:rsidP="00A275B2">
      <w:pPr>
        <w:spacing w:after="240" w:line="240" w:lineRule="auto"/>
        <w:ind w:firstLine="851"/>
        <w:jc w:val="both"/>
        <w:rPr>
          <w:rFonts w:ascii="Times New Roman" w:hAnsi="Times New Roman" w:cs="Times New Roman"/>
          <w:i/>
          <w:color w:val="548DD4" w:themeColor="text2" w:themeTint="99"/>
          <w:sz w:val="24"/>
          <w:szCs w:val="24"/>
        </w:rPr>
      </w:pPr>
      <w:r w:rsidRPr="00A275B2">
        <w:rPr>
          <w:rFonts w:ascii="Times New Roman" w:hAnsi="Times New Roman" w:cs="Times New Roman"/>
          <w:i/>
          <w:color w:val="548DD4" w:themeColor="text2" w:themeTint="99"/>
          <w:sz w:val="24"/>
          <w:szCs w:val="24"/>
        </w:rPr>
        <w:t xml:space="preserve">Документ: </w:t>
      </w:r>
      <w:hyperlink r:id="rId264" w:history="1">
        <w:r w:rsidRPr="00A275B2">
          <w:rPr>
            <w:rFonts w:ascii="Times New Roman" w:hAnsi="Times New Roman" w:cs="Times New Roman"/>
            <w:i/>
            <w:color w:val="548DD4" w:themeColor="text2" w:themeTint="99"/>
            <w:sz w:val="24"/>
            <w:szCs w:val="24"/>
            <w:u w:val="single"/>
          </w:rPr>
          <w:t>Постановление</w:t>
        </w:r>
      </w:hyperlink>
      <w:r w:rsidRPr="00A275B2">
        <w:rPr>
          <w:rFonts w:ascii="Times New Roman" w:hAnsi="Times New Roman" w:cs="Times New Roman"/>
          <w:i/>
          <w:color w:val="548DD4" w:themeColor="text2" w:themeTint="99"/>
          <w:sz w:val="24"/>
          <w:szCs w:val="24"/>
        </w:rPr>
        <w:t xml:space="preserve"> Правительства РФ от 25.07.2023 N 1211 </w:t>
      </w:r>
    </w:p>
    <w:p w:rsidR="00A275B2" w:rsidRPr="00A275B2" w:rsidRDefault="00A275B2" w:rsidP="00A275B2">
      <w:pPr>
        <w:spacing w:after="240" w:line="240" w:lineRule="auto"/>
        <w:jc w:val="both"/>
        <w:rPr>
          <w:rFonts w:ascii="Times New Roman" w:hAnsi="Times New Roman" w:cs="Times New Roman"/>
          <w:sz w:val="24"/>
          <w:szCs w:val="24"/>
        </w:rPr>
      </w:pPr>
      <w:r w:rsidRPr="00A275B2">
        <w:rPr>
          <w:rFonts w:ascii="Times New Roman" w:hAnsi="Times New Roman" w:cs="Times New Roman"/>
          <w:b/>
          <w:bCs/>
          <w:sz w:val="24"/>
          <w:szCs w:val="24"/>
        </w:rPr>
        <w:t>Защита персональных данных при их обработке: рекомендации Роскомнадзора от 8 августа 2023 года</w:t>
      </w:r>
    </w:p>
    <w:p w:rsidR="00A275B2" w:rsidRPr="00A275B2" w:rsidRDefault="00A275B2" w:rsidP="00A275B2">
      <w:pPr>
        <w:spacing w:line="240" w:lineRule="auto"/>
        <w:ind w:firstLine="851"/>
        <w:jc w:val="both"/>
        <w:rPr>
          <w:rFonts w:ascii="Times New Roman" w:hAnsi="Times New Roman" w:cs="Times New Roman"/>
          <w:sz w:val="24"/>
          <w:szCs w:val="24"/>
        </w:rPr>
      </w:pPr>
      <w:r w:rsidRPr="00A275B2">
        <w:rPr>
          <w:rFonts w:ascii="Times New Roman" w:hAnsi="Times New Roman" w:cs="Times New Roman"/>
          <w:sz w:val="24"/>
          <w:szCs w:val="24"/>
        </w:rPr>
        <w:t xml:space="preserve">Ведомство </w:t>
      </w:r>
      <w:hyperlink r:id="rId265" w:tgtFrame="_blank" w:tooltip="&lt;div class=&quot;doc www&quot;&gt;&lt;span class=&quot;aligner&quot;&gt;&lt;div class=&quot;icon listDocWWW-16&quot;&gt;&lt;/div&gt;&lt;/span&gt;https://rkn.gov.ru/news/rsoc/news74733.htm&lt;/div&gt;" w:history="1">
        <w:r w:rsidRPr="00A275B2">
          <w:rPr>
            <w:rFonts w:ascii="Times New Roman" w:hAnsi="Times New Roman" w:cs="Times New Roman"/>
            <w:color w:val="0000FF"/>
            <w:sz w:val="24"/>
            <w:szCs w:val="24"/>
            <w:u w:val="single"/>
          </w:rPr>
          <w:t>советует</w:t>
        </w:r>
      </w:hyperlink>
      <w:r w:rsidRPr="00A275B2">
        <w:rPr>
          <w:rFonts w:ascii="Times New Roman" w:hAnsi="Times New Roman" w:cs="Times New Roman"/>
          <w:sz w:val="24"/>
          <w:szCs w:val="24"/>
        </w:rPr>
        <w:t xml:space="preserve"> операторам: </w:t>
      </w:r>
    </w:p>
    <w:p w:rsidR="00A275B2" w:rsidRPr="00A275B2" w:rsidRDefault="00A275B2" w:rsidP="00A275B2">
      <w:pPr>
        <w:numPr>
          <w:ilvl w:val="0"/>
          <w:numId w:val="33"/>
        </w:numPr>
        <w:spacing w:after="240" w:line="240" w:lineRule="auto"/>
        <w:ind w:left="851"/>
        <w:contextualSpacing/>
        <w:jc w:val="both"/>
        <w:rPr>
          <w:rFonts w:ascii="Times New Roman" w:hAnsi="Times New Roman" w:cs="Times New Roman"/>
          <w:sz w:val="24"/>
          <w:szCs w:val="24"/>
        </w:rPr>
      </w:pPr>
      <w:r w:rsidRPr="00A275B2">
        <w:rPr>
          <w:rFonts w:ascii="Times New Roman" w:hAnsi="Times New Roman" w:cs="Times New Roman"/>
          <w:sz w:val="24"/>
          <w:szCs w:val="24"/>
        </w:rPr>
        <w:t xml:space="preserve">минимизировать список персональных данных для сбора и обработки. Лучше использовать только те сведения, которые реально нужны; </w:t>
      </w:r>
    </w:p>
    <w:p w:rsidR="00A275B2" w:rsidRPr="00A275B2" w:rsidRDefault="00A275B2" w:rsidP="00A275B2">
      <w:pPr>
        <w:numPr>
          <w:ilvl w:val="0"/>
          <w:numId w:val="33"/>
        </w:numPr>
        <w:spacing w:after="240" w:line="240" w:lineRule="auto"/>
        <w:ind w:left="851"/>
        <w:contextualSpacing/>
        <w:jc w:val="both"/>
        <w:rPr>
          <w:rFonts w:ascii="Times New Roman" w:hAnsi="Times New Roman" w:cs="Times New Roman"/>
          <w:sz w:val="24"/>
          <w:szCs w:val="24"/>
        </w:rPr>
      </w:pPr>
      <w:r w:rsidRPr="00A275B2">
        <w:rPr>
          <w:rFonts w:ascii="Times New Roman" w:hAnsi="Times New Roman" w:cs="Times New Roman"/>
          <w:sz w:val="24"/>
          <w:szCs w:val="24"/>
        </w:rPr>
        <w:t xml:space="preserve">раздельно хранить личные сведения клиентов, работников, соискателей и т.д.; </w:t>
      </w:r>
    </w:p>
    <w:p w:rsidR="00A275B2" w:rsidRPr="00A275B2" w:rsidRDefault="00A275B2" w:rsidP="00A275B2">
      <w:pPr>
        <w:numPr>
          <w:ilvl w:val="0"/>
          <w:numId w:val="33"/>
        </w:numPr>
        <w:spacing w:after="240" w:line="240" w:lineRule="auto"/>
        <w:ind w:left="851"/>
        <w:contextualSpacing/>
        <w:jc w:val="both"/>
        <w:rPr>
          <w:rFonts w:ascii="Times New Roman" w:hAnsi="Times New Roman" w:cs="Times New Roman"/>
          <w:sz w:val="24"/>
          <w:szCs w:val="24"/>
        </w:rPr>
      </w:pPr>
      <w:r w:rsidRPr="00A275B2">
        <w:rPr>
          <w:rFonts w:ascii="Times New Roman" w:hAnsi="Times New Roman" w:cs="Times New Roman"/>
          <w:sz w:val="24"/>
          <w:szCs w:val="24"/>
        </w:rPr>
        <w:t xml:space="preserve">не накапливать личную информацию на всякий случай и не формировать профили клиентов, если это не жизненно важно оператору; </w:t>
      </w:r>
    </w:p>
    <w:p w:rsidR="00A275B2" w:rsidRPr="00A275B2" w:rsidRDefault="00A275B2" w:rsidP="00A275B2">
      <w:pPr>
        <w:numPr>
          <w:ilvl w:val="0"/>
          <w:numId w:val="33"/>
        </w:numPr>
        <w:spacing w:line="240" w:lineRule="auto"/>
        <w:ind w:left="851"/>
        <w:contextualSpacing/>
        <w:jc w:val="both"/>
        <w:rPr>
          <w:rFonts w:ascii="Times New Roman" w:hAnsi="Times New Roman" w:cs="Times New Roman"/>
          <w:sz w:val="24"/>
          <w:szCs w:val="24"/>
        </w:rPr>
      </w:pPr>
      <w:r w:rsidRPr="00A275B2">
        <w:rPr>
          <w:rFonts w:ascii="Times New Roman" w:hAnsi="Times New Roman" w:cs="Times New Roman"/>
          <w:sz w:val="24"/>
          <w:szCs w:val="24"/>
        </w:rPr>
        <w:t xml:space="preserve">хранить идентификаторы человека (Ф.И.О., электронную почту, телефон, адрес) и данные о взаимодействии с ним (информацию об оказании услуг и продаже товаров, переписку, договоры и пр.) в базах данных, которые напрямую не связаны друг с другом. </w:t>
      </w:r>
    </w:p>
    <w:p w:rsidR="00A275B2" w:rsidRPr="00A275B2" w:rsidRDefault="00A275B2" w:rsidP="00A275B2">
      <w:pPr>
        <w:spacing w:line="240" w:lineRule="auto"/>
        <w:ind w:firstLine="851"/>
        <w:jc w:val="both"/>
        <w:rPr>
          <w:rFonts w:ascii="Times New Roman" w:hAnsi="Times New Roman" w:cs="Times New Roman"/>
          <w:sz w:val="24"/>
          <w:szCs w:val="24"/>
        </w:rPr>
      </w:pPr>
      <w:r w:rsidRPr="00A275B2">
        <w:rPr>
          <w:rFonts w:ascii="Times New Roman" w:hAnsi="Times New Roman" w:cs="Times New Roman"/>
          <w:sz w:val="24"/>
          <w:szCs w:val="24"/>
        </w:rPr>
        <w:t xml:space="preserve">Роскомнадзор выпустил эти и другие рекомендации из-за того, что в последнее время стало больше случаев незаконного распространения персональных данных. Он сформулировал меры с учетом анализа утечек. </w:t>
      </w:r>
    </w:p>
    <w:p w:rsidR="00A275B2" w:rsidRPr="00A275B2" w:rsidRDefault="00A275B2" w:rsidP="00A275B2">
      <w:pPr>
        <w:spacing w:after="240" w:line="240" w:lineRule="auto"/>
        <w:ind w:firstLine="851"/>
        <w:jc w:val="both"/>
        <w:rPr>
          <w:rFonts w:ascii="Times New Roman" w:hAnsi="Times New Roman" w:cs="Times New Roman"/>
          <w:color w:val="548DD4" w:themeColor="text2" w:themeTint="99"/>
          <w:sz w:val="24"/>
          <w:szCs w:val="24"/>
        </w:rPr>
      </w:pPr>
      <w:r w:rsidRPr="00A275B2">
        <w:rPr>
          <w:rFonts w:ascii="Times New Roman" w:hAnsi="Times New Roman" w:cs="Times New Roman"/>
          <w:color w:val="548DD4" w:themeColor="text2" w:themeTint="99"/>
          <w:sz w:val="24"/>
          <w:szCs w:val="24"/>
        </w:rPr>
        <w:t>Документы: Информация Роскомнадзора от 08.08.2023 (</w:t>
      </w:r>
      <w:hyperlink r:id="rId266" w:tgtFrame="_blank" w:tooltip="&lt;div class=&quot;doc www&quot;&gt;&lt;span class=&quot;aligner&quot;&gt;&lt;div class=&quot;icon listDocWWW-16&quot;&gt;&lt;/div&gt;&lt;/span&gt;https://rkn.gov.ru/news/rsoc/news74733.htm&lt;/div&gt;" w:history="1">
        <w:r w:rsidRPr="00A275B2">
          <w:rPr>
            <w:rFonts w:ascii="Times New Roman" w:hAnsi="Times New Roman" w:cs="Times New Roman"/>
            <w:color w:val="548DD4" w:themeColor="text2" w:themeTint="99"/>
            <w:sz w:val="24"/>
            <w:szCs w:val="24"/>
            <w:u w:val="single"/>
          </w:rPr>
          <w:t>https://rkn.gov.ru/news/rsoc/news74733.htm</w:t>
        </w:r>
      </w:hyperlink>
      <w:r w:rsidRPr="00A275B2">
        <w:rPr>
          <w:rFonts w:ascii="Times New Roman" w:hAnsi="Times New Roman" w:cs="Times New Roman"/>
          <w:color w:val="548DD4" w:themeColor="text2" w:themeTint="99"/>
          <w:sz w:val="24"/>
          <w:szCs w:val="24"/>
        </w:rPr>
        <w:t xml:space="preserve">) </w:t>
      </w:r>
    </w:p>
    <w:p w:rsidR="00A275B2" w:rsidRPr="00A275B2" w:rsidRDefault="00A275B2" w:rsidP="00A275B2">
      <w:pPr>
        <w:spacing w:after="240" w:line="240" w:lineRule="auto"/>
        <w:jc w:val="both"/>
        <w:rPr>
          <w:rFonts w:ascii="Times New Roman" w:hAnsi="Times New Roman" w:cs="Times New Roman"/>
          <w:sz w:val="24"/>
          <w:szCs w:val="24"/>
        </w:rPr>
      </w:pPr>
      <w:r w:rsidRPr="00A275B2">
        <w:rPr>
          <w:rFonts w:ascii="Times New Roman" w:hAnsi="Times New Roman" w:cs="Times New Roman"/>
          <w:b/>
          <w:bCs/>
          <w:sz w:val="24"/>
          <w:szCs w:val="24"/>
        </w:rPr>
        <w:t xml:space="preserve">Дополнительные выходные для ухода за детьми-инвалидами: новая форма заявления от Минтруда </w:t>
      </w:r>
    </w:p>
    <w:p w:rsidR="00A275B2" w:rsidRPr="00A275B2" w:rsidRDefault="00A275B2" w:rsidP="00A275B2">
      <w:pPr>
        <w:spacing w:line="240" w:lineRule="auto"/>
        <w:ind w:firstLine="851"/>
        <w:jc w:val="both"/>
        <w:rPr>
          <w:rFonts w:ascii="Times New Roman" w:hAnsi="Times New Roman" w:cs="Times New Roman"/>
          <w:sz w:val="24"/>
          <w:szCs w:val="24"/>
        </w:rPr>
      </w:pPr>
      <w:r w:rsidRPr="00A275B2">
        <w:rPr>
          <w:rFonts w:ascii="Times New Roman" w:hAnsi="Times New Roman" w:cs="Times New Roman"/>
          <w:sz w:val="24"/>
          <w:szCs w:val="24"/>
        </w:rPr>
        <w:lastRenderedPageBreak/>
        <w:t xml:space="preserve">Чтобы получить </w:t>
      </w:r>
      <w:proofErr w:type="spellStart"/>
      <w:r w:rsidRPr="00A275B2">
        <w:rPr>
          <w:rFonts w:ascii="Times New Roman" w:hAnsi="Times New Roman" w:cs="Times New Roman"/>
          <w:sz w:val="24"/>
          <w:szCs w:val="24"/>
        </w:rPr>
        <w:t>допвыходные</w:t>
      </w:r>
      <w:proofErr w:type="spellEnd"/>
      <w:r w:rsidRPr="00A275B2">
        <w:rPr>
          <w:rFonts w:ascii="Times New Roman" w:hAnsi="Times New Roman" w:cs="Times New Roman"/>
          <w:sz w:val="24"/>
          <w:szCs w:val="24"/>
        </w:rPr>
        <w:t xml:space="preserve"> для ухода за детьми-инвалидами, с 1 сентября 2023 года работники должны подавать заявления по </w:t>
      </w:r>
      <w:hyperlink r:id="rId267" w:history="1">
        <w:r w:rsidRPr="00A275B2">
          <w:rPr>
            <w:rFonts w:ascii="Times New Roman" w:hAnsi="Times New Roman" w:cs="Times New Roman"/>
            <w:color w:val="0000FF"/>
            <w:sz w:val="24"/>
            <w:szCs w:val="24"/>
            <w:u w:val="single"/>
          </w:rPr>
          <w:t>новой форме</w:t>
        </w:r>
      </w:hyperlink>
      <w:r w:rsidRPr="00A275B2">
        <w:rPr>
          <w:rFonts w:ascii="Times New Roman" w:hAnsi="Times New Roman" w:cs="Times New Roman"/>
          <w:sz w:val="24"/>
          <w:szCs w:val="24"/>
        </w:rPr>
        <w:t xml:space="preserve">. В ней учли </w:t>
      </w:r>
      <w:hyperlink r:id="rId268" w:history="1">
        <w:r w:rsidRPr="00A275B2">
          <w:rPr>
            <w:rFonts w:ascii="Times New Roman" w:hAnsi="Times New Roman" w:cs="Times New Roman"/>
            <w:color w:val="0000FF"/>
            <w:sz w:val="24"/>
            <w:szCs w:val="24"/>
            <w:u w:val="single"/>
          </w:rPr>
          <w:t>возможность</w:t>
        </w:r>
      </w:hyperlink>
      <w:r w:rsidRPr="00A275B2">
        <w:rPr>
          <w:rFonts w:ascii="Times New Roman" w:hAnsi="Times New Roman" w:cs="Times New Roman"/>
          <w:sz w:val="24"/>
          <w:szCs w:val="24"/>
        </w:rPr>
        <w:t xml:space="preserve"> одного из родителей, опекуна или попечителя раз в год брать до 24 оплачиваемых дней подряд. </w:t>
      </w:r>
    </w:p>
    <w:p w:rsidR="00A275B2" w:rsidRPr="00A275B2" w:rsidRDefault="00A275B2" w:rsidP="00A275B2">
      <w:pPr>
        <w:spacing w:line="240" w:lineRule="auto"/>
        <w:ind w:firstLine="851"/>
        <w:jc w:val="both"/>
        <w:rPr>
          <w:rFonts w:ascii="Times New Roman" w:hAnsi="Times New Roman" w:cs="Times New Roman"/>
          <w:sz w:val="24"/>
          <w:szCs w:val="24"/>
        </w:rPr>
      </w:pPr>
      <w:r w:rsidRPr="00A275B2">
        <w:rPr>
          <w:rFonts w:ascii="Times New Roman" w:hAnsi="Times New Roman" w:cs="Times New Roman"/>
          <w:sz w:val="24"/>
          <w:szCs w:val="24"/>
        </w:rPr>
        <w:t xml:space="preserve">В заявлении сотруднику </w:t>
      </w:r>
      <w:hyperlink r:id="rId269" w:history="1">
        <w:r w:rsidRPr="00A275B2">
          <w:rPr>
            <w:rFonts w:ascii="Times New Roman" w:hAnsi="Times New Roman" w:cs="Times New Roman"/>
            <w:color w:val="0000FF"/>
            <w:sz w:val="24"/>
            <w:szCs w:val="24"/>
            <w:u w:val="single"/>
          </w:rPr>
          <w:t>нужно выбрать</w:t>
        </w:r>
      </w:hyperlink>
      <w:r w:rsidRPr="00A275B2">
        <w:rPr>
          <w:rFonts w:ascii="Times New Roman" w:hAnsi="Times New Roman" w:cs="Times New Roman"/>
          <w:sz w:val="24"/>
          <w:szCs w:val="24"/>
        </w:rPr>
        <w:t xml:space="preserve">, что он просит: ежемесячный отдых до 4 дней либо сэкономленные выходные с начала года. Если работник не прилагает справку с места работы другого родителя, опекуна или попечителя, то надо указать причину этого. </w:t>
      </w:r>
    </w:p>
    <w:p w:rsidR="00A275B2" w:rsidRPr="00A275B2" w:rsidRDefault="00A275B2" w:rsidP="00A275B2">
      <w:pPr>
        <w:spacing w:line="240" w:lineRule="auto"/>
        <w:ind w:firstLine="851"/>
        <w:jc w:val="both"/>
        <w:rPr>
          <w:rFonts w:ascii="Times New Roman" w:hAnsi="Times New Roman" w:cs="Times New Roman"/>
          <w:sz w:val="24"/>
          <w:szCs w:val="24"/>
        </w:rPr>
      </w:pPr>
      <w:r w:rsidRPr="00A275B2">
        <w:rPr>
          <w:rFonts w:ascii="Times New Roman" w:hAnsi="Times New Roman" w:cs="Times New Roman"/>
          <w:sz w:val="24"/>
          <w:szCs w:val="24"/>
        </w:rPr>
        <w:t xml:space="preserve">Документ будет действовать </w:t>
      </w:r>
      <w:hyperlink r:id="rId270" w:history="1">
        <w:r w:rsidRPr="00A275B2">
          <w:rPr>
            <w:rFonts w:ascii="Times New Roman" w:hAnsi="Times New Roman" w:cs="Times New Roman"/>
            <w:color w:val="0000FF"/>
            <w:sz w:val="24"/>
            <w:szCs w:val="24"/>
            <w:u w:val="single"/>
          </w:rPr>
          <w:t>до сентября 2029 года</w:t>
        </w:r>
      </w:hyperlink>
      <w:r w:rsidRPr="00A275B2">
        <w:rPr>
          <w:rFonts w:ascii="Times New Roman" w:hAnsi="Times New Roman" w:cs="Times New Roman"/>
          <w:sz w:val="24"/>
          <w:szCs w:val="24"/>
        </w:rPr>
        <w:t xml:space="preserve">, как и </w:t>
      </w:r>
      <w:hyperlink r:id="rId271" w:history="1">
        <w:r w:rsidRPr="00A275B2">
          <w:rPr>
            <w:rFonts w:ascii="Times New Roman" w:hAnsi="Times New Roman" w:cs="Times New Roman"/>
            <w:color w:val="0000FF"/>
            <w:sz w:val="24"/>
            <w:szCs w:val="24"/>
            <w:u w:val="single"/>
          </w:rPr>
          <w:t>правила</w:t>
        </w:r>
      </w:hyperlink>
      <w:r w:rsidRPr="00A275B2">
        <w:rPr>
          <w:rFonts w:ascii="Times New Roman" w:hAnsi="Times New Roman" w:cs="Times New Roman"/>
          <w:sz w:val="24"/>
          <w:szCs w:val="24"/>
        </w:rPr>
        <w:t xml:space="preserve"> предоставления </w:t>
      </w:r>
      <w:proofErr w:type="spellStart"/>
      <w:r w:rsidRPr="00A275B2">
        <w:rPr>
          <w:rFonts w:ascii="Times New Roman" w:hAnsi="Times New Roman" w:cs="Times New Roman"/>
          <w:sz w:val="24"/>
          <w:szCs w:val="24"/>
        </w:rPr>
        <w:t>допвыходных</w:t>
      </w:r>
      <w:proofErr w:type="spellEnd"/>
      <w:r w:rsidRPr="00A275B2">
        <w:rPr>
          <w:rFonts w:ascii="Times New Roman" w:hAnsi="Times New Roman" w:cs="Times New Roman"/>
          <w:sz w:val="24"/>
          <w:szCs w:val="24"/>
        </w:rPr>
        <w:t xml:space="preserve">. </w:t>
      </w:r>
    </w:p>
    <w:p w:rsidR="00A275B2" w:rsidRPr="00A275B2" w:rsidRDefault="00A275B2" w:rsidP="00A275B2">
      <w:pPr>
        <w:spacing w:line="240" w:lineRule="auto"/>
        <w:ind w:firstLine="851"/>
        <w:jc w:val="both"/>
        <w:rPr>
          <w:rFonts w:ascii="Times New Roman" w:hAnsi="Times New Roman" w:cs="Times New Roman"/>
          <w:sz w:val="24"/>
          <w:szCs w:val="24"/>
        </w:rPr>
      </w:pPr>
      <w:r w:rsidRPr="00A275B2">
        <w:rPr>
          <w:rFonts w:ascii="Times New Roman" w:hAnsi="Times New Roman" w:cs="Times New Roman"/>
          <w:sz w:val="24"/>
          <w:szCs w:val="24"/>
        </w:rPr>
        <w:t xml:space="preserve">Периодичность подачи заявлений сотрудники </w:t>
      </w:r>
      <w:hyperlink r:id="rId272" w:history="1">
        <w:r w:rsidRPr="00A275B2">
          <w:rPr>
            <w:rFonts w:ascii="Times New Roman" w:hAnsi="Times New Roman" w:cs="Times New Roman"/>
            <w:color w:val="0000FF"/>
            <w:sz w:val="24"/>
            <w:szCs w:val="24"/>
            <w:u w:val="single"/>
          </w:rPr>
          <w:t>должны согласовать</w:t>
        </w:r>
      </w:hyperlink>
      <w:r w:rsidRPr="00A275B2">
        <w:rPr>
          <w:rFonts w:ascii="Times New Roman" w:hAnsi="Times New Roman" w:cs="Times New Roman"/>
          <w:sz w:val="24"/>
          <w:szCs w:val="24"/>
        </w:rPr>
        <w:t xml:space="preserve"> с работодателем. </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i/>
          <w:color w:val="548DD4" w:themeColor="text2" w:themeTint="99"/>
          <w:sz w:val="24"/>
          <w:szCs w:val="24"/>
        </w:rPr>
        <w:t xml:space="preserve">Документ: </w:t>
      </w:r>
      <w:hyperlink r:id="rId273" w:history="1">
        <w:r w:rsidRPr="00A275B2">
          <w:rPr>
            <w:rFonts w:ascii="Times New Roman" w:hAnsi="Times New Roman" w:cs="Times New Roman"/>
            <w:i/>
            <w:color w:val="548DD4" w:themeColor="text2" w:themeTint="99"/>
            <w:sz w:val="24"/>
            <w:szCs w:val="24"/>
            <w:u w:val="single"/>
          </w:rPr>
          <w:t>Приказ</w:t>
        </w:r>
      </w:hyperlink>
      <w:r w:rsidRPr="00A275B2">
        <w:rPr>
          <w:rFonts w:ascii="Times New Roman" w:hAnsi="Times New Roman" w:cs="Times New Roman"/>
          <w:i/>
          <w:color w:val="548DD4" w:themeColor="text2" w:themeTint="99"/>
          <w:sz w:val="24"/>
          <w:szCs w:val="24"/>
        </w:rPr>
        <w:t xml:space="preserve"> Минтруда России от 19.06.2023 N 516н </w:t>
      </w:r>
    </w:p>
    <w:p w:rsidR="00354EA3" w:rsidRDefault="0005077B" w:rsidP="00354EA3">
      <w:pPr>
        <w:pStyle w:val="1"/>
        <w:spacing w:before="0" w:after="240" w:line="240" w:lineRule="auto"/>
        <w:jc w:val="both"/>
        <w:rPr>
          <w:rFonts w:ascii="Times New Roman" w:eastAsia="Times New Roman" w:hAnsi="Times New Roman" w:cs="Times New Roman"/>
          <w:color w:val="auto"/>
          <w:sz w:val="24"/>
          <w:szCs w:val="24"/>
        </w:rPr>
      </w:pPr>
      <w:bookmarkStart w:id="41" w:name="_Toc67910831"/>
      <w:bookmarkStart w:id="42" w:name="_Toc147834356"/>
      <w:r>
        <w:rPr>
          <w:rFonts w:ascii="Times New Roman" w:eastAsia="Times New Roman" w:hAnsi="Times New Roman" w:cs="Times New Roman"/>
          <w:color w:val="auto"/>
          <w:sz w:val="24"/>
          <w:szCs w:val="24"/>
        </w:rPr>
        <w:t>Сентябрь</w:t>
      </w:r>
      <w:r w:rsidR="00354EA3" w:rsidRPr="00C15AB6">
        <w:rPr>
          <w:rFonts w:ascii="Times New Roman" w:eastAsia="Times New Roman" w:hAnsi="Times New Roman" w:cs="Times New Roman"/>
          <w:color w:val="auto"/>
          <w:sz w:val="24"/>
          <w:szCs w:val="24"/>
        </w:rPr>
        <w:t xml:space="preserve"> 202</w:t>
      </w:r>
      <w:bookmarkEnd w:id="41"/>
      <w:r w:rsidR="005F03C8">
        <w:rPr>
          <w:rFonts w:ascii="Times New Roman" w:eastAsia="Times New Roman" w:hAnsi="Times New Roman" w:cs="Times New Roman"/>
          <w:color w:val="auto"/>
          <w:sz w:val="24"/>
          <w:szCs w:val="24"/>
        </w:rPr>
        <w:t>3</w:t>
      </w:r>
      <w:bookmarkEnd w:id="42"/>
    </w:p>
    <w:p w:rsidR="00A275B2" w:rsidRPr="00A275B2" w:rsidRDefault="00A275B2" w:rsidP="00A275B2">
      <w:pPr>
        <w:spacing w:after="240" w:line="240" w:lineRule="auto"/>
        <w:jc w:val="both"/>
        <w:rPr>
          <w:rFonts w:ascii="Times New Roman" w:hAnsi="Times New Roman" w:cs="Times New Roman"/>
          <w:bCs/>
          <w:color w:val="00000A"/>
          <w:sz w:val="24"/>
          <w:szCs w:val="24"/>
        </w:rPr>
      </w:pPr>
      <w:r w:rsidRPr="00A275B2">
        <w:rPr>
          <w:rFonts w:ascii="Times New Roman" w:hAnsi="Times New Roman" w:cs="Times New Roman"/>
          <w:b/>
          <w:bCs/>
          <w:color w:val="00000A"/>
          <w:sz w:val="24"/>
          <w:szCs w:val="24"/>
        </w:rPr>
        <w:t>Даны разъяснения по применению Порядка проведения аттестации педагогических работников организаций, осуществляющих образовательную деятельность</w:t>
      </w:r>
    </w:p>
    <w:tbl>
      <w:tblPr>
        <w:tblW w:w="5000" w:type="pct"/>
        <w:tblCellMar>
          <w:top w:w="15" w:type="dxa"/>
          <w:left w:w="15" w:type="dxa"/>
          <w:bottom w:w="15" w:type="dxa"/>
          <w:right w:w="15" w:type="dxa"/>
        </w:tblCellMar>
        <w:tblLook w:val="04A0" w:firstRow="1" w:lastRow="0" w:firstColumn="1" w:lastColumn="0" w:noHBand="0" w:noVBand="1"/>
      </w:tblPr>
      <w:tblGrid>
        <w:gridCol w:w="224"/>
        <w:gridCol w:w="9698"/>
      </w:tblGrid>
      <w:tr w:rsidR="00A275B2" w:rsidRPr="00A275B2" w:rsidTr="00FD2518">
        <w:tc>
          <w:tcPr>
            <w:tcW w:w="113" w:type="pct"/>
            <w:tcMar>
              <w:top w:w="0" w:type="dxa"/>
              <w:left w:w="0" w:type="dxa"/>
              <w:bottom w:w="0" w:type="dxa"/>
              <w:right w:w="150" w:type="dxa"/>
            </w:tcMa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p>
        </w:tc>
        <w:tc>
          <w:tcPr>
            <w:tcW w:w="4887" w:type="pct"/>
            <w:tcMar>
              <w:top w:w="0" w:type="dxa"/>
              <w:left w:w="0" w:type="dxa"/>
              <w:bottom w:w="0" w:type="dxa"/>
              <w:right w:w="0" w:type="dxa"/>
            </w:tcMar>
            <w:vAlign w:val="cente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r w:rsidRPr="00A275B2">
              <w:rPr>
                <w:rFonts w:ascii="Times New Roman" w:hAnsi="Times New Roman" w:cs="Times New Roman"/>
                <w:bCs/>
                <w:color w:val="548DD4" w:themeColor="text2" w:themeTint="99"/>
                <w:sz w:val="24"/>
                <w:szCs w:val="24"/>
              </w:rPr>
              <w:t>&lt;</w:t>
            </w:r>
            <w:hyperlink r:id="rId274" w:history="1">
              <w:r w:rsidRPr="00A275B2">
                <w:rPr>
                  <w:rFonts w:ascii="Times New Roman" w:hAnsi="Times New Roman" w:cs="Times New Roman"/>
                  <w:bCs/>
                  <w:color w:val="548DD4" w:themeColor="text2" w:themeTint="99"/>
                  <w:sz w:val="24"/>
                  <w:szCs w:val="24"/>
                  <w:u w:val="single"/>
                </w:rPr>
                <w:t>Письмо&gt;</w:t>
              </w:r>
            </w:hyperlink>
            <w:r w:rsidRPr="00A275B2">
              <w:rPr>
                <w:rFonts w:ascii="Times New Roman" w:hAnsi="Times New Roman" w:cs="Times New Roman"/>
                <w:bCs/>
                <w:color w:val="548DD4" w:themeColor="text2" w:themeTint="99"/>
                <w:sz w:val="24"/>
                <w:szCs w:val="24"/>
              </w:rPr>
              <w:t> </w:t>
            </w:r>
            <w:proofErr w:type="spellStart"/>
            <w:r w:rsidRPr="00A275B2">
              <w:rPr>
                <w:rFonts w:ascii="Times New Roman" w:hAnsi="Times New Roman" w:cs="Times New Roman"/>
                <w:bCs/>
                <w:color w:val="548DD4" w:themeColor="text2" w:themeTint="99"/>
                <w:sz w:val="24"/>
                <w:szCs w:val="24"/>
              </w:rPr>
              <w:t>Минпросвещения</w:t>
            </w:r>
            <w:proofErr w:type="spellEnd"/>
            <w:r w:rsidRPr="00A275B2">
              <w:rPr>
                <w:rFonts w:ascii="Times New Roman" w:hAnsi="Times New Roman" w:cs="Times New Roman"/>
                <w:bCs/>
                <w:color w:val="548DD4" w:themeColor="text2" w:themeTint="99"/>
                <w:sz w:val="24"/>
                <w:szCs w:val="24"/>
              </w:rPr>
              <w:t xml:space="preserve"> России N 08-1510, Общероссийского Профсоюза образования N 394 от 17.08.2023 &lt;О направлении ответов на часто задаваемые вопросы по применению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A275B2">
              <w:rPr>
                <w:rFonts w:ascii="Times New Roman" w:hAnsi="Times New Roman" w:cs="Times New Roman"/>
                <w:bCs/>
                <w:color w:val="548DD4" w:themeColor="text2" w:themeTint="99"/>
                <w:sz w:val="24"/>
                <w:szCs w:val="24"/>
              </w:rPr>
              <w:t>Минпросвещения</w:t>
            </w:r>
            <w:proofErr w:type="spellEnd"/>
            <w:r w:rsidRPr="00A275B2">
              <w:rPr>
                <w:rFonts w:ascii="Times New Roman" w:hAnsi="Times New Roman" w:cs="Times New Roman"/>
                <w:bCs/>
                <w:color w:val="548DD4" w:themeColor="text2" w:themeTint="99"/>
                <w:sz w:val="24"/>
                <w:szCs w:val="24"/>
              </w:rPr>
              <w:t xml:space="preserve"> России от 24.03.2023 N 196&gt;</w:t>
            </w:r>
          </w:p>
        </w:tc>
      </w:tr>
    </w:tbl>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 xml:space="preserve">Порядок аттестации утвержден приказом </w:t>
      </w:r>
      <w:proofErr w:type="spellStart"/>
      <w:r w:rsidRPr="00A275B2">
        <w:rPr>
          <w:rFonts w:ascii="Times New Roman" w:hAnsi="Times New Roman" w:cs="Times New Roman"/>
          <w:bCs/>
          <w:color w:val="00000A"/>
          <w:sz w:val="24"/>
          <w:szCs w:val="24"/>
        </w:rPr>
        <w:t>Минпросвещения</w:t>
      </w:r>
      <w:proofErr w:type="spellEnd"/>
      <w:r w:rsidRPr="00A275B2">
        <w:rPr>
          <w:rFonts w:ascii="Times New Roman" w:hAnsi="Times New Roman" w:cs="Times New Roman"/>
          <w:bCs/>
          <w:color w:val="00000A"/>
          <w:sz w:val="24"/>
          <w:szCs w:val="24"/>
        </w:rPr>
        <w:t xml:space="preserve"> России от 24 марта 2023 г. N 196 и вступает в силу 1 сентября 2023 года.</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Приведены ответы на часто задаваемые вопросы по соответствующим разделам Порядка.</w:t>
      </w:r>
    </w:p>
    <w:p w:rsidR="00A275B2" w:rsidRPr="00A275B2" w:rsidRDefault="00A275B2" w:rsidP="00A275B2">
      <w:pPr>
        <w:spacing w:after="240" w:line="240" w:lineRule="auto"/>
        <w:jc w:val="both"/>
        <w:rPr>
          <w:rFonts w:ascii="Times New Roman" w:hAnsi="Times New Roman" w:cs="Times New Roman"/>
          <w:bCs/>
          <w:color w:val="00000A"/>
          <w:sz w:val="24"/>
          <w:szCs w:val="24"/>
        </w:rPr>
      </w:pPr>
      <w:proofErr w:type="spellStart"/>
      <w:r w:rsidRPr="00A275B2">
        <w:rPr>
          <w:rFonts w:ascii="Times New Roman" w:hAnsi="Times New Roman" w:cs="Times New Roman"/>
          <w:b/>
          <w:bCs/>
          <w:color w:val="00000A"/>
          <w:sz w:val="24"/>
          <w:szCs w:val="24"/>
        </w:rPr>
        <w:t>Минпросвещения</w:t>
      </w:r>
      <w:proofErr w:type="spellEnd"/>
      <w:r w:rsidRPr="00A275B2">
        <w:rPr>
          <w:rFonts w:ascii="Times New Roman" w:hAnsi="Times New Roman" w:cs="Times New Roman"/>
          <w:b/>
          <w:bCs/>
          <w:color w:val="00000A"/>
          <w:sz w:val="24"/>
          <w:szCs w:val="24"/>
        </w:rPr>
        <w:t xml:space="preserve"> напоминает о преимущественном зачислении участников СВО (их детей) при поступлении на обучение по образовательным программам среднего профессионального образования за счет бюджетных средств</w:t>
      </w:r>
    </w:p>
    <w:tbl>
      <w:tblPr>
        <w:tblW w:w="5000" w:type="pct"/>
        <w:tblCellMar>
          <w:top w:w="15" w:type="dxa"/>
          <w:left w:w="15" w:type="dxa"/>
          <w:bottom w:w="15" w:type="dxa"/>
          <w:right w:w="15" w:type="dxa"/>
        </w:tblCellMar>
        <w:tblLook w:val="04A0" w:firstRow="1" w:lastRow="0" w:firstColumn="1" w:lastColumn="0" w:noHBand="0" w:noVBand="1"/>
      </w:tblPr>
      <w:tblGrid>
        <w:gridCol w:w="211"/>
        <w:gridCol w:w="9711"/>
      </w:tblGrid>
      <w:tr w:rsidR="00A275B2" w:rsidRPr="00A275B2" w:rsidTr="00C253FA">
        <w:tc>
          <w:tcPr>
            <w:tcW w:w="106" w:type="pct"/>
            <w:tcMar>
              <w:top w:w="0" w:type="dxa"/>
              <w:left w:w="0" w:type="dxa"/>
              <w:bottom w:w="0" w:type="dxa"/>
              <w:right w:w="150" w:type="dxa"/>
            </w:tcMa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p>
        </w:tc>
        <w:tc>
          <w:tcPr>
            <w:tcW w:w="4894" w:type="pct"/>
            <w:tcMar>
              <w:top w:w="0" w:type="dxa"/>
              <w:left w:w="0" w:type="dxa"/>
              <w:bottom w:w="0" w:type="dxa"/>
              <w:right w:w="0" w:type="dxa"/>
            </w:tcMar>
            <w:vAlign w:val="cente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r w:rsidRPr="00A275B2">
              <w:rPr>
                <w:rFonts w:ascii="Times New Roman" w:hAnsi="Times New Roman" w:cs="Times New Roman"/>
                <w:bCs/>
                <w:color w:val="548DD4" w:themeColor="text2" w:themeTint="99"/>
                <w:sz w:val="24"/>
                <w:szCs w:val="24"/>
              </w:rPr>
              <w:t>&lt;</w:t>
            </w:r>
            <w:hyperlink r:id="rId275" w:history="1">
              <w:r w:rsidRPr="00A275B2">
                <w:rPr>
                  <w:rFonts w:ascii="Times New Roman" w:hAnsi="Times New Roman" w:cs="Times New Roman"/>
                  <w:bCs/>
                  <w:color w:val="548DD4" w:themeColor="text2" w:themeTint="99"/>
                  <w:sz w:val="24"/>
                  <w:szCs w:val="24"/>
                  <w:u w:val="single"/>
                </w:rPr>
                <w:t>Письмо&gt;</w:t>
              </w:r>
            </w:hyperlink>
            <w:r w:rsidRPr="00A275B2">
              <w:rPr>
                <w:rFonts w:ascii="Times New Roman" w:hAnsi="Times New Roman" w:cs="Times New Roman"/>
                <w:bCs/>
                <w:color w:val="548DD4" w:themeColor="text2" w:themeTint="99"/>
                <w:sz w:val="24"/>
                <w:szCs w:val="24"/>
              </w:rPr>
              <w:t> </w:t>
            </w:r>
            <w:proofErr w:type="spellStart"/>
            <w:r w:rsidRPr="00A275B2">
              <w:rPr>
                <w:rFonts w:ascii="Times New Roman" w:hAnsi="Times New Roman" w:cs="Times New Roman"/>
                <w:bCs/>
                <w:color w:val="548DD4" w:themeColor="text2" w:themeTint="99"/>
                <w:sz w:val="24"/>
                <w:szCs w:val="24"/>
              </w:rPr>
              <w:t>Минпросвещения</w:t>
            </w:r>
            <w:proofErr w:type="spellEnd"/>
            <w:r w:rsidRPr="00A275B2">
              <w:rPr>
                <w:rFonts w:ascii="Times New Roman" w:hAnsi="Times New Roman" w:cs="Times New Roman"/>
                <w:bCs/>
                <w:color w:val="548DD4" w:themeColor="text2" w:themeTint="99"/>
                <w:sz w:val="24"/>
                <w:szCs w:val="24"/>
              </w:rPr>
              <w:t xml:space="preserve"> России от 09.08.2023 N ДГ-1683/05</w:t>
            </w:r>
            <w:r w:rsidRPr="00A275B2">
              <w:rPr>
                <w:rFonts w:ascii="Times New Roman" w:hAnsi="Times New Roman" w:cs="Times New Roman"/>
                <w:bCs/>
                <w:color w:val="548DD4" w:themeColor="text2" w:themeTint="99"/>
                <w:sz w:val="24"/>
                <w:szCs w:val="24"/>
              </w:rPr>
              <w:br/>
              <w:t>"О приеме на обучение по программам СПО"</w:t>
            </w:r>
          </w:p>
        </w:tc>
      </w:tr>
    </w:tbl>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Также обращено внимание на необходимость оказывать указанным лицам информационно-организационную поддержку, включающую в себя в том числе помощь в переносе заявления о приеме в профессиональные образовательные организации, имеющие вакантные для приема места, финансируемые за счет бюджетных ассигнований, а также информирование о наличии таких мест.</w:t>
      </w:r>
    </w:p>
    <w:p w:rsidR="00A275B2" w:rsidRPr="00A275B2" w:rsidRDefault="00A275B2" w:rsidP="00A275B2">
      <w:pPr>
        <w:spacing w:after="240" w:line="240" w:lineRule="auto"/>
        <w:jc w:val="both"/>
        <w:rPr>
          <w:rFonts w:ascii="Times New Roman" w:hAnsi="Times New Roman" w:cs="Times New Roman"/>
          <w:bCs/>
          <w:color w:val="00000A"/>
          <w:sz w:val="24"/>
          <w:szCs w:val="24"/>
        </w:rPr>
      </w:pPr>
      <w:r w:rsidRPr="00A275B2">
        <w:rPr>
          <w:rFonts w:ascii="Times New Roman" w:hAnsi="Times New Roman" w:cs="Times New Roman"/>
          <w:b/>
          <w:bCs/>
          <w:color w:val="00000A"/>
          <w:sz w:val="24"/>
          <w:szCs w:val="24"/>
        </w:rPr>
        <w:t>Представлен Порядок подготовки и проведения всероссийских проверочных работ для обучающихся по образовательным программам СПО в 2023 году</w:t>
      </w:r>
    </w:p>
    <w:tbl>
      <w:tblPr>
        <w:tblW w:w="5000" w:type="pct"/>
        <w:tblCellMar>
          <w:top w:w="15" w:type="dxa"/>
          <w:left w:w="15" w:type="dxa"/>
          <w:bottom w:w="15" w:type="dxa"/>
          <w:right w:w="15" w:type="dxa"/>
        </w:tblCellMar>
        <w:tblLook w:val="04A0" w:firstRow="1" w:lastRow="0" w:firstColumn="1" w:lastColumn="0" w:noHBand="0" w:noVBand="1"/>
      </w:tblPr>
      <w:tblGrid>
        <w:gridCol w:w="211"/>
        <w:gridCol w:w="9711"/>
      </w:tblGrid>
      <w:tr w:rsidR="00A275B2" w:rsidRPr="00A275B2" w:rsidTr="00FD2518">
        <w:tc>
          <w:tcPr>
            <w:tcW w:w="91" w:type="pct"/>
            <w:tcMar>
              <w:top w:w="0" w:type="dxa"/>
              <w:left w:w="0" w:type="dxa"/>
              <w:bottom w:w="0" w:type="dxa"/>
              <w:right w:w="150" w:type="dxa"/>
            </w:tcMa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p>
        </w:tc>
        <w:tc>
          <w:tcPr>
            <w:tcW w:w="4909" w:type="pct"/>
            <w:tcMar>
              <w:top w:w="0" w:type="dxa"/>
              <w:left w:w="0" w:type="dxa"/>
              <w:bottom w:w="0" w:type="dxa"/>
              <w:right w:w="0" w:type="dxa"/>
            </w:tcMar>
            <w:vAlign w:val="cente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r w:rsidRPr="00A275B2">
              <w:rPr>
                <w:rFonts w:ascii="Times New Roman" w:hAnsi="Times New Roman" w:cs="Times New Roman"/>
                <w:bCs/>
                <w:color w:val="548DD4" w:themeColor="text2" w:themeTint="99"/>
                <w:sz w:val="24"/>
                <w:szCs w:val="24"/>
              </w:rPr>
              <w:t>&lt;</w:t>
            </w:r>
            <w:hyperlink r:id="rId276" w:history="1">
              <w:r w:rsidRPr="00A275B2">
                <w:rPr>
                  <w:rFonts w:ascii="Times New Roman" w:hAnsi="Times New Roman" w:cs="Times New Roman"/>
                  <w:bCs/>
                  <w:color w:val="548DD4" w:themeColor="text2" w:themeTint="99"/>
                  <w:sz w:val="24"/>
                  <w:szCs w:val="24"/>
                  <w:u w:val="single"/>
                </w:rPr>
                <w:t>Письмо&gt;</w:t>
              </w:r>
            </w:hyperlink>
            <w:r w:rsidRPr="00A275B2">
              <w:rPr>
                <w:rFonts w:ascii="Times New Roman" w:hAnsi="Times New Roman" w:cs="Times New Roman"/>
                <w:bCs/>
                <w:color w:val="548DD4" w:themeColor="text2" w:themeTint="99"/>
                <w:sz w:val="24"/>
                <w:szCs w:val="24"/>
              </w:rPr>
              <w:t> Рособрнадзора от 22.08.2023 N 05-101</w:t>
            </w:r>
            <w:r w:rsidRPr="00A275B2">
              <w:rPr>
                <w:rFonts w:ascii="Times New Roman" w:hAnsi="Times New Roman" w:cs="Times New Roman"/>
                <w:bCs/>
                <w:color w:val="548DD4" w:themeColor="text2" w:themeTint="99"/>
                <w:sz w:val="24"/>
                <w:szCs w:val="24"/>
              </w:rPr>
              <w:br/>
              <w:t>"В дополнение к письму Рособрнадзора от 25.04.2023 N 02-155"</w:t>
            </w:r>
          </w:p>
        </w:tc>
      </w:tr>
    </w:tbl>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Период проведения проверочных работ - с 15 сентября по 7 октября 2023 года.</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Всероссийские проверочные работы проводятся в целях развития единого образовательного пространства в РФ, совершенствования единой системы оценки качества образования.</w:t>
      </w:r>
    </w:p>
    <w:p w:rsidR="00A275B2" w:rsidRPr="00A275B2" w:rsidRDefault="00A275B2" w:rsidP="00A275B2">
      <w:pPr>
        <w:spacing w:after="240" w:line="240" w:lineRule="auto"/>
        <w:jc w:val="both"/>
        <w:rPr>
          <w:rFonts w:ascii="Times New Roman" w:hAnsi="Times New Roman" w:cs="Times New Roman"/>
          <w:bCs/>
          <w:color w:val="00000A"/>
          <w:sz w:val="24"/>
          <w:szCs w:val="24"/>
        </w:rPr>
      </w:pPr>
      <w:r w:rsidRPr="00A275B2">
        <w:rPr>
          <w:rFonts w:ascii="Times New Roman" w:hAnsi="Times New Roman" w:cs="Times New Roman"/>
          <w:b/>
          <w:bCs/>
          <w:color w:val="00000A"/>
          <w:sz w:val="24"/>
          <w:szCs w:val="24"/>
        </w:rPr>
        <w:t>Разработаны методические рекомендации по профилактике употребления наркотических средств, психотропных и иных психоактивных веществ среди обучающихся</w:t>
      </w:r>
    </w:p>
    <w:tbl>
      <w:tblPr>
        <w:tblW w:w="5000" w:type="pct"/>
        <w:tblCellMar>
          <w:top w:w="15" w:type="dxa"/>
          <w:left w:w="15" w:type="dxa"/>
          <w:bottom w:w="15" w:type="dxa"/>
          <w:right w:w="15" w:type="dxa"/>
        </w:tblCellMar>
        <w:tblLook w:val="04A0" w:firstRow="1" w:lastRow="0" w:firstColumn="1" w:lastColumn="0" w:noHBand="0" w:noVBand="1"/>
      </w:tblPr>
      <w:tblGrid>
        <w:gridCol w:w="211"/>
        <w:gridCol w:w="9711"/>
      </w:tblGrid>
      <w:tr w:rsidR="00A275B2" w:rsidRPr="00A275B2" w:rsidTr="00FD2518">
        <w:tc>
          <w:tcPr>
            <w:tcW w:w="91" w:type="pct"/>
            <w:tcMar>
              <w:top w:w="0" w:type="dxa"/>
              <w:left w:w="0" w:type="dxa"/>
              <w:bottom w:w="0" w:type="dxa"/>
              <w:right w:w="150" w:type="dxa"/>
            </w:tcMar>
            <w:hideMark/>
          </w:tcPr>
          <w:p w:rsidR="00A275B2" w:rsidRPr="00A275B2" w:rsidRDefault="00A275B2" w:rsidP="00A275B2">
            <w:pPr>
              <w:spacing w:after="240" w:line="240" w:lineRule="auto"/>
              <w:jc w:val="both"/>
              <w:rPr>
                <w:rFonts w:ascii="Times New Roman" w:hAnsi="Times New Roman" w:cs="Times New Roman"/>
                <w:bCs/>
                <w:color w:val="00000A"/>
                <w:sz w:val="24"/>
                <w:szCs w:val="24"/>
              </w:rPr>
            </w:pPr>
          </w:p>
        </w:tc>
        <w:tc>
          <w:tcPr>
            <w:tcW w:w="4909" w:type="pct"/>
            <w:tcMar>
              <w:top w:w="0" w:type="dxa"/>
              <w:left w:w="0" w:type="dxa"/>
              <w:bottom w:w="0" w:type="dxa"/>
              <w:right w:w="0" w:type="dxa"/>
            </w:tcMar>
            <w:vAlign w:val="cente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r w:rsidRPr="00A275B2">
              <w:rPr>
                <w:rFonts w:ascii="Times New Roman" w:hAnsi="Times New Roman" w:cs="Times New Roman"/>
                <w:bCs/>
                <w:color w:val="548DD4" w:themeColor="text2" w:themeTint="99"/>
                <w:sz w:val="24"/>
                <w:szCs w:val="24"/>
              </w:rPr>
              <w:t>&lt;</w:t>
            </w:r>
            <w:hyperlink r:id="rId277" w:history="1">
              <w:r w:rsidRPr="00A275B2">
                <w:rPr>
                  <w:rFonts w:ascii="Times New Roman" w:hAnsi="Times New Roman" w:cs="Times New Roman"/>
                  <w:bCs/>
                  <w:color w:val="548DD4" w:themeColor="text2" w:themeTint="99"/>
                  <w:sz w:val="24"/>
                  <w:szCs w:val="24"/>
                  <w:u w:val="single"/>
                </w:rPr>
                <w:t>Письмо&gt;</w:t>
              </w:r>
            </w:hyperlink>
            <w:r w:rsidRPr="00A275B2">
              <w:rPr>
                <w:rFonts w:ascii="Times New Roman" w:hAnsi="Times New Roman" w:cs="Times New Roman"/>
                <w:bCs/>
                <w:color w:val="548DD4" w:themeColor="text2" w:themeTint="99"/>
                <w:sz w:val="24"/>
                <w:szCs w:val="24"/>
              </w:rPr>
              <w:t> </w:t>
            </w:r>
            <w:proofErr w:type="spellStart"/>
            <w:r w:rsidRPr="00A275B2">
              <w:rPr>
                <w:rFonts w:ascii="Times New Roman" w:hAnsi="Times New Roman" w:cs="Times New Roman"/>
                <w:bCs/>
                <w:color w:val="548DD4" w:themeColor="text2" w:themeTint="99"/>
                <w:sz w:val="24"/>
                <w:szCs w:val="24"/>
              </w:rPr>
              <w:t>Минпросвещения</w:t>
            </w:r>
            <w:proofErr w:type="spellEnd"/>
            <w:r w:rsidRPr="00A275B2">
              <w:rPr>
                <w:rFonts w:ascii="Times New Roman" w:hAnsi="Times New Roman" w:cs="Times New Roman"/>
                <w:bCs/>
                <w:color w:val="548DD4" w:themeColor="text2" w:themeTint="99"/>
                <w:sz w:val="24"/>
                <w:szCs w:val="24"/>
              </w:rPr>
              <w:t xml:space="preserve"> России от 29.08.2023 N 07-4803</w:t>
            </w:r>
            <w:r w:rsidRPr="00A275B2">
              <w:rPr>
                <w:rFonts w:ascii="Times New Roman" w:hAnsi="Times New Roman" w:cs="Times New Roman"/>
                <w:bCs/>
                <w:color w:val="548DD4" w:themeColor="text2" w:themeTint="99"/>
                <w:sz w:val="24"/>
                <w:szCs w:val="24"/>
              </w:rPr>
              <w:br/>
            </w:r>
            <w:r w:rsidRPr="00A275B2">
              <w:rPr>
                <w:rFonts w:ascii="Times New Roman" w:hAnsi="Times New Roman" w:cs="Times New Roman"/>
                <w:bCs/>
                <w:color w:val="548DD4" w:themeColor="text2" w:themeTint="99"/>
                <w:sz w:val="24"/>
                <w:szCs w:val="24"/>
              </w:rPr>
              <w:lastRenderedPageBreak/>
              <w:t>"О направлении информации по СПТ"</w:t>
            </w:r>
          </w:p>
        </w:tc>
      </w:tr>
    </w:tbl>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lastRenderedPageBreak/>
        <w:t>В методических рекомендациях обозначены особенности ведения профилактической работы в целях мотивации обучающихся к соблюдению принципов здорового образа жизни, в том числе мотивации обучающихся к участию в социально-психологическом тестировании, направленном на раннее выявление незаконного потребления наркотических средств и психотропных веществ, а также аспекты проведения информационно-разъяснительной работы с родителями (законными представителями) в целях предупреждения их отказов от участия обучающихся в указанном тестировании; определены ресурсы образовательной среды, которые рекомендуется использовать при ведении такой работы.\</w:t>
      </w:r>
    </w:p>
    <w:p w:rsidR="00A275B2" w:rsidRPr="00A275B2" w:rsidRDefault="00A275B2" w:rsidP="00A275B2">
      <w:pPr>
        <w:spacing w:after="240" w:line="240" w:lineRule="auto"/>
        <w:jc w:val="both"/>
        <w:rPr>
          <w:rFonts w:ascii="Times New Roman" w:hAnsi="Times New Roman" w:cs="Times New Roman"/>
          <w:bCs/>
          <w:color w:val="00000A"/>
          <w:sz w:val="24"/>
          <w:szCs w:val="24"/>
        </w:rPr>
      </w:pPr>
      <w:r w:rsidRPr="00A275B2">
        <w:rPr>
          <w:rFonts w:ascii="Times New Roman" w:hAnsi="Times New Roman" w:cs="Times New Roman"/>
          <w:b/>
          <w:bCs/>
          <w:color w:val="00000A"/>
          <w:sz w:val="24"/>
          <w:szCs w:val="24"/>
        </w:rPr>
        <w:t>Минобрнауки рекомендует учитывать законодательные нововведения при проведении приема на подготовительные отделения государственных вузов</w:t>
      </w:r>
    </w:p>
    <w:tbl>
      <w:tblPr>
        <w:tblW w:w="5000" w:type="pct"/>
        <w:tblCellMar>
          <w:top w:w="15" w:type="dxa"/>
          <w:left w:w="15" w:type="dxa"/>
          <w:bottom w:w="15" w:type="dxa"/>
          <w:right w:w="15" w:type="dxa"/>
        </w:tblCellMar>
        <w:tblLook w:val="04A0" w:firstRow="1" w:lastRow="0" w:firstColumn="1" w:lastColumn="0" w:noHBand="0" w:noVBand="1"/>
      </w:tblPr>
      <w:tblGrid>
        <w:gridCol w:w="211"/>
        <w:gridCol w:w="9711"/>
      </w:tblGrid>
      <w:tr w:rsidR="00A275B2" w:rsidRPr="00A275B2" w:rsidTr="00C253FA">
        <w:tc>
          <w:tcPr>
            <w:tcW w:w="91" w:type="pct"/>
            <w:tcMar>
              <w:top w:w="0" w:type="dxa"/>
              <w:left w:w="0" w:type="dxa"/>
              <w:bottom w:w="0" w:type="dxa"/>
              <w:right w:w="150" w:type="dxa"/>
            </w:tcMa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p>
        </w:tc>
        <w:tc>
          <w:tcPr>
            <w:tcW w:w="4909" w:type="pct"/>
            <w:tcMar>
              <w:top w:w="0" w:type="dxa"/>
              <w:left w:w="0" w:type="dxa"/>
              <w:bottom w:w="0" w:type="dxa"/>
              <w:right w:w="0" w:type="dxa"/>
            </w:tcMar>
            <w:vAlign w:val="cente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r w:rsidRPr="00A275B2">
              <w:rPr>
                <w:rFonts w:ascii="Times New Roman" w:hAnsi="Times New Roman" w:cs="Times New Roman"/>
                <w:bCs/>
                <w:color w:val="548DD4" w:themeColor="text2" w:themeTint="99"/>
                <w:sz w:val="24"/>
                <w:szCs w:val="24"/>
              </w:rPr>
              <w:t>&lt;</w:t>
            </w:r>
            <w:hyperlink r:id="rId278" w:history="1">
              <w:r w:rsidRPr="00A275B2">
                <w:rPr>
                  <w:rFonts w:ascii="Times New Roman" w:hAnsi="Times New Roman" w:cs="Times New Roman"/>
                  <w:bCs/>
                  <w:color w:val="548DD4" w:themeColor="text2" w:themeTint="99"/>
                  <w:sz w:val="24"/>
                  <w:szCs w:val="24"/>
                  <w:u w:val="single"/>
                </w:rPr>
                <w:t>Письмо&gt;</w:t>
              </w:r>
            </w:hyperlink>
            <w:r w:rsidRPr="00A275B2">
              <w:rPr>
                <w:rFonts w:ascii="Times New Roman" w:hAnsi="Times New Roman" w:cs="Times New Roman"/>
                <w:bCs/>
                <w:color w:val="548DD4" w:themeColor="text2" w:themeTint="99"/>
                <w:sz w:val="24"/>
                <w:szCs w:val="24"/>
              </w:rPr>
              <w:t> Минобрнауки России от 15.09.2023 N МН-5/200601</w:t>
            </w:r>
            <w:r w:rsidRPr="00A275B2">
              <w:rPr>
                <w:rFonts w:ascii="Times New Roman" w:hAnsi="Times New Roman" w:cs="Times New Roman"/>
                <w:bCs/>
                <w:color w:val="548DD4" w:themeColor="text2" w:themeTint="99"/>
                <w:sz w:val="24"/>
                <w:szCs w:val="24"/>
              </w:rPr>
              <w:br/>
              <w:t>"О направлении рекомендаций"</w:t>
            </w:r>
          </w:p>
        </w:tc>
      </w:tr>
    </w:tbl>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Отмечается, что Порядок приема лиц на подготовительные отделения федеральных государственных образовательных организаций высшего образования будет приведен в соответствие с изменениями, внесенными в Закон об образовании. До приведения в соответствие организациям необходимо осуществлять прием в соответствии с нормами, указанными в пунктах 3 и 4 представленных Рекомендаций.</w:t>
      </w:r>
    </w:p>
    <w:p w:rsidR="00A275B2" w:rsidRPr="00A275B2" w:rsidRDefault="00A275B2" w:rsidP="00A275B2">
      <w:pPr>
        <w:spacing w:after="240" w:line="240" w:lineRule="auto"/>
        <w:jc w:val="both"/>
        <w:rPr>
          <w:rFonts w:ascii="Times New Roman" w:hAnsi="Times New Roman" w:cs="Times New Roman"/>
          <w:bCs/>
          <w:color w:val="00000A"/>
          <w:sz w:val="24"/>
          <w:szCs w:val="24"/>
        </w:rPr>
      </w:pPr>
      <w:r w:rsidRPr="00A275B2">
        <w:rPr>
          <w:rFonts w:ascii="Times New Roman" w:hAnsi="Times New Roman" w:cs="Times New Roman"/>
          <w:b/>
          <w:bCs/>
          <w:color w:val="00000A"/>
          <w:sz w:val="24"/>
          <w:szCs w:val="24"/>
        </w:rPr>
        <w:t>Рособрнадзором направлены методические документы, рекомендуемые при организации и проведении итогового сочинения (изложения) в 2023/24 учебном году</w:t>
      </w:r>
    </w:p>
    <w:tbl>
      <w:tblPr>
        <w:tblW w:w="5000" w:type="pct"/>
        <w:tblCellMar>
          <w:top w:w="15" w:type="dxa"/>
          <w:left w:w="15" w:type="dxa"/>
          <w:bottom w:w="15" w:type="dxa"/>
          <w:right w:w="15" w:type="dxa"/>
        </w:tblCellMar>
        <w:tblLook w:val="04A0" w:firstRow="1" w:lastRow="0" w:firstColumn="1" w:lastColumn="0" w:noHBand="0" w:noVBand="1"/>
      </w:tblPr>
      <w:tblGrid>
        <w:gridCol w:w="211"/>
        <w:gridCol w:w="9711"/>
      </w:tblGrid>
      <w:tr w:rsidR="00A275B2" w:rsidRPr="00A275B2" w:rsidTr="00FD2518">
        <w:tc>
          <w:tcPr>
            <w:tcW w:w="91" w:type="pct"/>
            <w:tcMar>
              <w:top w:w="0" w:type="dxa"/>
              <w:left w:w="0" w:type="dxa"/>
              <w:bottom w:w="0" w:type="dxa"/>
              <w:right w:w="150" w:type="dxa"/>
            </w:tcMar>
            <w:hideMark/>
          </w:tcPr>
          <w:p w:rsidR="00A275B2" w:rsidRPr="00A275B2" w:rsidRDefault="00A275B2" w:rsidP="00A275B2">
            <w:pPr>
              <w:spacing w:after="240" w:line="240" w:lineRule="auto"/>
              <w:jc w:val="both"/>
              <w:rPr>
                <w:rFonts w:ascii="Times New Roman" w:hAnsi="Times New Roman" w:cs="Times New Roman"/>
                <w:bCs/>
                <w:color w:val="00000A"/>
                <w:sz w:val="24"/>
                <w:szCs w:val="24"/>
              </w:rPr>
            </w:pPr>
          </w:p>
        </w:tc>
        <w:tc>
          <w:tcPr>
            <w:tcW w:w="4909" w:type="pct"/>
            <w:tcMar>
              <w:top w:w="0" w:type="dxa"/>
              <w:left w:w="0" w:type="dxa"/>
              <w:bottom w:w="0" w:type="dxa"/>
              <w:right w:w="0" w:type="dxa"/>
            </w:tcMar>
            <w:vAlign w:val="cente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r w:rsidRPr="00A275B2">
              <w:rPr>
                <w:rFonts w:ascii="Times New Roman" w:hAnsi="Times New Roman" w:cs="Times New Roman"/>
                <w:bCs/>
                <w:color w:val="548DD4" w:themeColor="text2" w:themeTint="99"/>
                <w:sz w:val="24"/>
                <w:szCs w:val="24"/>
              </w:rPr>
              <w:t>&lt;</w:t>
            </w:r>
            <w:hyperlink r:id="rId279" w:history="1">
              <w:r w:rsidRPr="00A275B2">
                <w:rPr>
                  <w:rFonts w:ascii="Times New Roman" w:hAnsi="Times New Roman" w:cs="Times New Roman"/>
                  <w:bCs/>
                  <w:color w:val="548DD4" w:themeColor="text2" w:themeTint="99"/>
                  <w:sz w:val="24"/>
                  <w:szCs w:val="24"/>
                  <w:u w:val="single"/>
                </w:rPr>
                <w:t>Письмо&gt;</w:t>
              </w:r>
            </w:hyperlink>
            <w:r w:rsidRPr="00A275B2">
              <w:rPr>
                <w:rFonts w:ascii="Times New Roman" w:hAnsi="Times New Roman" w:cs="Times New Roman"/>
                <w:bCs/>
                <w:color w:val="548DD4" w:themeColor="text2" w:themeTint="99"/>
                <w:sz w:val="24"/>
                <w:szCs w:val="24"/>
              </w:rPr>
              <w:t> Рособрнадзора от 21.09.2023 N 04-303</w:t>
            </w:r>
            <w:r w:rsidRPr="00A275B2">
              <w:rPr>
                <w:rFonts w:ascii="Times New Roman" w:hAnsi="Times New Roman" w:cs="Times New Roman"/>
                <w:bCs/>
                <w:color w:val="548DD4" w:themeColor="text2" w:themeTint="99"/>
                <w:sz w:val="24"/>
                <w:szCs w:val="24"/>
              </w:rPr>
              <w:br/>
              <w:t>&lt;О направлении методических документов, рекомендуемых при организации и проведении итогового сочинения (изложения) в 2023/24 учебном году&gt;</w:t>
            </w:r>
          </w:p>
        </w:tc>
      </w:tr>
    </w:tbl>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Так, представлены:</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Методические рекомендации по организации и проведению итогового сочинения (изложения);</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Правила заполнения бланков итогового сочинения (изложения);</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Сборник отчетных форм для проведения итогового сочинения (изложения).</w:t>
      </w:r>
    </w:p>
    <w:p w:rsidR="00A275B2" w:rsidRPr="00A275B2" w:rsidRDefault="00A275B2" w:rsidP="00A275B2">
      <w:pPr>
        <w:spacing w:after="240" w:line="240" w:lineRule="auto"/>
        <w:jc w:val="both"/>
        <w:rPr>
          <w:rFonts w:ascii="Times New Roman" w:hAnsi="Times New Roman" w:cs="Times New Roman"/>
          <w:bCs/>
          <w:color w:val="00000A"/>
          <w:sz w:val="24"/>
          <w:szCs w:val="24"/>
        </w:rPr>
      </w:pPr>
      <w:r w:rsidRPr="00A275B2">
        <w:rPr>
          <w:rFonts w:ascii="Times New Roman" w:hAnsi="Times New Roman" w:cs="Times New Roman"/>
          <w:b/>
          <w:bCs/>
          <w:color w:val="00000A"/>
          <w:sz w:val="24"/>
          <w:szCs w:val="24"/>
        </w:rPr>
        <w:t>Рособрнадзор сообщает об особенностях переоформления лицензии на осуществление образовательной деятельности в связи с изменением наименования номенклатуры научных специальностей</w:t>
      </w:r>
    </w:p>
    <w:tbl>
      <w:tblPr>
        <w:tblW w:w="5000" w:type="pct"/>
        <w:tblCellMar>
          <w:top w:w="15" w:type="dxa"/>
          <w:left w:w="15" w:type="dxa"/>
          <w:bottom w:w="15" w:type="dxa"/>
          <w:right w:w="15" w:type="dxa"/>
        </w:tblCellMar>
        <w:tblLook w:val="04A0" w:firstRow="1" w:lastRow="0" w:firstColumn="1" w:lastColumn="0" w:noHBand="0" w:noVBand="1"/>
      </w:tblPr>
      <w:tblGrid>
        <w:gridCol w:w="211"/>
        <w:gridCol w:w="9711"/>
      </w:tblGrid>
      <w:tr w:rsidR="00A275B2" w:rsidRPr="00A275B2" w:rsidTr="00FD2518">
        <w:tc>
          <w:tcPr>
            <w:tcW w:w="91" w:type="pct"/>
            <w:tcMar>
              <w:top w:w="0" w:type="dxa"/>
              <w:left w:w="0" w:type="dxa"/>
              <w:bottom w:w="0" w:type="dxa"/>
              <w:right w:w="150" w:type="dxa"/>
            </w:tcMa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p>
        </w:tc>
        <w:tc>
          <w:tcPr>
            <w:tcW w:w="4909" w:type="pct"/>
            <w:tcMar>
              <w:top w:w="0" w:type="dxa"/>
              <w:left w:w="0" w:type="dxa"/>
              <w:bottom w:w="0" w:type="dxa"/>
              <w:right w:w="0" w:type="dxa"/>
            </w:tcMar>
            <w:vAlign w:val="cente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r w:rsidRPr="00A275B2">
              <w:rPr>
                <w:rFonts w:ascii="Times New Roman" w:hAnsi="Times New Roman" w:cs="Times New Roman"/>
                <w:bCs/>
                <w:color w:val="548DD4" w:themeColor="text2" w:themeTint="99"/>
                <w:sz w:val="24"/>
                <w:szCs w:val="24"/>
              </w:rPr>
              <w:t>&lt;</w:t>
            </w:r>
            <w:hyperlink r:id="rId280" w:history="1">
              <w:r w:rsidRPr="00A275B2">
                <w:rPr>
                  <w:rFonts w:ascii="Times New Roman" w:hAnsi="Times New Roman" w:cs="Times New Roman"/>
                  <w:bCs/>
                  <w:color w:val="548DD4" w:themeColor="text2" w:themeTint="99"/>
                  <w:sz w:val="24"/>
                  <w:szCs w:val="24"/>
                  <w:u w:val="single"/>
                </w:rPr>
                <w:t>Информация&gt;</w:t>
              </w:r>
            </w:hyperlink>
            <w:r w:rsidRPr="00A275B2">
              <w:rPr>
                <w:rFonts w:ascii="Times New Roman" w:hAnsi="Times New Roman" w:cs="Times New Roman"/>
                <w:bCs/>
                <w:color w:val="548DD4" w:themeColor="text2" w:themeTint="99"/>
                <w:sz w:val="24"/>
                <w:szCs w:val="24"/>
              </w:rPr>
              <w:t> Рособрнадзора</w:t>
            </w:r>
            <w:r w:rsidRPr="00A275B2">
              <w:rPr>
                <w:rFonts w:ascii="Times New Roman" w:hAnsi="Times New Roman" w:cs="Times New Roman"/>
                <w:bCs/>
                <w:color w:val="548DD4" w:themeColor="text2" w:themeTint="99"/>
                <w:sz w:val="24"/>
                <w:szCs w:val="24"/>
              </w:rPr>
              <w:br/>
              <w:t>"Особенности переоформления лицензии на осуществление образовательной деятельности в связи с изменением наименования номенклатуры научных специальностей"</w:t>
            </w:r>
          </w:p>
        </w:tc>
      </w:tr>
    </w:tbl>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Сообщается, что для переоформления лицензии на осуществление образовательной деятельности в связи с изменением наименования образовательных программ подготовки научных и научно-педагогических кадров в аспирантуре (адъюнктуре) лицензиату необходимо предоставить в Рособрнадзор заявление о переоформлении лицензии на осуществление образовательной деятельности, в котором указываются научные специальности, соответствующие имеющимся в лицензии направлениям подготовки научно-педагогических кадров в аспирантуре (адъюнктуре).</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Приводится форма указанного заявления.</w:t>
      </w:r>
    </w:p>
    <w:p w:rsidR="00A275B2" w:rsidRPr="00A275B2" w:rsidRDefault="00A275B2" w:rsidP="00A275B2">
      <w:pPr>
        <w:spacing w:after="240" w:line="240" w:lineRule="auto"/>
        <w:jc w:val="both"/>
        <w:rPr>
          <w:rFonts w:ascii="Times New Roman" w:hAnsi="Times New Roman" w:cs="Times New Roman"/>
          <w:bCs/>
          <w:color w:val="00000A"/>
          <w:sz w:val="24"/>
          <w:szCs w:val="24"/>
        </w:rPr>
      </w:pPr>
      <w:r w:rsidRPr="00A275B2">
        <w:rPr>
          <w:rFonts w:ascii="Times New Roman" w:hAnsi="Times New Roman" w:cs="Times New Roman"/>
          <w:b/>
          <w:bCs/>
          <w:color w:val="00000A"/>
          <w:sz w:val="24"/>
          <w:szCs w:val="24"/>
        </w:rPr>
        <w:lastRenderedPageBreak/>
        <w:t>Работодатели теперь могут отслеживать и оплачивать штрафы от инспекции труда через портал "</w:t>
      </w:r>
      <w:proofErr w:type="spellStart"/>
      <w:r w:rsidRPr="00A275B2">
        <w:rPr>
          <w:rFonts w:ascii="Times New Roman" w:hAnsi="Times New Roman" w:cs="Times New Roman"/>
          <w:b/>
          <w:bCs/>
          <w:color w:val="00000A"/>
          <w:sz w:val="24"/>
          <w:szCs w:val="24"/>
        </w:rPr>
        <w:t>Онлайнинспекция.рф</w:t>
      </w:r>
      <w:proofErr w:type="spellEnd"/>
      <w:r w:rsidRPr="00A275B2">
        <w:rPr>
          <w:rFonts w:ascii="Times New Roman" w:hAnsi="Times New Roman" w:cs="Times New Roman"/>
          <w:b/>
          <w:bCs/>
          <w:color w:val="00000A"/>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11"/>
        <w:gridCol w:w="9711"/>
      </w:tblGrid>
      <w:tr w:rsidR="00A275B2" w:rsidRPr="00A275B2" w:rsidTr="00FD2518">
        <w:tc>
          <w:tcPr>
            <w:tcW w:w="91" w:type="pct"/>
            <w:tcMar>
              <w:top w:w="0" w:type="dxa"/>
              <w:left w:w="0" w:type="dxa"/>
              <w:bottom w:w="0" w:type="dxa"/>
              <w:right w:w="150" w:type="dxa"/>
            </w:tcMa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p>
        </w:tc>
        <w:tc>
          <w:tcPr>
            <w:tcW w:w="4909" w:type="pct"/>
            <w:tcMar>
              <w:top w:w="0" w:type="dxa"/>
              <w:left w:w="0" w:type="dxa"/>
              <w:bottom w:w="0" w:type="dxa"/>
              <w:right w:w="0" w:type="dxa"/>
            </w:tcMar>
            <w:vAlign w:val="center"/>
            <w:hideMark/>
          </w:tcPr>
          <w:p w:rsidR="00A275B2" w:rsidRPr="00A275B2" w:rsidRDefault="00A275B2" w:rsidP="00A275B2">
            <w:pPr>
              <w:spacing w:after="240" w:line="240" w:lineRule="auto"/>
              <w:jc w:val="both"/>
              <w:rPr>
                <w:rFonts w:ascii="Times New Roman" w:hAnsi="Times New Roman" w:cs="Times New Roman"/>
                <w:bCs/>
                <w:color w:val="548DD4" w:themeColor="text2" w:themeTint="99"/>
                <w:sz w:val="24"/>
                <w:szCs w:val="24"/>
              </w:rPr>
            </w:pPr>
            <w:r w:rsidRPr="00A275B2">
              <w:rPr>
                <w:rFonts w:ascii="Times New Roman" w:hAnsi="Times New Roman" w:cs="Times New Roman"/>
                <w:bCs/>
                <w:color w:val="548DD4" w:themeColor="text2" w:themeTint="99"/>
                <w:sz w:val="24"/>
                <w:szCs w:val="24"/>
              </w:rPr>
              <w:t>&lt;</w:t>
            </w:r>
            <w:hyperlink r:id="rId281" w:tgtFrame="_blank" w:history="1">
              <w:r w:rsidRPr="00A275B2">
                <w:rPr>
                  <w:rFonts w:ascii="Times New Roman" w:hAnsi="Times New Roman" w:cs="Times New Roman"/>
                  <w:bCs/>
                  <w:color w:val="548DD4" w:themeColor="text2" w:themeTint="99"/>
                  <w:sz w:val="24"/>
                  <w:szCs w:val="24"/>
                  <w:u w:val="single"/>
                </w:rPr>
                <w:t>Информация</w:t>
              </w:r>
            </w:hyperlink>
            <w:r w:rsidRPr="00A275B2">
              <w:rPr>
                <w:rFonts w:ascii="Times New Roman" w:hAnsi="Times New Roman" w:cs="Times New Roman"/>
                <w:bCs/>
                <w:color w:val="548DD4" w:themeColor="text2" w:themeTint="99"/>
                <w:sz w:val="24"/>
                <w:szCs w:val="24"/>
              </w:rPr>
              <w:t>&gt; Роструда от 28.09.2023 "Отслеживать и оплачивать штрафы теперь можно через "</w:t>
            </w:r>
            <w:proofErr w:type="spellStart"/>
            <w:r w:rsidRPr="00A275B2">
              <w:rPr>
                <w:rFonts w:ascii="Times New Roman" w:hAnsi="Times New Roman" w:cs="Times New Roman"/>
                <w:bCs/>
                <w:color w:val="548DD4" w:themeColor="text2" w:themeTint="99"/>
                <w:sz w:val="24"/>
                <w:szCs w:val="24"/>
              </w:rPr>
              <w:t>Онлайнинспекция.рф</w:t>
            </w:r>
            <w:proofErr w:type="spellEnd"/>
            <w:r w:rsidRPr="00A275B2">
              <w:rPr>
                <w:rFonts w:ascii="Times New Roman" w:hAnsi="Times New Roman" w:cs="Times New Roman"/>
                <w:bCs/>
                <w:color w:val="548DD4" w:themeColor="text2" w:themeTint="99"/>
                <w:sz w:val="24"/>
                <w:szCs w:val="24"/>
              </w:rPr>
              <w:t>"</w:t>
            </w:r>
          </w:p>
        </w:tc>
      </w:tr>
    </w:tbl>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Сообщается, что сервис доступен работодателям (юридическим лицам) в личном кабинете в разделе "Мои штрафы".</w:t>
      </w:r>
    </w:p>
    <w:p w:rsidR="00A275B2" w:rsidRPr="00A275B2" w:rsidRDefault="00A275B2" w:rsidP="00A275B2">
      <w:pPr>
        <w:spacing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Если инспекция наложит на работодателя штраф, информация о нем появится в личном кабинете и на электронную почту пользователя поступит соответствующее уведомление.</w:t>
      </w:r>
    </w:p>
    <w:p w:rsidR="00A275B2" w:rsidRPr="00A275B2" w:rsidRDefault="00A275B2" w:rsidP="00A275B2">
      <w:pPr>
        <w:spacing w:after="240" w:line="240" w:lineRule="auto"/>
        <w:ind w:firstLine="851"/>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Штраф можно оплатить онлайн, а также лично через банк, распечатав из личного кабинета квитанцию с реквизитами.</w:t>
      </w:r>
    </w:p>
    <w:p w:rsidR="00A275B2" w:rsidRPr="00A275B2" w:rsidRDefault="00A275B2" w:rsidP="00A275B2">
      <w:pPr>
        <w:spacing w:after="240" w:line="240" w:lineRule="auto"/>
        <w:jc w:val="both"/>
        <w:rPr>
          <w:rFonts w:ascii="Times New Roman" w:hAnsi="Times New Roman" w:cs="Times New Roman"/>
          <w:bCs/>
          <w:color w:val="00000A"/>
          <w:sz w:val="24"/>
          <w:szCs w:val="24"/>
        </w:rPr>
      </w:pPr>
      <w:r w:rsidRPr="00A275B2">
        <w:rPr>
          <w:rFonts w:ascii="Times New Roman" w:hAnsi="Times New Roman" w:cs="Times New Roman"/>
          <w:b/>
          <w:bCs/>
          <w:color w:val="00000A"/>
          <w:sz w:val="24"/>
          <w:szCs w:val="24"/>
        </w:rPr>
        <w:t>Минтруд: если запись о работе внесена в трудовую книжку в раздел о награждениях, это нужно исправить</w:t>
      </w:r>
    </w:p>
    <w:p w:rsidR="00A275B2" w:rsidRPr="00A275B2" w:rsidRDefault="00A275B2" w:rsidP="00A275B2">
      <w:pPr>
        <w:spacing w:line="240" w:lineRule="auto"/>
        <w:ind w:firstLine="993"/>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Тот, кто ошибочно внес запись о работе в раздел с данными о награждении, </w:t>
      </w:r>
      <w:hyperlink r:id="rId282" w:history="1">
        <w:r w:rsidRPr="00A275B2">
          <w:rPr>
            <w:rFonts w:ascii="Times New Roman" w:hAnsi="Times New Roman" w:cs="Times New Roman"/>
            <w:bCs/>
            <w:color w:val="0000FF"/>
            <w:sz w:val="24"/>
            <w:szCs w:val="24"/>
            <w:u w:val="single"/>
          </w:rPr>
          <w:t xml:space="preserve">должен </w:t>
        </w:r>
        <w:proofErr w:type="spellStart"/>
        <w:r w:rsidRPr="00A275B2">
          <w:rPr>
            <w:rFonts w:ascii="Times New Roman" w:hAnsi="Times New Roman" w:cs="Times New Roman"/>
            <w:bCs/>
            <w:color w:val="0000FF"/>
            <w:sz w:val="24"/>
            <w:szCs w:val="24"/>
            <w:u w:val="single"/>
          </w:rPr>
          <w:t>исправить</w:t>
        </w:r>
      </w:hyperlink>
      <w:r w:rsidRPr="00A275B2">
        <w:rPr>
          <w:rFonts w:ascii="Times New Roman" w:hAnsi="Times New Roman" w:cs="Times New Roman"/>
          <w:bCs/>
          <w:color w:val="00000A"/>
          <w:sz w:val="24"/>
          <w:szCs w:val="24"/>
        </w:rPr>
        <w:t>это</w:t>
      </w:r>
      <w:proofErr w:type="spellEnd"/>
      <w:r w:rsidRPr="00A275B2">
        <w:rPr>
          <w:rFonts w:ascii="Times New Roman" w:hAnsi="Times New Roman" w:cs="Times New Roman"/>
          <w:bCs/>
          <w:color w:val="00000A"/>
          <w:sz w:val="24"/>
          <w:szCs w:val="24"/>
        </w:rPr>
        <w:t xml:space="preserve"> нарушение. Так ведомство ответило на вопрос о неверно указанных данных об увольнении.</w:t>
      </w:r>
    </w:p>
    <w:p w:rsidR="00A275B2" w:rsidRPr="00A275B2" w:rsidRDefault="00A275B2" w:rsidP="00A275B2">
      <w:pPr>
        <w:spacing w:line="240" w:lineRule="auto"/>
        <w:ind w:firstLine="993"/>
        <w:jc w:val="both"/>
        <w:rPr>
          <w:rFonts w:ascii="Times New Roman" w:hAnsi="Times New Roman" w:cs="Times New Roman"/>
          <w:bCs/>
          <w:color w:val="00000A"/>
          <w:sz w:val="24"/>
          <w:szCs w:val="24"/>
        </w:rPr>
      </w:pPr>
      <w:r w:rsidRPr="00A275B2">
        <w:rPr>
          <w:rFonts w:ascii="Times New Roman" w:hAnsi="Times New Roman" w:cs="Times New Roman"/>
          <w:bCs/>
          <w:color w:val="00000A"/>
          <w:sz w:val="24"/>
          <w:szCs w:val="24"/>
        </w:rPr>
        <w:t>Напомним, что в трудовой книжке записи </w:t>
      </w:r>
      <w:hyperlink r:id="rId283" w:history="1">
        <w:r w:rsidRPr="00A275B2">
          <w:rPr>
            <w:rFonts w:ascii="Times New Roman" w:hAnsi="Times New Roman" w:cs="Times New Roman"/>
            <w:bCs/>
            <w:color w:val="0000FF"/>
            <w:sz w:val="24"/>
            <w:szCs w:val="24"/>
            <w:u w:val="single"/>
          </w:rPr>
          <w:t>не зачеркивают</w:t>
        </w:r>
      </w:hyperlink>
      <w:r w:rsidRPr="00A275B2">
        <w:rPr>
          <w:rFonts w:ascii="Times New Roman" w:hAnsi="Times New Roman" w:cs="Times New Roman"/>
          <w:bCs/>
          <w:color w:val="00000A"/>
          <w:sz w:val="24"/>
          <w:szCs w:val="24"/>
        </w:rPr>
        <w:t xml:space="preserve">. </w:t>
      </w:r>
    </w:p>
    <w:p w:rsidR="00A275B2" w:rsidRPr="00A275B2" w:rsidRDefault="00A275B2" w:rsidP="00A275B2">
      <w:pPr>
        <w:spacing w:after="240" w:line="240" w:lineRule="auto"/>
        <w:ind w:firstLine="993"/>
        <w:jc w:val="both"/>
        <w:rPr>
          <w:rFonts w:ascii="Times New Roman" w:hAnsi="Times New Roman" w:cs="Times New Roman"/>
          <w:bCs/>
          <w:i/>
          <w:iCs/>
          <w:color w:val="548DD4" w:themeColor="text2" w:themeTint="99"/>
          <w:sz w:val="24"/>
          <w:szCs w:val="24"/>
        </w:rPr>
      </w:pPr>
      <w:r w:rsidRPr="00A275B2">
        <w:rPr>
          <w:rFonts w:ascii="Times New Roman" w:hAnsi="Times New Roman" w:cs="Times New Roman"/>
          <w:bCs/>
          <w:i/>
          <w:iCs/>
          <w:color w:val="548DD4" w:themeColor="text2" w:themeTint="99"/>
          <w:sz w:val="24"/>
          <w:szCs w:val="24"/>
        </w:rPr>
        <w:t>Документ: </w:t>
      </w:r>
      <w:hyperlink r:id="rId284" w:history="1">
        <w:r w:rsidRPr="00A275B2">
          <w:rPr>
            <w:rFonts w:ascii="Times New Roman" w:hAnsi="Times New Roman" w:cs="Times New Roman"/>
            <w:bCs/>
            <w:i/>
            <w:iCs/>
            <w:color w:val="548DD4" w:themeColor="text2" w:themeTint="99"/>
            <w:sz w:val="24"/>
            <w:szCs w:val="24"/>
            <w:u w:val="single"/>
          </w:rPr>
          <w:t>Письмо</w:t>
        </w:r>
      </w:hyperlink>
      <w:r w:rsidRPr="00A275B2">
        <w:rPr>
          <w:rFonts w:ascii="Times New Roman" w:hAnsi="Times New Roman" w:cs="Times New Roman"/>
          <w:bCs/>
          <w:i/>
          <w:iCs/>
          <w:color w:val="548DD4" w:themeColor="text2" w:themeTint="99"/>
          <w:sz w:val="24"/>
          <w:szCs w:val="24"/>
        </w:rPr>
        <w:t> Минтруда России от 15.08.2023 N 14-6/ООГ-5334</w:t>
      </w:r>
    </w:p>
    <w:p w:rsidR="00A275B2" w:rsidRPr="00A275B2" w:rsidRDefault="00A275B2" w:rsidP="00A275B2">
      <w:pPr>
        <w:spacing w:after="240" w:line="240" w:lineRule="auto"/>
        <w:jc w:val="both"/>
        <w:rPr>
          <w:rFonts w:ascii="Times New Roman" w:hAnsi="Times New Roman" w:cs="Times New Roman"/>
          <w:bCs/>
          <w:color w:val="000000" w:themeColor="text1"/>
          <w:sz w:val="24"/>
          <w:szCs w:val="24"/>
        </w:rPr>
      </w:pPr>
      <w:r w:rsidRPr="00A275B2">
        <w:rPr>
          <w:rFonts w:ascii="Times New Roman" w:hAnsi="Times New Roman" w:cs="Times New Roman"/>
          <w:b/>
          <w:bCs/>
          <w:color w:val="000000" w:themeColor="text1"/>
          <w:sz w:val="24"/>
          <w:szCs w:val="24"/>
        </w:rPr>
        <w:t xml:space="preserve">Страховой стаж можно считать по нескольким трудовым книжкам, указал СФР </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Если при приеме работник предъявил две трудовые книжки</w:t>
      </w:r>
      <w:r w:rsidRPr="00A275B2">
        <w:rPr>
          <w:rFonts w:ascii="Times New Roman" w:hAnsi="Times New Roman" w:cs="Times New Roman"/>
          <w:bCs/>
          <w:color w:val="0070C0"/>
          <w:sz w:val="24"/>
          <w:szCs w:val="24"/>
        </w:rPr>
        <w:t>, </w:t>
      </w:r>
      <w:hyperlink r:id="rId285" w:history="1">
        <w:r w:rsidRPr="00A275B2">
          <w:rPr>
            <w:rFonts w:ascii="Times New Roman" w:hAnsi="Times New Roman" w:cs="Times New Roman"/>
            <w:bCs/>
            <w:color w:val="0070C0"/>
            <w:sz w:val="24"/>
            <w:szCs w:val="24"/>
            <w:u w:val="single"/>
          </w:rPr>
          <w:t>не запрещено</w:t>
        </w:r>
      </w:hyperlink>
      <w:r w:rsidRPr="00A275B2">
        <w:rPr>
          <w:rFonts w:ascii="Times New Roman" w:hAnsi="Times New Roman" w:cs="Times New Roman"/>
          <w:bCs/>
          <w:color w:val="000000" w:themeColor="text1"/>
          <w:sz w:val="24"/>
          <w:szCs w:val="24"/>
        </w:rPr>
        <w:t> определять размер больничного пособия с учетом стажа по обеим.</w:t>
      </w:r>
    </w:p>
    <w:p w:rsidR="00A275B2" w:rsidRPr="00A275B2" w:rsidRDefault="00A275B2" w:rsidP="00A275B2">
      <w:pPr>
        <w:spacing w:line="240" w:lineRule="auto"/>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Аналогичную позицию ранее высказывал Роструд.</w:t>
      </w:r>
    </w:p>
    <w:p w:rsidR="00A275B2" w:rsidRPr="00A275B2" w:rsidRDefault="00A275B2" w:rsidP="00A275B2">
      <w:pPr>
        <w:spacing w:after="240" w:line="240" w:lineRule="auto"/>
        <w:ind w:firstLine="851"/>
        <w:jc w:val="both"/>
        <w:rPr>
          <w:rFonts w:ascii="Times New Roman" w:hAnsi="Times New Roman" w:cs="Times New Roman"/>
          <w:bCs/>
          <w:i/>
          <w:iCs/>
          <w:color w:val="548DD4" w:themeColor="text2" w:themeTint="99"/>
          <w:sz w:val="24"/>
          <w:szCs w:val="24"/>
        </w:rPr>
      </w:pPr>
      <w:r w:rsidRPr="00A275B2">
        <w:rPr>
          <w:rFonts w:ascii="Times New Roman" w:hAnsi="Times New Roman" w:cs="Times New Roman"/>
          <w:bCs/>
          <w:i/>
          <w:iCs/>
          <w:color w:val="548DD4" w:themeColor="text2" w:themeTint="99"/>
          <w:sz w:val="24"/>
          <w:szCs w:val="24"/>
        </w:rPr>
        <w:t>Документ: </w:t>
      </w:r>
      <w:hyperlink r:id="rId286" w:history="1">
        <w:r w:rsidRPr="00A275B2">
          <w:rPr>
            <w:rFonts w:ascii="Times New Roman" w:hAnsi="Times New Roman" w:cs="Times New Roman"/>
            <w:bCs/>
            <w:i/>
            <w:iCs/>
            <w:color w:val="0000FF"/>
            <w:sz w:val="24"/>
            <w:szCs w:val="24"/>
            <w:u w:val="single"/>
          </w:rPr>
          <w:t>Письмо</w:t>
        </w:r>
      </w:hyperlink>
      <w:r w:rsidRPr="00A275B2">
        <w:rPr>
          <w:rFonts w:ascii="Times New Roman" w:hAnsi="Times New Roman" w:cs="Times New Roman"/>
          <w:bCs/>
          <w:i/>
          <w:iCs/>
          <w:color w:val="548DD4" w:themeColor="text2" w:themeTint="99"/>
          <w:sz w:val="24"/>
          <w:szCs w:val="24"/>
        </w:rPr>
        <w:t> СФР от 17.08.2023 N 09-20/140554</w:t>
      </w:r>
    </w:p>
    <w:p w:rsidR="00A275B2" w:rsidRPr="00A275B2" w:rsidRDefault="00A275B2" w:rsidP="00A275B2">
      <w:pPr>
        <w:spacing w:after="240" w:line="240" w:lineRule="auto"/>
        <w:jc w:val="both"/>
        <w:rPr>
          <w:rFonts w:ascii="Times New Roman" w:hAnsi="Times New Roman" w:cs="Times New Roman"/>
          <w:bCs/>
          <w:color w:val="000000" w:themeColor="text1"/>
          <w:sz w:val="24"/>
          <w:szCs w:val="24"/>
        </w:rPr>
      </w:pPr>
      <w:r w:rsidRPr="00A275B2">
        <w:rPr>
          <w:rFonts w:ascii="Times New Roman" w:hAnsi="Times New Roman" w:cs="Times New Roman"/>
          <w:b/>
          <w:bCs/>
          <w:color w:val="000000" w:themeColor="text1"/>
          <w:sz w:val="24"/>
          <w:szCs w:val="24"/>
        </w:rPr>
        <w:t xml:space="preserve">Можно принять на работу без документов воинского учета, считает Минтруд </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Соискателя, который не предъявил приписное свидетельство, военный билет или заменяющую справку, </w:t>
      </w:r>
      <w:hyperlink r:id="rId287" w:history="1">
        <w:r w:rsidRPr="00A275B2">
          <w:rPr>
            <w:rFonts w:ascii="Times New Roman" w:hAnsi="Times New Roman" w:cs="Times New Roman"/>
            <w:bCs/>
            <w:color w:val="0000FF"/>
            <w:sz w:val="24"/>
            <w:szCs w:val="24"/>
            <w:u w:val="single"/>
          </w:rPr>
          <w:t>можно трудоустроить</w:t>
        </w:r>
      </w:hyperlink>
      <w:r w:rsidRPr="00A275B2">
        <w:rPr>
          <w:rFonts w:ascii="Times New Roman" w:hAnsi="Times New Roman" w:cs="Times New Roman"/>
          <w:bCs/>
          <w:color w:val="000000" w:themeColor="text1"/>
          <w:sz w:val="24"/>
          <w:szCs w:val="24"/>
        </w:rPr>
        <w:t>. Работодатель должен сообщить в военкомат, что гражданин не исполнил эту обязанность.</w:t>
      </w:r>
    </w:p>
    <w:p w:rsidR="00A275B2" w:rsidRPr="00A275B2" w:rsidRDefault="00A275B2" w:rsidP="00A275B2">
      <w:pPr>
        <w:spacing w:line="240" w:lineRule="auto"/>
        <w:ind w:firstLine="851"/>
        <w:jc w:val="both"/>
        <w:rPr>
          <w:rFonts w:ascii="Times New Roman" w:hAnsi="Times New Roman" w:cs="Times New Roman"/>
          <w:bCs/>
          <w:color w:val="000000" w:themeColor="text1"/>
          <w:sz w:val="24"/>
          <w:szCs w:val="24"/>
        </w:rPr>
      </w:pPr>
      <w:r w:rsidRPr="00A275B2">
        <w:rPr>
          <w:rFonts w:ascii="Times New Roman" w:hAnsi="Times New Roman" w:cs="Times New Roman"/>
          <w:bCs/>
          <w:color w:val="000000" w:themeColor="text1"/>
          <w:sz w:val="24"/>
          <w:szCs w:val="24"/>
        </w:rPr>
        <w:t>Когда у сотрудника вовсе нет военного билета, то направляют сведения о выявлении лица, не состоящего на учете.</w:t>
      </w:r>
    </w:p>
    <w:p w:rsidR="00A275B2" w:rsidRDefault="00A275B2" w:rsidP="00A275B2">
      <w:pPr>
        <w:spacing w:after="240" w:line="240" w:lineRule="auto"/>
        <w:ind w:firstLine="851"/>
        <w:jc w:val="both"/>
        <w:rPr>
          <w:rFonts w:ascii="Times New Roman" w:hAnsi="Times New Roman" w:cs="Times New Roman"/>
          <w:bCs/>
          <w:i/>
          <w:iCs/>
          <w:color w:val="548DD4" w:themeColor="text2" w:themeTint="99"/>
          <w:sz w:val="24"/>
          <w:szCs w:val="24"/>
        </w:rPr>
      </w:pPr>
      <w:r w:rsidRPr="00A275B2">
        <w:rPr>
          <w:rFonts w:ascii="Times New Roman" w:hAnsi="Times New Roman" w:cs="Times New Roman"/>
          <w:bCs/>
          <w:i/>
          <w:iCs/>
          <w:color w:val="548DD4" w:themeColor="text2" w:themeTint="99"/>
          <w:sz w:val="24"/>
          <w:szCs w:val="24"/>
        </w:rPr>
        <w:t>Документ: </w:t>
      </w:r>
      <w:hyperlink r:id="rId288" w:history="1">
        <w:r w:rsidRPr="00A275B2">
          <w:rPr>
            <w:rFonts w:ascii="Times New Roman" w:hAnsi="Times New Roman" w:cs="Times New Roman"/>
            <w:bCs/>
            <w:i/>
            <w:iCs/>
            <w:color w:val="548DD4" w:themeColor="text2" w:themeTint="99"/>
            <w:sz w:val="24"/>
            <w:szCs w:val="24"/>
            <w:u w:val="single"/>
          </w:rPr>
          <w:t>Письмо</w:t>
        </w:r>
      </w:hyperlink>
      <w:r w:rsidRPr="00A275B2">
        <w:rPr>
          <w:rFonts w:ascii="Times New Roman" w:hAnsi="Times New Roman" w:cs="Times New Roman"/>
          <w:bCs/>
          <w:i/>
          <w:iCs/>
          <w:color w:val="548DD4" w:themeColor="text2" w:themeTint="99"/>
          <w:sz w:val="24"/>
          <w:szCs w:val="24"/>
        </w:rPr>
        <w:t> Минтруда России от 14.08.2023 N 14-6/В-960</w:t>
      </w:r>
    </w:p>
    <w:p w:rsidR="00A845D9" w:rsidRDefault="00A845D9" w:rsidP="00A275B2">
      <w:pPr>
        <w:spacing w:after="240" w:line="240" w:lineRule="auto"/>
        <w:ind w:firstLine="851"/>
        <w:jc w:val="both"/>
        <w:rPr>
          <w:rFonts w:ascii="Times New Roman" w:hAnsi="Times New Roman" w:cs="Times New Roman"/>
          <w:bCs/>
          <w:i/>
          <w:iCs/>
          <w:color w:val="548DD4" w:themeColor="text2" w:themeTint="99"/>
          <w:sz w:val="24"/>
          <w:szCs w:val="24"/>
        </w:rPr>
      </w:pPr>
    </w:p>
    <w:p w:rsidR="00A845D9" w:rsidRPr="00A275B2" w:rsidRDefault="00A845D9" w:rsidP="00A275B2">
      <w:pPr>
        <w:spacing w:after="240" w:line="240" w:lineRule="auto"/>
        <w:ind w:firstLine="851"/>
        <w:jc w:val="both"/>
        <w:rPr>
          <w:rFonts w:ascii="Times New Roman" w:hAnsi="Times New Roman" w:cs="Times New Roman"/>
          <w:bCs/>
          <w:i/>
          <w:iCs/>
          <w:color w:val="548DD4" w:themeColor="text2" w:themeTint="99"/>
          <w:sz w:val="24"/>
          <w:szCs w:val="24"/>
        </w:rPr>
      </w:pPr>
    </w:p>
    <w:p w:rsidR="00354EA3" w:rsidRPr="00C15AB6" w:rsidRDefault="00354EA3" w:rsidP="00354EA3">
      <w:pPr>
        <w:spacing w:line="240" w:lineRule="auto"/>
        <w:jc w:val="both"/>
        <w:rPr>
          <w:rFonts w:ascii="Times New Roman" w:eastAsia="Times New Roman" w:hAnsi="Times New Roman" w:cs="Times New Roman"/>
          <w:sz w:val="24"/>
          <w:szCs w:val="24"/>
        </w:rPr>
      </w:pPr>
      <w:r w:rsidRPr="00C15AB6">
        <w:rPr>
          <w:rFonts w:ascii="Times New Roman" w:eastAsia="Times New Roman" w:hAnsi="Times New Roman" w:cs="Times New Roman"/>
          <w:sz w:val="24"/>
          <w:szCs w:val="24"/>
        </w:rPr>
        <w:t>Информация предоставлена:</w:t>
      </w:r>
    </w:p>
    <w:p w:rsidR="00354EA3" w:rsidRPr="00C15AB6" w:rsidRDefault="00000000" w:rsidP="00354EA3">
      <w:pPr>
        <w:spacing w:line="240" w:lineRule="auto"/>
        <w:jc w:val="both"/>
        <w:rPr>
          <w:rFonts w:ascii="Times New Roman" w:eastAsia="Times New Roman" w:hAnsi="Times New Roman" w:cs="Times New Roman"/>
          <w:sz w:val="24"/>
          <w:szCs w:val="24"/>
        </w:rPr>
      </w:pPr>
      <w:hyperlink r:id="rId289">
        <w:r w:rsidR="00354EA3" w:rsidRPr="00C15AB6">
          <w:rPr>
            <w:rStyle w:val="a3"/>
            <w:rFonts w:ascii="Times New Roman" w:eastAsia="Times New Roman" w:hAnsi="Times New Roman" w:cs="Times New Roman"/>
            <w:sz w:val="24"/>
            <w:szCs w:val="24"/>
          </w:rPr>
          <w:t>http://www.consultant.ru</w:t>
        </w:r>
      </w:hyperlink>
    </w:p>
    <w:p w:rsidR="002D5829" w:rsidRDefault="00354EA3" w:rsidP="009A5553">
      <w:pPr>
        <w:spacing w:after="240" w:line="240" w:lineRule="auto"/>
        <w:jc w:val="both"/>
      </w:pPr>
      <w:r w:rsidRPr="00C15AB6">
        <w:rPr>
          <w:rFonts w:ascii="Times New Roman" w:eastAsia="Times New Roman" w:hAnsi="Times New Roman" w:cs="Times New Roman"/>
          <w:sz w:val="24"/>
          <w:szCs w:val="24"/>
        </w:rPr>
        <w:t>© КонсультантПлюс, 1997-202</w:t>
      </w:r>
      <w:r w:rsidR="00A16CB5">
        <w:rPr>
          <w:rFonts w:ascii="Times New Roman" w:eastAsia="Times New Roman" w:hAnsi="Times New Roman" w:cs="Times New Roman"/>
          <w:sz w:val="24"/>
          <w:szCs w:val="24"/>
        </w:rPr>
        <w:t>3</w:t>
      </w:r>
    </w:p>
    <w:sectPr w:rsidR="002D5829" w:rsidSect="00354EA3">
      <w:footerReference w:type="default" r:id="rId29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003" w:rsidRDefault="00B97003" w:rsidP="000369BA">
      <w:pPr>
        <w:spacing w:line="240" w:lineRule="auto"/>
      </w:pPr>
      <w:r>
        <w:separator/>
      </w:r>
    </w:p>
  </w:endnote>
  <w:endnote w:type="continuationSeparator" w:id="0">
    <w:p w:rsidR="00B97003" w:rsidRDefault="00B97003" w:rsidP="00036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5747"/>
      <w:docPartObj>
        <w:docPartGallery w:val="Page Numbers (Bottom of Page)"/>
        <w:docPartUnique/>
      </w:docPartObj>
    </w:sdtPr>
    <w:sdtEndPr>
      <w:rPr>
        <w:rFonts w:ascii="Times New Roman" w:hAnsi="Times New Roman" w:cs="Times New Roman"/>
        <w:sz w:val="20"/>
        <w:szCs w:val="20"/>
      </w:rPr>
    </w:sdtEndPr>
    <w:sdtContent>
      <w:p w:rsidR="00463892" w:rsidRPr="0037339F" w:rsidRDefault="00463892" w:rsidP="0037339F">
        <w:pPr>
          <w:pStyle w:val="ac"/>
          <w:rPr>
            <w:rFonts w:ascii="Times New Roman" w:hAnsi="Times New Roman" w:cs="Times New Roman"/>
            <w:sz w:val="20"/>
            <w:szCs w:val="20"/>
          </w:rPr>
        </w:pPr>
        <w:r w:rsidRPr="0037339F">
          <w:rPr>
            <w:rFonts w:ascii="Times New Roman" w:hAnsi="Times New Roman" w:cs="Times New Roman"/>
            <w:noProof/>
            <w:sz w:val="20"/>
            <w:szCs w:val="20"/>
          </w:rPr>
          <w:fldChar w:fldCharType="begin"/>
        </w:r>
        <w:r w:rsidRPr="0037339F">
          <w:rPr>
            <w:rFonts w:ascii="Times New Roman" w:hAnsi="Times New Roman" w:cs="Times New Roman"/>
            <w:noProof/>
            <w:sz w:val="20"/>
            <w:szCs w:val="20"/>
          </w:rPr>
          <w:instrText xml:space="preserve"> PAGE   \* MERGEFORMAT </w:instrText>
        </w:r>
        <w:r w:rsidRPr="0037339F">
          <w:rPr>
            <w:rFonts w:ascii="Times New Roman" w:hAnsi="Times New Roman" w:cs="Times New Roman"/>
            <w:noProof/>
            <w:sz w:val="20"/>
            <w:szCs w:val="20"/>
          </w:rPr>
          <w:fldChar w:fldCharType="separate"/>
        </w:r>
        <w:r w:rsidR="00EA1C22">
          <w:rPr>
            <w:rFonts w:ascii="Times New Roman" w:hAnsi="Times New Roman" w:cs="Times New Roman"/>
            <w:noProof/>
            <w:sz w:val="20"/>
            <w:szCs w:val="20"/>
          </w:rPr>
          <w:t>2</w:t>
        </w:r>
        <w:r w:rsidRPr="0037339F">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003" w:rsidRDefault="00B97003" w:rsidP="000369BA">
      <w:pPr>
        <w:spacing w:line="240" w:lineRule="auto"/>
      </w:pPr>
      <w:r>
        <w:separator/>
      </w:r>
    </w:p>
  </w:footnote>
  <w:footnote w:type="continuationSeparator" w:id="0">
    <w:p w:rsidR="00B97003" w:rsidRDefault="00B97003" w:rsidP="000369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E5B"/>
    <w:multiLevelType w:val="hybridMultilevel"/>
    <w:tmpl w:val="B936D4B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922F3"/>
    <w:multiLevelType w:val="hybridMultilevel"/>
    <w:tmpl w:val="1850127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161B6A"/>
    <w:multiLevelType w:val="hybridMultilevel"/>
    <w:tmpl w:val="D8524D4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51D75"/>
    <w:multiLevelType w:val="hybridMultilevel"/>
    <w:tmpl w:val="B1A6CAB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64917"/>
    <w:multiLevelType w:val="hybridMultilevel"/>
    <w:tmpl w:val="98CEA21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ED6E41"/>
    <w:multiLevelType w:val="hybridMultilevel"/>
    <w:tmpl w:val="FBAED71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07480"/>
    <w:multiLevelType w:val="hybridMultilevel"/>
    <w:tmpl w:val="598CBC58"/>
    <w:lvl w:ilvl="0" w:tplc="292E29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FF10973"/>
    <w:multiLevelType w:val="hybridMultilevel"/>
    <w:tmpl w:val="8168F97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CC4D27"/>
    <w:multiLevelType w:val="hybridMultilevel"/>
    <w:tmpl w:val="28884D2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27F45"/>
    <w:multiLevelType w:val="hybridMultilevel"/>
    <w:tmpl w:val="B4581F9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0D4CEF"/>
    <w:multiLevelType w:val="hybridMultilevel"/>
    <w:tmpl w:val="5EAA181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FC6A68"/>
    <w:multiLevelType w:val="hybridMultilevel"/>
    <w:tmpl w:val="AF2E16C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7B246B"/>
    <w:multiLevelType w:val="hybridMultilevel"/>
    <w:tmpl w:val="BD42478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9C745A"/>
    <w:multiLevelType w:val="hybridMultilevel"/>
    <w:tmpl w:val="096CF69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CD01CC"/>
    <w:multiLevelType w:val="hybridMultilevel"/>
    <w:tmpl w:val="15DC0D1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52527"/>
    <w:multiLevelType w:val="hybridMultilevel"/>
    <w:tmpl w:val="0860B94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493270"/>
    <w:multiLevelType w:val="hybridMultilevel"/>
    <w:tmpl w:val="771603E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7C47AD"/>
    <w:multiLevelType w:val="hybridMultilevel"/>
    <w:tmpl w:val="EBBE7D3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EE7179"/>
    <w:multiLevelType w:val="hybridMultilevel"/>
    <w:tmpl w:val="F3CC6EF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E06787"/>
    <w:multiLevelType w:val="hybridMultilevel"/>
    <w:tmpl w:val="DAAA675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A32299"/>
    <w:multiLevelType w:val="hybridMultilevel"/>
    <w:tmpl w:val="DE38A9F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B24A65"/>
    <w:multiLevelType w:val="hybridMultilevel"/>
    <w:tmpl w:val="8A80B54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DF7574"/>
    <w:multiLevelType w:val="hybridMultilevel"/>
    <w:tmpl w:val="63AC57A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207AFD"/>
    <w:multiLevelType w:val="hybridMultilevel"/>
    <w:tmpl w:val="3DCE801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447A30"/>
    <w:multiLevelType w:val="hybridMultilevel"/>
    <w:tmpl w:val="9C227562"/>
    <w:lvl w:ilvl="0" w:tplc="292E29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61960CCD"/>
    <w:multiLevelType w:val="hybridMultilevel"/>
    <w:tmpl w:val="71E8463E"/>
    <w:lvl w:ilvl="0" w:tplc="292E29D8">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6" w15:restartNumberingAfterBreak="0">
    <w:nsid w:val="682402F2"/>
    <w:multiLevelType w:val="hybridMultilevel"/>
    <w:tmpl w:val="525032B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4B1B7B"/>
    <w:multiLevelType w:val="hybridMultilevel"/>
    <w:tmpl w:val="D054AAE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68685F"/>
    <w:multiLevelType w:val="hybridMultilevel"/>
    <w:tmpl w:val="8270A30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630921"/>
    <w:multiLevelType w:val="hybridMultilevel"/>
    <w:tmpl w:val="E00A89F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DC7E11"/>
    <w:multiLevelType w:val="hybridMultilevel"/>
    <w:tmpl w:val="26DAFE4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3C55FC"/>
    <w:multiLevelType w:val="hybridMultilevel"/>
    <w:tmpl w:val="E9AE5276"/>
    <w:lvl w:ilvl="0" w:tplc="B998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3D7C02"/>
    <w:multiLevelType w:val="hybridMultilevel"/>
    <w:tmpl w:val="3F22754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49758399">
    <w:abstractNumId w:val="4"/>
  </w:num>
  <w:num w:numId="2" w16cid:durableId="1966152624">
    <w:abstractNumId w:val="12"/>
  </w:num>
  <w:num w:numId="3" w16cid:durableId="2097895573">
    <w:abstractNumId w:val="20"/>
  </w:num>
  <w:num w:numId="4" w16cid:durableId="395934002">
    <w:abstractNumId w:val="14"/>
  </w:num>
  <w:num w:numId="5" w16cid:durableId="2123065881">
    <w:abstractNumId w:val="19"/>
  </w:num>
  <w:num w:numId="6" w16cid:durableId="1627203458">
    <w:abstractNumId w:val="17"/>
  </w:num>
  <w:num w:numId="7" w16cid:durableId="2078168366">
    <w:abstractNumId w:val="25"/>
  </w:num>
  <w:num w:numId="8" w16cid:durableId="334380935">
    <w:abstractNumId w:val="30"/>
  </w:num>
  <w:num w:numId="9" w16cid:durableId="908732283">
    <w:abstractNumId w:val="1"/>
  </w:num>
  <w:num w:numId="10" w16cid:durableId="1852180255">
    <w:abstractNumId w:val="9"/>
  </w:num>
  <w:num w:numId="11" w16cid:durableId="730352334">
    <w:abstractNumId w:val="3"/>
  </w:num>
  <w:num w:numId="12" w16cid:durableId="1068652447">
    <w:abstractNumId w:val="22"/>
  </w:num>
  <w:num w:numId="13" w16cid:durableId="1112168938">
    <w:abstractNumId w:val="26"/>
  </w:num>
  <w:num w:numId="14" w16cid:durableId="1984431395">
    <w:abstractNumId w:val="2"/>
  </w:num>
  <w:num w:numId="15" w16cid:durableId="1978951021">
    <w:abstractNumId w:val="5"/>
  </w:num>
  <w:num w:numId="16" w16cid:durableId="1550260139">
    <w:abstractNumId w:val="29"/>
  </w:num>
  <w:num w:numId="17" w16cid:durableId="672337235">
    <w:abstractNumId w:val="16"/>
  </w:num>
  <w:num w:numId="18" w16cid:durableId="1381712337">
    <w:abstractNumId w:val="8"/>
  </w:num>
  <w:num w:numId="19" w16cid:durableId="610665219">
    <w:abstractNumId w:val="15"/>
  </w:num>
  <w:num w:numId="20" w16cid:durableId="1609502189">
    <w:abstractNumId w:val="27"/>
  </w:num>
  <w:num w:numId="21" w16cid:durableId="1360398426">
    <w:abstractNumId w:val="7"/>
  </w:num>
  <w:num w:numId="22" w16cid:durableId="1054037716">
    <w:abstractNumId w:val="21"/>
  </w:num>
  <w:num w:numId="23" w16cid:durableId="1561213142">
    <w:abstractNumId w:val="32"/>
  </w:num>
  <w:num w:numId="24" w16cid:durableId="613486502">
    <w:abstractNumId w:val="6"/>
  </w:num>
  <w:num w:numId="25" w16cid:durableId="1255018678">
    <w:abstractNumId w:val="13"/>
  </w:num>
  <w:num w:numId="26" w16cid:durableId="575018257">
    <w:abstractNumId w:val="10"/>
  </w:num>
  <w:num w:numId="27" w16cid:durableId="586967193">
    <w:abstractNumId w:val="11"/>
  </w:num>
  <w:num w:numId="28" w16cid:durableId="1202785243">
    <w:abstractNumId w:val="18"/>
  </w:num>
  <w:num w:numId="29" w16cid:durableId="705910040">
    <w:abstractNumId w:val="28"/>
  </w:num>
  <w:num w:numId="30" w16cid:durableId="2034453767">
    <w:abstractNumId w:val="31"/>
  </w:num>
  <w:num w:numId="31" w16cid:durableId="447090303">
    <w:abstractNumId w:val="0"/>
  </w:num>
  <w:num w:numId="32" w16cid:durableId="1155951563">
    <w:abstractNumId w:val="24"/>
  </w:num>
  <w:num w:numId="33" w16cid:durableId="99295352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EA3"/>
    <w:rsid w:val="0000047F"/>
    <w:rsid w:val="000006D3"/>
    <w:rsid w:val="00002557"/>
    <w:rsid w:val="00002EC1"/>
    <w:rsid w:val="00003A66"/>
    <w:rsid w:val="0000438C"/>
    <w:rsid w:val="000048C5"/>
    <w:rsid w:val="00004B1A"/>
    <w:rsid w:val="00005956"/>
    <w:rsid w:val="00005E2F"/>
    <w:rsid w:val="00005F69"/>
    <w:rsid w:val="0001065F"/>
    <w:rsid w:val="00010E0E"/>
    <w:rsid w:val="000117F7"/>
    <w:rsid w:val="00011A1A"/>
    <w:rsid w:val="00012535"/>
    <w:rsid w:val="000134AE"/>
    <w:rsid w:val="000147C5"/>
    <w:rsid w:val="000152D1"/>
    <w:rsid w:val="00015C78"/>
    <w:rsid w:val="0001746E"/>
    <w:rsid w:val="00017C1B"/>
    <w:rsid w:val="0002076F"/>
    <w:rsid w:val="00022779"/>
    <w:rsid w:val="00023304"/>
    <w:rsid w:val="000233CE"/>
    <w:rsid w:val="000235C1"/>
    <w:rsid w:val="00024690"/>
    <w:rsid w:val="000246DD"/>
    <w:rsid w:val="00025589"/>
    <w:rsid w:val="00025619"/>
    <w:rsid w:val="000257EC"/>
    <w:rsid w:val="00025FB4"/>
    <w:rsid w:val="0002622C"/>
    <w:rsid w:val="00026DA6"/>
    <w:rsid w:val="000270A8"/>
    <w:rsid w:val="00031270"/>
    <w:rsid w:val="0003151F"/>
    <w:rsid w:val="00032B41"/>
    <w:rsid w:val="000369BA"/>
    <w:rsid w:val="000379DF"/>
    <w:rsid w:val="00040553"/>
    <w:rsid w:val="00041D70"/>
    <w:rsid w:val="0004259C"/>
    <w:rsid w:val="00042F89"/>
    <w:rsid w:val="000431F8"/>
    <w:rsid w:val="00043923"/>
    <w:rsid w:val="00044F00"/>
    <w:rsid w:val="00045ABD"/>
    <w:rsid w:val="00045F1A"/>
    <w:rsid w:val="00047661"/>
    <w:rsid w:val="0005077B"/>
    <w:rsid w:val="00050B26"/>
    <w:rsid w:val="000516EE"/>
    <w:rsid w:val="000519E6"/>
    <w:rsid w:val="00054AD5"/>
    <w:rsid w:val="000602ED"/>
    <w:rsid w:val="00060408"/>
    <w:rsid w:val="0006199C"/>
    <w:rsid w:val="0006491A"/>
    <w:rsid w:val="00065B9A"/>
    <w:rsid w:val="00066EC4"/>
    <w:rsid w:val="0007307F"/>
    <w:rsid w:val="000745B0"/>
    <w:rsid w:val="000751F8"/>
    <w:rsid w:val="000755C2"/>
    <w:rsid w:val="00075B4F"/>
    <w:rsid w:val="00075F55"/>
    <w:rsid w:val="0008073D"/>
    <w:rsid w:val="0008079C"/>
    <w:rsid w:val="000850C3"/>
    <w:rsid w:val="00087DFD"/>
    <w:rsid w:val="00087EAA"/>
    <w:rsid w:val="00092144"/>
    <w:rsid w:val="00092BC5"/>
    <w:rsid w:val="0009487F"/>
    <w:rsid w:val="000949D7"/>
    <w:rsid w:val="0009502E"/>
    <w:rsid w:val="0009506B"/>
    <w:rsid w:val="0009571C"/>
    <w:rsid w:val="00095A2E"/>
    <w:rsid w:val="00095CB8"/>
    <w:rsid w:val="00097088"/>
    <w:rsid w:val="000979BD"/>
    <w:rsid w:val="00097A84"/>
    <w:rsid w:val="00097B82"/>
    <w:rsid w:val="000A1449"/>
    <w:rsid w:val="000A2701"/>
    <w:rsid w:val="000B0AB9"/>
    <w:rsid w:val="000B1134"/>
    <w:rsid w:val="000B2C7E"/>
    <w:rsid w:val="000B3559"/>
    <w:rsid w:val="000B3C1C"/>
    <w:rsid w:val="000B63AE"/>
    <w:rsid w:val="000B6D86"/>
    <w:rsid w:val="000B7DD1"/>
    <w:rsid w:val="000C3429"/>
    <w:rsid w:val="000C3871"/>
    <w:rsid w:val="000C561C"/>
    <w:rsid w:val="000C7720"/>
    <w:rsid w:val="000D0A4F"/>
    <w:rsid w:val="000D0B28"/>
    <w:rsid w:val="000D20F0"/>
    <w:rsid w:val="000D2CCF"/>
    <w:rsid w:val="000D2EC6"/>
    <w:rsid w:val="000D3A14"/>
    <w:rsid w:val="000D7024"/>
    <w:rsid w:val="000E2281"/>
    <w:rsid w:val="000E25CB"/>
    <w:rsid w:val="000E2EC0"/>
    <w:rsid w:val="000E3CC8"/>
    <w:rsid w:val="000E5EEE"/>
    <w:rsid w:val="000E729C"/>
    <w:rsid w:val="000F01B1"/>
    <w:rsid w:val="000F123D"/>
    <w:rsid w:val="000F2CC9"/>
    <w:rsid w:val="000F55A0"/>
    <w:rsid w:val="000F5753"/>
    <w:rsid w:val="000F5D49"/>
    <w:rsid w:val="000F6061"/>
    <w:rsid w:val="000F729A"/>
    <w:rsid w:val="000F73EA"/>
    <w:rsid w:val="000F7AEB"/>
    <w:rsid w:val="001002EC"/>
    <w:rsid w:val="00100520"/>
    <w:rsid w:val="00100885"/>
    <w:rsid w:val="00101C3C"/>
    <w:rsid w:val="001023B8"/>
    <w:rsid w:val="00103117"/>
    <w:rsid w:val="0010329F"/>
    <w:rsid w:val="00104041"/>
    <w:rsid w:val="0010724A"/>
    <w:rsid w:val="00110CE0"/>
    <w:rsid w:val="00116670"/>
    <w:rsid w:val="00117094"/>
    <w:rsid w:val="001175DC"/>
    <w:rsid w:val="00120186"/>
    <w:rsid w:val="001208FE"/>
    <w:rsid w:val="001224D4"/>
    <w:rsid w:val="00123EA2"/>
    <w:rsid w:val="001257AA"/>
    <w:rsid w:val="00126023"/>
    <w:rsid w:val="00126C7C"/>
    <w:rsid w:val="00131825"/>
    <w:rsid w:val="0013319E"/>
    <w:rsid w:val="0013345F"/>
    <w:rsid w:val="001358B5"/>
    <w:rsid w:val="00137059"/>
    <w:rsid w:val="0014006A"/>
    <w:rsid w:val="00140640"/>
    <w:rsid w:val="00141899"/>
    <w:rsid w:val="00142F6D"/>
    <w:rsid w:val="00144836"/>
    <w:rsid w:val="00152E3A"/>
    <w:rsid w:val="00154F2C"/>
    <w:rsid w:val="0015680F"/>
    <w:rsid w:val="001569B7"/>
    <w:rsid w:val="0016119D"/>
    <w:rsid w:val="001625F6"/>
    <w:rsid w:val="00162BC4"/>
    <w:rsid w:val="001637A7"/>
    <w:rsid w:val="00163BF4"/>
    <w:rsid w:val="00166DA5"/>
    <w:rsid w:val="00170144"/>
    <w:rsid w:val="0017030E"/>
    <w:rsid w:val="0017046F"/>
    <w:rsid w:val="0017101E"/>
    <w:rsid w:val="0017103F"/>
    <w:rsid w:val="0017290D"/>
    <w:rsid w:val="00174C09"/>
    <w:rsid w:val="001766B8"/>
    <w:rsid w:val="00176B40"/>
    <w:rsid w:val="001770C3"/>
    <w:rsid w:val="00177B1B"/>
    <w:rsid w:val="00183CEF"/>
    <w:rsid w:val="00184847"/>
    <w:rsid w:val="00185881"/>
    <w:rsid w:val="00185F26"/>
    <w:rsid w:val="00187FBF"/>
    <w:rsid w:val="00190475"/>
    <w:rsid w:val="00190720"/>
    <w:rsid w:val="00191CD9"/>
    <w:rsid w:val="00193100"/>
    <w:rsid w:val="00193C1D"/>
    <w:rsid w:val="00194948"/>
    <w:rsid w:val="00195057"/>
    <w:rsid w:val="001953F5"/>
    <w:rsid w:val="00196A77"/>
    <w:rsid w:val="0019762F"/>
    <w:rsid w:val="001A23C3"/>
    <w:rsid w:val="001A3807"/>
    <w:rsid w:val="001A3BB0"/>
    <w:rsid w:val="001A3F28"/>
    <w:rsid w:val="001A4094"/>
    <w:rsid w:val="001A52DD"/>
    <w:rsid w:val="001A5DA6"/>
    <w:rsid w:val="001A7578"/>
    <w:rsid w:val="001A7DAE"/>
    <w:rsid w:val="001B0917"/>
    <w:rsid w:val="001B197E"/>
    <w:rsid w:val="001B3451"/>
    <w:rsid w:val="001B4F55"/>
    <w:rsid w:val="001B6578"/>
    <w:rsid w:val="001B6AFC"/>
    <w:rsid w:val="001C0D1B"/>
    <w:rsid w:val="001C10CB"/>
    <w:rsid w:val="001C1FF8"/>
    <w:rsid w:val="001C37E8"/>
    <w:rsid w:val="001C4259"/>
    <w:rsid w:val="001C449B"/>
    <w:rsid w:val="001C579D"/>
    <w:rsid w:val="001C6610"/>
    <w:rsid w:val="001C670A"/>
    <w:rsid w:val="001C6928"/>
    <w:rsid w:val="001C6C53"/>
    <w:rsid w:val="001C7AF6"/>
    <w:rsid w:val="001D0F93"/>
    <w:rsid w:val="001D30D0"/>
    <w:rsid w:val="001D32F4"/>
    <w:rsid w:val="001D35F9"/>
    <w:rsid w:val="001D463B"/>
    <w:rsid w:val="001D593A"/>
    <w:rsid w:val="001E071C"/>
    <w:rsid w:val="001E0997"/>
    <w:rsid w:val="001E0FBA"/>
    <w:rsid w:val="001E2473"/>
    <w:rsid w:val="001E2B5C"/>
    <w:rsid w:val="001E317A"/>
    <w:rsid w:val="001E5140"/>
    <w:rsid w:val="001E6C65"/>
    <w:rsid w:val="001E7526"/>
    <w:rsid w:val="001F3512"/>
    <w:rsid w:val="001F3F17"/>
    <w:rsid w:val="001F4BF8"/>
    <w:rsid w:val="001F71A3"/>
    <w:rsid w:val="001F71BC"/>
    <w:rsid w:val="001F7A73"/>
    <w:rsid w:val="002012ED"/>
    <w:rsid w:val="00201915"/>
    <w:rsid w:val="00202EEE"/>
    <w:rsid w:val="0020405A"/>
    <w:rsid w:val="00205FA8"/>
    <w:rsid w:val="002063F3"/>
    <w:rsid w:val="002072CF"/>
    <w:rsid w:val="00207FED"/>
    <w:rsid w:val="002111F5"/>
    <w:rsid w:val="00211985"/>
    <w:rsid w:val="002136D5"/>
    <w:rsid w:val="00214632"/>
    <w:rsid w:val="00216164"/>
    <w:rsid w:val="002168B1"/>
    <w:rsid w:val="00216A13"/>
    <w:rsid w:val="00217850"/>
    <w:rsid w:val="0022099A"/>
    <w:rsid w:val="002209C0"/>
    <w:rsid w:val="00220C61"/>
    <w:rsid w:val="00222569"/>
    <w:rsid w:val="00222616"/>
    <w:rsid w:val="00222990"/>
    <w:rsid w:val="00222CB5"/>
    <w:rsid w:val="002230AB"/>
    <w:rsid w:val="0022357B"/>
    <w:rsid w:val="00223FAA"/>
    <w:rsid w:val="002241C0"/>
    <w:rsid w:val="00224844"/>
    <w:rsid w:val="00225234"/>
    <w:rsid w:val="0022600B"/>
    <w:rsid w:val="00227C2A"/>
    <w:rsid w:val="0023049E"/>
    <w:rsid w:val="002309A5"/>
    <w:rsid w:val="002314D0"/>
    <w:rsid w:val="00231909"/>
    <w:rsid w:val="002324C9"/>
    <w:rsid w:val="00234855"/>
    <w:rsid w:val="00234FA7"/>
    <w:rsid w:val="00235156"/>
    <w:rsid w:val="00235F72"/>
    <w:rsid w:val="00236F24"/>
    <w:rsid w:val="00237F4A"/>
    <w:rsid w:val="00240BAA"/>
    <w:rsid w:val="00241784"/>
    <w:rsid w:val="00241F35"/>
    <w:rsid w:val="00243447"/>
    <w:rsid w:val="00243C41"/>
    <w:rsid w:val="00244A28"/>
    <w:rsid w:val="00244C7A"/>
    <w:rsid w:val="0024549D"/>
    <w:rsid w:val="00245BFA"/>
    <w:rsid w:val="00252734"/>
    <w:rsid w:val="002528AA"/>
    <w:rsid w:val="00253AD5"/>
    <w:rsid w:val="00254E90"/>
    <w:rsid w:val="0025760A"/>
    <w:rsid w:val="00261AEF"/>
    <w:rsid w:val="0026677D"/>
    <w:rsid w:val="00266A5B"/>
    <w:rsid w:val="00270FBD"/>
    <w:rsid w:val="002723D3"/>
    <w:rsid w:val="00273E97"/>
    <w:rsid w:val="0027443F"/>
    <w:rsid w:val="00275617"/>
    <w:rsid w:val="0027637D"/>
    <w:rsid w:val="002769B9"/>
    <w:rsid w:val="002773AE"/>
    <w:rsid w:val="002775E0"/>
    <w:rsid w:val="00277980"/>
    <w:rsid w:val="00281CD6"/>
    <w:rsid w:val="00283673"/>
    <w:rsid w:val="002849E8"/>
    <w:rsid w:val="00284AD8"/>
    <w:rsid w:val="00290C09"/>
    <w:rsid w:val="00290FDE"/>
    <w:rsid w:val="0029102B"/>
    <w:rsid w:val="00291050"/>
    <w:rsid w:val="002918E2"/>
    <w:rsid w:val="002939F2"/>
    <w:rsid w:val="00294451"/>
    <w:rsid w:val="002976A0"/>
    <w:rsid w:val="00297AAE"/>
    <w:rsid w:val="002A1CD4"/>
    <w:rsid w:val="002A44C8"/>
    <w:rsid w:val="002A57E1"/>
    <w:rsid w:val="002A66B6"/>
    <w:rsid w:val="002A7C25"/>
    <w:rsid w:val="002B00B0"/>
    <w:rsid w:val="002B1E6E"/>
    <w:rsid w:val="002B25AE"/>
    <w:rsid w:val="002B3B08"/>
    <w:rsid w:val="002B6116"/>
    <w:rsid w:val="002B6FAD"/>
    <w:rsid w:val="002B7497"/>
    <w:rsid w:val="002B7A74"/>
    <w:rsid w:val="002C03A3"/>
    <w:rsid w:val="002C1EFD"/>
    <w:rsid w:val="002C22D7"/>
    <w:rsid w:val="002C31D6"/>
    <w:rsid w:val="002C3838"/>
    <w:rsid w:val="002C38CF"/>
    <w:rsid w:val="002C3A5D"/>
    <w:rsid w:val="002C3BA3"/>
    <w:rsid w:val="002C3D7E"/>
    <w:rsid w:val="002C4A7F"/>
    <w:rsid w:val="002C6661"/>
    <w:rsid w:val="002C6F25"/>
    <w:rsid w:val="002D2DCD"/>
    <w:rsid w:val="002D3F71"/>
    <w:rsid w:val="002D4C8B"/>
    <w:rsid w:val="002D5829"/>
    <w:rsid w:val="002D684F"/>
    <w:rsid w:val="002D6C77"/>
    <w:rsid w:val="002E0E87"/>
    <w:rsid w:val="002E4975"/>
    <w:rsid w:val="002E49A0"/>
    <w:rsid w:val="002E4D39"/>
    <w:rsid w:val="002E4EBF"/>
    <w:rsid w:val="002E6348"/>
    <w:rsid w:val="002E6D48"/>
    <w:rsid w:val="002E6E0F"/>
    <w:rsid w:val="002E6F97"/>
    <w:rsid w:val="002F05D8"/>
    <w:rsid w:val="002F08E1"/>
    <w:rsid w:val="002F1164"/>
    <w:rsid w:val="002F3866"/>
    <w:rsid w:val="002F3E21"/>
    <w:rsid w:val="002F516F"/>
    <w:rsid w:val="002F5A25"/>
    <w:rsid w:val="002F5A52"/>
    <w:rsid w:val="002F68B1"/>
    <w:rsid w:val="002F7F9B"/>
    <w:rsid w:val="0030059B"/>
    <w:rsid w:val="003051F4"/>
    <w:rsid w:val="00305F5D"/>
    <w:rsid w:val="00305FC7"/>
    <w:rsid w:val="00306252"/>
    <w:rsid w:val="0031039B"/>
    <w:rsid w:val="00310801"/>
    <w:rsid w:val="003114E2"/>
    <w:rsid w:val="0031259F"/>
    <w:rsid w:val="0031468E"/>
    <w:rsid w:val="0031526B"/>
    <w:rsid w:val="0031541E"/>
    <w:rsid w:val="003161CD"/>
    <w:rsid w:val="00316764"/>
    <w:rsid w:val="00316A71"/>
    <w:rsid w:val="00317389"/>
    <w:rsid w:val="00317B8D"/>
    <w:rsid w:val="00320200"/>
    <w:rsid w:val="003202C0"/>
    <w:rsid w:val="0032113D"/>
    <w:rsid w:val="00321D75"/>
    <w:rsid w:val="00322A8F"/>
    <w:rsid w:val="00323003"/>
    <w:rsid w:val="00323F13"/>
    <w:rsid w:val="00325F3A"/>
    <w:rsid w:val="003262ED"/>
    <w:rsid w:val="00326F60"/>
    <w:rsid w:val="00327CAB"/>
    <w:rsid w:val="00327E39"/>
    <w:rsid w:val="0033162B"/>
    <w:rsid w:val="00331CD7"/>
    <w:rsid w:val="00332A7D"/>
    <w:rsid w:val="003349D1"/>
    <w:rsid w:val="00335D43"/>
    <w:rsid w:val="0033621D"/>
    <w:rsid w:val="003363E8"/>
    <w:rsid w:val="00336D3D"/>
    <w:rsid w:val="00336EC4"/>
    <w:rsid w:val="00341223"/>
    <w:rsid w:val="003431B5"/>
    <w:rsid w:val="0034451F"/>
    <w:rsid w:val="003463FF"/>
    <w:rsid w:val="00346FE6"/>
    <w:rsid w:val="003472D2"/>
    <w:rsid w:val="00351D41"/>
    <w:rsid w:val="00352A2A"/>
    <w:rsid w:val="00354EA3"/>
    <w:rsid w:val="00355CBA"/>
    <w:rsid w:val="00356361"/>
    <w:rsid w:val="00362E3C"/>
    <w:rsid w:val="003636B8"/>
    <w:rsid w:val="00364C6A"/>
    <w:rsid w:val="003653CE"/>
    <w:rsid w:val="003675E1"/>
    <w:rsid w:val="00370CF0"/>
    <w:rsid w:val="00371295"/>
    <w:rsid w:val="003718F7"/>
    <w:rsid w:val="00372384"/>
    <w:rsid w:val="00372D63"/>
    <w:rsid w:val="0037327C"/>
    <w:rsid w:val="0037339F"/>
    <w:rsid w:val="003733E9"/>
    <w:rsid w:val="0037370F"/>
    <w:rsid w:val="00373DF4"/>
    <w:rsid w:val="00375FB8"/>
    <w:rsid w:val="003768EA"/>
    <w:rsid w:val="003773F8"/>
    <w:rsid w:val="00380A0F"/>
    <w:rsid w:val="00381343"/>
    <w:rsid w:val="003816E1"/>
    <w:rsid w:val="00381E45"/>
    <w:rsid w:val="003825A8"/>
    <w:rsid w:val="003830BD"/>
    <w:rsid w:val="00383353"/>
    <w:rsid w:val="00384212"/>
    <w:rsid w:val="003864D5"/>
    <w:rsid w:val="00390CFA"/>
    <w:rsid w:val="0039128F"/>
    <w:rsid w:val="003913FB"/>
    <w:rsid w:val="003933FD"/>
    <w:rsid w:val="00395D19"/>
    <w:rsid w:val="00395DA5"/>
    <w:rsid w:val="003964BA"/>
    <w:rsid w:val="00396FA0"/>
    <w:rsid w:val="00397623"/>
    <w:rsid w:val="00397A09"/>
    <w:rsid w:val="003A0B51"/>
    <w:rsid w:val="003A19F4"/>
    <w:rsid w:val="003A210C"/>
    <w:rsid w:val="003A2918"/>
    <w:rsid w:val="003A2E20"/>
    <w:rsid w:val="003A3C7B"/>
    <w:rsid w:val="003A3F25"/>
    <w:rsid w:val="003A475C"/>
    <w:rsid w:val="003A5E94"/>
    <w:rsid w:val="003A67B7"/>
    <w:rsid w:val="003A7C86"/>
    <w:rsid w:val="003B1234"/>
    <w:rsid w:val="003B23D4"/>
    <w:rsid w:val="003B43E3"/>
    <w:rsid w:val="003B4421"/>
    <w:rsid w:val="003B4F28"/>
    <w:rsid w:val="003B7F4D"/>
    <w:rsid w:val="003C075B"/>
    <w:rsid w:val="003C1B39"/>
    <w:rsid w:val="003C2337"/>
    <w:rsid w:val="003C4A7E"/>
    <w:rsid w:val="003C680B"/>
    <w:rsid w:val="003C7451"/>
    <w:rsid w:val="003C79D8"/>
    <w:rsid w:val="003D297C"/>
    <w:rsid w:val="003D2FD6"/>
    <w:rsid w:val="003D3441"/>
    <w:rsid w:val="003D4D3A"/>
    <w:rsid w:val="003D6AE6"/>
    <w:rsid w:val="003D70D7"/>
    <w:rsid w:val="003D7BAB"/>
    <w:rsid w:val="003E041B"/>
    <w:rsid w:val="003E0B86"/>
    <w:rsid w:val="003E1070"/>
    <w:rsid w:val="003E21B6"/>
    <w:rsid w:val="003E2DA6"/>
    <w:rsid w:val="003E30CD"/>
    <w:rsid w:val="003E3762"/>
    <w:rsid w:val="003E3AD4"/>
    <w:rsid w:val="003E483F"/>
    <w:rsid w:val="003E4E88"/>
    <w:rsid w:val="003E606C"/>
    <w:rsid w:val="003E74A3"/>
    <w:rsid w:val="003F0D36"/>
    <w:rsid w:val="003F1B23"/>
    <w:rsid w:val="003F2095"/>
    <w:rsid w:val="003F2430"/>
    <w:rsid w:val="003F2761"/>
    <w:rsid w:val="003F2E4A"/>
    <w:rsid w:val="003F55E0"/>
    <w:rsid w:val="003F5B32"/>
    <w:rsid w:val="004015B4"/>
    <w:rsid w:val="004026E1"/>
    <w:rsid w:val="00403177"/>
    <w:rsid w:val="00403F9C"/>
    <w:rsid w:val="00404AC0"/>
    <w:rsid w:val="00405D46"/>
    <w:rsid w:val="004065D0"/>
    <w:rsid w:val="00406934"/>
    <w:rsid w:val="00410024"/>
    <w:rsid w:val="00410037"/>
    <w:rsid w:val="0041245F"/>
    <w:rsid w:val="004124C2"/>
    <w:rsid w:val="004126F8"/>
    <w:rsid w:val="00412AD9"/>
    <w:rsid w:val="0041412B"/>
    <w:rsid w:val="00415C63"/>
    <w:rsid w:val="004176DE"/>
    <w:rsid w:val="004204B1"/>
    <w:rsid w:val="004209F8"/>
    <w:rsid w:val="00420DDE"/>
    <w:rsid w:val="00421D53"/>
    <w:rsid w:val="004245D4"/>
    <w:rsid w:val="00424A79"/>
    <w:rsid w:val="00425826"/>
    <w:rsid w:val="00425CE2"/>
    <w:rsid w:val="004309AA"/>
    <w:rsid w:val="00431CB8"/>
    <w:rsid w:val="004324A8"/>
    <w:rsid w:val="00432CBF"/>
    <w:rsid w:val="0043412F"/>
    <w:rsid w:val="00436267"/>
    <w:rsid w:val="00436977"/>
    <w:rsid w:val="00440E84"/>
    <w:rsid w:val="00441431"/>
    <w:rsid w:val="00442715"/>
    <w:rsid w:val="004443D5"/>
    <w:rsid w:val="00445865"/>
    <w:rsid w:val="00450C9B"/>
    <w:rsid w:val="00451E34"/>
    <w:rsid w:val="00452409"/>
    <w:rsid w:val="00453419"/>
    <w:rsid w:val="004534E6"/>
    <w:rsid w:val="004541C4"/>
    <w:rsid w:val="00455334"/>
    <w:rsid w:val="0045608F"/>
    <w:rsid w:val="0045639B"/>
    <w:rsid w:val="00462681"/>
    <w:rsid w:val="00462B82"/>
    <w:rsid w:val="00463892"/>
    <w:rsid w:val="0046520E"/>
    <w:rsid w:val="00465792"/>
    <w:rsid w:val="00465C0E"/>
    <w:rsid w:val="00465D67"/>
    <w:rsid w:val="00470D69"/>
    <w:rsid w:val="00470E5B"/>
    <w:rsid w:val="00471AB0"/>
    <w:rsid w:val="00472FB5"/>
    <w:rsid w:val="00477FBC"/>
    <w:rsid w:val="0048009F"/>
    <w:rsid w:val="00484441"/>
    <w:rsid w:val="00484B7B"/>
    <w:rsid w:val="00485029"/>
    <w:rsid w:val="004902DF"/>
    <w:rsid w:val="00490F53"/>
    <w:rsid w:val="004912A5"/>
    <w:rsid w:val="00492280"/>
    <w:rsid w:val="0049229D"/>
    <w:rsid w:val="004923B0"/>
    <w:rsid w:val="004925AF"/>
    <w:rsid w:val="00492886"/>
    <w:rsid w:val="00492A96"/>
    <w:rsid w:val="00492F06"/>
    <w:rsid w:val="00496283"/>
    <w:rsid w:val="00496328"/>
    <w:rsid w:val="0049692C"/>
    <w:rsid w:val="004969D9"/>
    <w:rsid w:val="00497C83"/>
    <w:rsid w:val="004A0FA4"/>
    <w:rsid w:val="004A138D"/>
    <w:rsid w:val="004A13EB"/>
    <w:rsid w:val="004A16E5"/>
    <w:rsid w:val="004A3CBA"/>
    <w:rsid w:val="004A48DF"/>
    <w:rsid w:val="004A5FA7"/>
    <w:rsid w:val="004A6165"/>
    <w:rsid w:val="004A7389"/>
    <w:rsid w:val="004B24EE"/>
    <w:rsid w:val="004B440C"/>
    <w:rsid w:val="004B4AC1"/>
    <w:rsid w:val="004B58FE"/>
    <w:rsid w:val="004B7940"/>
    <w:rsid w:val="004B7F72"/>
    <w:rsid w:val="004C333C"/>
    <w:rsid w:val="004C7058"/>
    <w:rsid w:val="004C78CA"/>
    <w:rsid w:val="004D2895"/>
    <w:rsid w:val="004D29D6"/>
    <w:rsid w:val="004D3505"/>
    <w:rsid w:val="004D36A7"/>
    <w:rsid w:val="004D37E4"/>
    <w:rsid w:val="004D3930"/>
    <w:rsid w:val="004D4106"/>
    <w:rsid w:val="004D5370"/>
    <w:rsid w:val="004D5864"/>
    <w:rsid w:val="004D627C"/>
    <w:rsid w:val="004D6981"/>
    <w:rsid w:val="004D72C0"/>
    <w:rsid w:val="004E0ECB"/>
    <w:rsid w:val="004E20A0"/>
    <w:rsid w:val="004E31EB"/>
    <w:rsid w:val="004E4081"/>
    <w:rsid w:val="004E49B1"/>
    <w:rsid w:val="004E63E5"/>
    <w:rsid w:val="004E6D18"/>
    <w:rsid w:val="004E6D6E"/>
    <w:rsid w:val="004E7FFC"/>
    <w:rsid w:val="004F0773"/>
    <w:rsid w:val="004F093D"/>
    <w:rsid w:val="004F0D01"/>
    <w:rsid w:val="004F1198"/>
    <w:rsid w:val="004F26A3"/>
    <w:rsid w:val="004F34CF"/>
    <w:rsid w:val="004F5E13"/>
    <w:rsid w:val="004F771F"/>
    <w:rsid w:val="00500872"/>
    <w:rsid w:val="0050095A"/>
    <w:rsid w:val="00500EDE"/>
    <w:rsid w:val="00500FC3"/>
    <w:rsid w:val="005021DE"/>
    <w:rsid w:val="0050220F"/>
    <w:rsid w:val="00502E38"/>
    <w:rsid w:val="00503BE2"/>
    <w:rsid w:val="00503DA5"/>
    <w:rsid w:val="00505565"/>
    <w:rsid w:val="00505573"/>
    <w:rsid w:val="0050559F"/>
    <w:rsid w:val="005067CF"/>
    <w:rsid w:val="005071B7"/>
    <w:rsid w:val="00507CB1"/>
    <w:rsid w:val="00507FFC"/>
    <w:rsid w:val="00510073"/>
    <w:rsid w:val="00513B5B"/>
    <w:rsid w:val="00513E05"/>
    <w:rsid w:val="0051451B"/>
    <w:rsid w:val="00514731"/>
    <w:rsid w:val="00514AA0"/>
    <w:rsid w:val="00514CC1"/>
    <w:rsid w:val="005201D1"/>
    <w:rsid w:val="00521B95"/>
    <w:rsid w:val="005222B6"/>
    <w:rsid w:val="00522612"/>
    <w:rsid w:val="00522E4A"/>
    <w:rsid w:val="005235CC"/>
    <w:rsid w:val="00524314"/>
    <w:rsid w:val="00524518"/>
    <w:rsid w:val="00525117"/>
    <w:rsid w:val="005253BA"/>
    <w:rsid w:val="0052779F"/>
    <w:rsid w:val="00530E9B"/>
    <w:rsid w:val="00531B69"/>
    <w:rsid w:val="005329C6"/>
    <w:rsid w:val="00535697"/>
    <w:rsid w:val="005359A7"/>
    <w:rsid w:val="00537AF3"/>
    <w:rsid w:val="005400A2"/>
    <w:rsid w:val="0054268A"/>
    <w:rsid w:val="005433BA"/>
    <w:rsid w:val="00545F44"/>
    <w:rsid w:val="00547AF5"/>
    <w:rsid w:val="00547D62"/>
    <w:rsid w:val="005502DA"/>
    <w:rsid w:val="00553071"/>
    <w:rsid w:val="005530AE"/>
    <w:rsid w:val="00553A88"/>
    <w:rsid w:val="00555FAE"/>
    <w:rsid w:val="00556543"/>
    <w:rsid w:val="00556FCD"/>
    <w:rsid w:val="0056178A"/>
    <w:rsid w:val="005669B2"/>
    <w:rsid w:val="00566B3B"/>
    <w:rsid w:val="00566B98"/>
    <w:rsid w:val="00566C68"/>
    <w:rsid w:val="00566FFD"/>
    <w:rsid w:val="005673D1"/>
    <w:rsid w:val="00572407"/>
    <w:rsid w:val="00572ADA"/>
    <w:rsid w:val="00572DB8"/>
    <w:rsid w:val="005734E4"/>
    <w:rsid w:val="005739F5"/>
    <w:rsid w:val="00575095"/>
    <w:rsid w:val="0057773C"/>
    <w:rsid w:val="00577F6D"/>
    <w:rsid w:val="00580879"/>
    <w:rsid w:val="00580A09"/>
    <w:rsid w:val="00581064"/>
    <w:rsid w:val="005818F7"/>
    <w:rsid w:val="00581920"/>
    <w:rsid w:val="00582086"/>
    <w:rsid w:val="00584316"/>
    <w:rsid w:val="0058706E"/>
    <w:rsid w:val="00587553"/>
    <w:rsid w:val="005878A3"/>
    <w:rsid w:val="00591893"/>
    <w:rsid w:val="0059245A"/>
    <w:rsid w:val="005936CC"/>
    <w:rsid w:val="00593FA8"/>
    <w:rsid w:val="0059430B"/>
    <w:rsid w:val="00594716"/>
    <w:rsid w:val="00594A91"/>
    <w:rsid w:val="00594C0D"/>
    <w:rsid w:val="00595622"/>
    <w:rsid w:val="00596F9F"/>
    <w:rsid w:val="00596FBF"/>
    <w:rsid w:val="005A1FD6"/>
    <w:rsid w:val="005A2081"/>
    <w:rsid w:val="005A2149"/>
    <w:rsid w:val="005A2349"/>
    <w:rsid w:val="005A47F2"/>
    <w:rsid w:val="005A47F9"/>
    <w:rsid w:val="005B248F"/>
    <w:rsid w:val="005B2981"/>
    <w:rsid w:val="005B3D4E"/>
    <w:rsid w:val="005B44D6"/>
    <w:rsid w:val="005B4690"/>
    <w:rsid w:val="005B4F0C"/>
    <w:rsid w:val="005B536B"/>
    <w:rsid w:val="005B6BFB"/>
    <w:rsid w:val="005B7333"/>
    <w:rsid w:val="005C078B"/>
    <w:rsid w:val="005C181C"/>
    <w:rsid w:val="005C2617"/>
    <w:rsid w:val="005C35D8"/>
    <w:rsid w:val="005C3A5D"/>
    <w:rsid w:val="005C3EEA"/>
    <w:rsid w:val="005C7CA7"/>
    <w:rsid w:val="005D002A"/>
    <w:rsid w:val="005D0212"/>
    <w:rsid w:val="005D0598"/>
    <w:rsid w:val="005D059B"/>
    <w:rsid w:val="005D480D"/>
    <w:rsid w:val="005D5272"/>
    <w:rsid w:val="005D6227"/>
    <w:rsid w:val="005D698F"/>
    <w:rsid w:val="005E2CAB"/>
    <w:rsid w:val="005E5279"/>
    <w:rsid w:val="005E6588"/>
    <w:rsid w:val="005E7FAC"/>
    <w:rsid w:val="005F002B"/>
    <w:rsid w:val="005F03C8"/>
    <w:rsid w:val="005F0D62"/>
    <w:rsid w:val="005F1DE3"/>
    <w:rsid w:val="005F2B19"/>
    <w:rsid w:val="005F3101"/>
    <w:rsid w:val="005F389E"/>
    <w:rsid w:val="005F486C"/>
    <w:rsid w:val="005F59DB"/>
    <w:rsid w:val="005F5E68"/>
    <w:rsid w:val="005F5FE7"/>
    <w:rsid w:val="005F709A"/>
    <w:rsid w:val="005F7F0D"/>
    <w:rsid w:val="00601254"/>
    <w:rsid w:val="0060272C"/>
    <w:rsid w:val="0060287E"/>
    <w:rsid w:val="00603579"/>
    <w:rsid w:val="006046D8"/>
    <w:rsid w:val="00607968"/>
    <w:rsid w:val="00607AC4"/>
    <w:rsid w:val="00610865"/>
    <w:rsid w:val="00610D5F"/>
    <w:rsid w:val="00614F49"/>
    <w:rsid w:val="0061592C"/>
    <w:rsid w:val="00615EA5"/>
    <w:rsid w:val="00616589"/>
    <w:rsid w:val="006170B2"/>
    <w:rsid w:val="00617BCB"/>
    <w:rsid w:val="00620120"/>
    <w:rsid w:val="0062091C"/>
    <w:rsid w:val="00621C52"/>
    <w:rsid w:val="006237A3"/>
    <w:rsid w:val="00623904"/>
    <w:rsid w:val="006240AD"/>
    <w:rsid w:val="006243B0"/>
    <w:rsid w:val="00624757"/>
    <w:rsid w:val="006348D2"/>
    <w:rsid w:val="00634D37"/>
    <w:rsid w:val="00637318"/>
    <w:rsid w:val="00637735"/>
    <w:rsid w:val="00637B86"/>
    <w:rsid w:val="00641752"/>
    <w:rsid w:val="00642306"/>
    <w:rsid w:val="006446A1"/>
    <w:rsid w:val="00644E36"/>
    <w:rsid w:val="006454E2"/>
    <w:rsid w:val="00645668"/>
    <w:rsid w:val="006464DC"/>
    <w:rsid w:val="006468BB"/>
    <w:rsid w:val="006510E9"/>
    <w:rsid w:val="006530F0"/>
    <w:rsid w:val="00653229"/>
    <w:rsid w:val="00653442"/>
    <w:rsid w:val="006549F5"/>
    <w:rsid w:val="006563D9"/>
    <w:rsid w:val="00657D08"/>
    <w:rsid w:val="00660AB9"/>
    <w:rsid w:val="00661903"/>
    <w:rsid w:val="00661AD7"/>
    <w:rsid w:val="00662655"/>
    <w:rsid w:val="00662C10"/>
    <w:rsid w:val="00662DD9"/>
    <w:rsid w:val="00663268"/>
    <w:rsid w:val="006636AA"/>
    <w:rsid w:val="00664BF0"/>
    <w:rsid w:val="00667CF1"/>
    <w:rsid w:val="00667DA9"/>
    <w:rsid w:val="006705D8"/>
    <w:rsid w:val="00672C56"/>
    <w:rsid w:val="00672EBF"/>
    <w:rsid w:val="006739E4"/>
    <w:rsid w:val="00674440"/>
    <w:rsid w:val="00675903"/>
    <w:rsid w:val="006763DC"/>
    <w:rsid w:val="0067651B"/>
    <w:rsid w:val="0068081F"/>
    <w:rsid w:val="00680A95"/>
    <w:rsid w:val="00681AE8"/>
    <w:rsid w:val="00681CD6"/>
    <w:rsid w:val="00682236"/>
    <w:rsid w:val="00683184"/>
    <w:rsid w:val="006832C8"/>
    <w:rsid w:val="00683703"/>
    <w:rsid w:val="00685136"/>
    <w:rsid w:val="00685951"/>
    <w:rsid w:val="006879B5"/>
    <w:rsid w:val="00690188"/>
    <w:rsid w:val="006927A2"/>
    <w:rsid w:val="00693474"/>
    <w:rsid w:val="0069578C"/>
    <w:rsid w:val="00697B78"/>
    <w:rsid w:val="006A00FA"/>
    <w:rsid w:val="006A0438"/>
    <w:rsid w:val="006A0EB6"/>
    <w:rsid w:val="006A2AC1"/>
    <w:rsid w:val="006A2CC4"/>
    <w:rsid w:val="006A2D23"/>
    <w:rsid w:val="006A4E5D"/>
    <w:rsid w:val="006A74D8"/>
    <w:rsid w:val="006B12CF"/>
    <w:rsid w:val="006B20C0"/>
    <w:rsid w:val="006B222C"/>
    <w:rsid w:val="006B283A"/>
    <w:rsid w:val="006B2FD7"/>
    <w:rsid w:val="006B418C"/>
    <w:rsid w:val="006B7070"/>
    <w:rsid w:val="006B7E05"/>
    <w:rsid w:val="006B7E35"/>
    <w:rsid w:val="006C053C"/>
    <w:rsid w:val="006C23DD"/>
    <w:rsid w:val="006C29EC"/>
    <w:rsid w:val="006C386E"/>
    <w:rsid w:val="006C3AC6"/>
    <w:rsid w:val="006C3EBD"/>
    <w:rsid w:val="006C4C95"/>
    <w:rsid w:val="006C6FE2"/>
    <w:rsid w:val="006D0C11"/>
    <w:rsid w:val="006D19AD"/>
    <w:rsid w:val="006D2122"/>
    <w:rsid w:val="006D2B48"/>
    <w:rsid w:val="006D3C3C"/>
    <w:rsid w:val="006D6B93"/>
    <w:rsid w:val="006D7499"/>
    <w:rsid w:val="006D760D"/>
    <w:rsid w:val="006D7D36"/>
    <w:rsid w:val="006E0941"/>
    <w:rsid w:val="006E19E9"/>
    <w:rsid w:val="006E38A9"/>
    <w:rsid w:val="006E4381"/>
    <w:rsid w:val="006E4449"/>
    <w:rsid w:val="006E48BF"/>
    <w:rsid w:val="006E4F28"/>
    <w:rsid w:val="006E5A73"/>
    <w:rsid w:val="006E7C18"/>
    <w:rsid w:val="006F0316"/>
    <w:rsid w:val="006F45A3"/>
    <w:rsid w:val="006F4F26"/>
    <w:rsid w:val="006F5C1C"/>
    <w:rsid w:val="006F653A"/>
    <w:rsid w:val="006F67D1"/>
    <w:rsid w:val="006F7AA5"/>
    <w:rsid w:val="007023FC"/>
    <w:rsid w:val="00705D5A"/>
    <w:rsid w:val="00706707"/>
    <w:rsid w:val="00707196"/>
    <w:rsid w:val="0070785F"/>
    <w:rsid w:val="00711047"/>
    <w:rsid w:val="007117E9"/>
    <w:rsid w:val="0071184E"/>
    <w:rsid w:val="00714D89"/>
    <w:rsid w:val="007162C9"/>
    <w:rsid w:val="00717F95"/>
    <w:rsid w:val="00720697"/>
    <w:rsid w:val="00720B1B"/>
    <w:rsid w:val="007214A1"/>
    <w:rsid w:val="0072235C"/>
    <w:rsid w:val="007226D0"/>
    <w:rsid w:val="00723369"/>
    <w:rsid w:val="0072346A"/>
    <w:rsid w:val="00725F82"/>
    <w:rsid w:val="00727B79"/>
    <w:rsid w:val="007305C2"/>
    <w:rsid w:val="0073127E"/>
    <w:rsid w:val="00731510"/>
    <w:rsid w:val="00732564"/>
    <w:rsid w:val="0073257D"/>
    <w:rsid w:val="0073379C"/>
    <w:rsid w:val="00733ADA"/>
    <w:rsid w:val="0073479B"/>
    <w:rsid w:val="00734FD9"/>
    <w:rsid w:val="00735CBE"/>
    <w:rsid w:val="00735FE3"/>
    <w:rsid w:val="00736752"/>
    <w:rsid w:val="00736D78"/>
    <w:rsid w:val="0074001A"/>
    <w:rsid w:val="0074037B"/>
    <w:rsid w:val="00742CA7"/>
    <w:rsid w:val="00743560"/>
    <w:rsid w:val="007457C9"/>
    <w:rsid w:val="007467D7"/>
    <w:rsid w:val="007469F0"/>
    <w:rsid w:val="00746B8A"/>
    <w:rsid w:val="00746C16"/>
    <w:rsid w:val="00747AE5"/>
    <w:rsid w:val="00747DAA"/>
    <w:rsid w:val="0075024E"/>
    <w:rsid w:val="00750A11"/>
    <w:rsid w:val="007514AE"/>
    <w:rsid w:val="007519D9"/>
    <w:rsid w:val="00751BF3"/>
    <w:rsid w:val="00751FAE"/>
    <w:rsid w:val="00752D7C"/>
    <w:rsid w:val="00753554"/>
    <w:rsid w:val="007536F7"/>
    <w:rsid w:val="00753885"/>
    <w:rsid w:val="007540E2"/>
    <w:rsid w:val="007546CF"/>
    <w:rsid w:val="00755191"/>
    <w:rsid w:val="0075648D"/>
    <w:rsid w:val="00760F01"/>
    <w:rsid w:val="00760F30"/>
    <w:rsid w:val="00761D9E"/>
    <w:rsid w:val="00761E5A"/>
    <w:rsid w:val="007627C4"/>
    <w:rsid w:val="00763455"/>
    <w:rsid w:val="00763E8F"/>
    <w:rsid w:val="00764E05"/>
    <w:rsid w:val="0076576F"/>
    <w:rsid w:val="00765A33"/>
    <w:rsid w:val="007663B1"/>
    <w:rsid w:val="00767A4B"/>
    <w:rsid w:val="00772590"/>
    <w:rsid w:val="007726CB"/>
    <w:rsid w:val="007737A4"/>
    <w:rsid w:val="00773DA3"/>
    <w:rsid w:val="007743DF"/>
    <w:rsid w:val="00774CCB"/>
    <w:rsid w:val="00776A9F"/>
    <w:rsid w:val="00776CDE"/>
    <w:rsid w:val="0077768D"/>
    <w:rsid w:val="00777D6B"/>
    <w:rsid w:val="00780BA9"/>
    <w:rsid w:val="00780CC8"/>
    <w:rsid w:val="0078108D"/>
    <w:rsid w:val="007811E6"/>
    <w:rsid w:val="00781494"/>
    <w:rsid w:val="00783BBD"/>
    <w:rsid w:val="00783DC6"/>
    <w:rsid w:val="007859B3"/>
    <w:rsid w:val="0079063B"/>
    <w:rsid w:val="0079095D"/>
    <w:rsid w:val="00790DB0"/>
    <w:rsid w:val="00792917"/>
    <w:rsid w:val="00792987"/>
    <w:rsid w:val="00792C4E"/>
    <w:rsid w:val="007933A8"/>
    <w:rsid w:val="007933F9"/>
    <w:rsid w:val="00793C7C"/>
    <w:rsid w:val="00794780"/>
    <w:rsid w:val="00794B22"/>
    <w:rsid w:val="0079501D"/>
    <w:rsid w:val="00796C42"/>
    <w:rsid w:val="0079750D"/>
    <w:rsid w:val="007A0B77"/>
    <w:rsid w:val="007A0DDC"/>
    <w:rsid w:val="007A16C8"/>
    <w:rsid w:val="007A2003"/>
    <w:rsid w:val="007A3E1E"/>
    <w:rsid w:val="007A743A"/>
    <w:rsid w:val="007A7F73"/>
    <w:rsid w:val="007B059E"/>
    <w:rsid w:val="007B15CC"/>
    <w:rsid w:val="007B1B56"/>
    <w:rsid w:val="007B2C1E"/>
    <w:rsid w:val="007B4BDA"/>
    <w:rsid w:val="007B5938"/>
    <w:rsid w:val="007C078D"/>
    <w:rsid w:val="007C0E1F"/>
    <w:rsid w:val="007C49DF"/>
    <w:rsid w:val="007C548D"/>
    <w:rsid w:val="007C65D5"/>
    <w:rsid w:val="007C702C"/>
    <w:rsid w:val="007C704B"/>
    <w:rsid w:val="007C73FA"/>
    <w:rsid w:val="007C75F1"/>
    <w:rsid w:val="007D2018"/>
    <w:rsid w:val="007D2AE8"/>
    <w:rsid w:val="007D7DEB"/>
    <w:rsid w:val="007E0B3B"/>
    <w:rsid w:val="007E13E2"/>
    <w:rsid w:val="007E192F"/>
    <w:rsid w:val="007E1EA3"/>
    <w:rsid w:val="007E47FD"/>
    <w:rsid w:val="007E64A0"/>
    <w:rsid w:val="007E6C5E"/>
    <w:rsid w:val="007E7993"/>
    <w:rsid w:val="007E7DE1"/>
    <w:rsid w:val="007F0B10"/>
    <w:rsid w:val="007F0D9F"/>
    <w:rsid w:val="007F144D"/>
    <w:rsid w:val="007F1E0F"/>
    <w:rsid w:val="007F2A3E"/>
    <w:rsid w:val="007F2B7D"/>
    <w:rsid w:val="007F3706"/>
    <w:rsid w:val="007F62C1"/>
    <w:rsid w:val="007F63EE"/>
    <w:rsid w:val="00801BE3"/>
    <w:rsid w:val="00802FC2"/>
    <w:rsid w:val="0080484D"/>
    <w:rsid w:val="008054C3"/>
    <w:rsid w:val="00806A39"/>
    <w:rsid w:val="00807D41"/>
    <w:rsid w:val="00810572"/>
    <w:rsid w:val="00810682"/>
    <w:rsid w:val="00810A4C"/>
    <w:rsid w:val="00810F82"/>
    <w:rsid w:val="0081225E"/>
    <w:rsid w:val="0081257C"/>
    <w:rsid w:val="00812D65"/>
    <w:rsid w:val="00812F36"/>
    <w:rsid w:val="008143BC"/>
    <w:rsid w:val="00814849"/>
    <w:rsid w:val="00814D29"/>
    <w:rsid w:val="00815210"/>
    <w:rsid w:val="00815375"/>
    <w:rsid w:val="00816530"/>
    <w:rsid w:val="00816E90"/>
    <w:rsid w:val="008170F0"/>
    <w:rsid w:val="00817499"/>
    <w:rsid w:val="00822AE2"/>
    <w:rsid w:val="0082365E"/>
    <w:rsid w:val="00823AD2"/>
    <w:rsid w:val="00824134"/>
    <w:rsid w:val="00824A4C"/>
    <w:rsid w:val="008259AD"/>
    <w:rsid w:val="00826721"/>
    <w:rsid w:val="00826D49"/>
    <w:rsid w:val="0082734E"/>
    <w:rsid w:val="008323E0"/>
    <w:rsid w:val="008331C9"/>
    <w:rsid w:val="008340B6"/>
    <w:rsid w:val="008345D8"/>
    <w:rsid w:val="0083481D"/>
    <w:rsid w:val="00835607"/>
    <w:rsid w:val="0083656D"/>
    <w:rsid w:val="008401C5"/>
    <w:rsid w:val="00842E1B"/>
    <w:rsid w:val="00844D34"/>
    <w:rsid w:val="00847065"/>
    <w:rsid w:val="008473F7"/>
    <w:rsid w:val="00847B8B"/>
    <w:rsid w:val="008525B1"/>
    <w:rsid w:val="0085311E"/>
    <w:rsid w:val="00854416"/>
    <w:rsid w:val="00855D8A"/>
    <w:rsid w:val="00856028"/>
    <w:rsid w:val="00857494"/>
    <w:rsid w:val="0085751C"/>
    <w:rsid w:val="00857870"/>
    <w:rsid w:val="008578B7"/>
    <w:rsid w:val="008608F8"/>
    <w:rsid w:val="0086231E"/>
    <w:rsid w:val="008629BC"/>
    <w:rsid w:val="00863E8A"/>
    <w:rsid w:val="0086474A"/>
    <w:rsid w:val="00865722"/>
    <w:rsid w:val="008670D0"/>
    <w:rsid w:val="00870345"/>
    <w:rsid w:val="00870AA5"/>
    <w:rsid w:val="00870AF0"/>
    <w:rsid w:val="008710B2"/>
    <w:rsid w:val="00871BBA"/>
    <w:rsid w:val="008737C0"/>
    <w:rsid w:val="00875F85"/>
    <w:rsid w:val="008762CB"/>
    <w:rsid w:val="00876641"/>
    <w:rsid w:val="00876C63"/>
    <w:rsid w:val="0087755F"/>
    <w:rsid w:val="00877F49"/>
    <w:rsid w:val="00881646"/>
    <w:rsid w:val="00881749"/>
    <w:rsid w:val="00881DC9"/>
    <w:rsid w:val="00883204"/>
    <w:rsid w:val="00883C4F"/>
    <w:rsid w:val="00883F4B"/>
    <w:rsid w:val="00885C08"/>
    <w:rsid w:val="00887FBC"/>
    <w:rsid w:val="008922EA"/>
    <w:rsid w:val="008929F1"/>
    <w:rsid w:val="00893939"/>
    <w:rsid w:val="0089492C"/>
    <w:rsid w:val="00894FB2"/>
    <w:rsid w:val="00895126"/>
    <w:rsid w:val="008952C2"/>
    <w:rsid w:val="0089576E"/>
    <w:rsid w:val="00896036"/>
    <w:rsid w:val="0089609F"/>
    <w:rsid w:val="00896C09"/>
    <w:rsid w:val="00896F61"/>
    <w:rsid w:val="00897D36"/>
    <w:rsid w:val="008A0E96"/>
    <w:rsid w:val="008A1F65"/>
    <w:rsid w:val="008A498A"/>
    <w:rsid w:val="008A4C3F"/>
    <w:rsid w:val="008B0144"/>
    <w:rsid w:val="008B0B22"/>
    <w:rsid w:val="008B11F1"/>
    <w:rsid w:val="008B1201"/>
    <w:rsid w:val="008B5998"/>
    <w:rsid w:val="008B7EF1"/>
    <w:rsid w:val="008C0403"/>
    <w:rsid w:val="008C0484"/>
    <w:rsid w:val="008C27F4"/>
    <w:rsid w:val="008C5E21"/>
    <w:rsid w:val="008C6762"/>
    <w:rsid w:val="008C7CED"/>
    <w:rsid w:val="008D0097"/>
    <w:rsid w:val="008D0527"/>
    <w:rsid w:val="008D1438"/>
    <w:rsid w:val="008D2643"/>
    <w:rsid w:val="008D2764"/>
    <w:rsid w:val="008D28F8"/>
    <w:rsid w:val="008D4C4D"/>
    <w:rsid w:val="008D57F7"/>
    <w:rsid w:val="008D6E66"/>
    <w:rsid w:val="008D7FD0"/>
    <w:rsid w:val="008E09E8"/>
    <w:rsid w:val="008E1057"/>
    <w:rsid w:val="008E1700"/>
    <w:rsid w:val="008E2A1A"/>
    <w:rsid w:val="008E3166"/>
    <w:rsid w:val="008E5345"/>
    <w:rsid w:val="008E791B"/>
    <w:rsid w:val="008F01BC"/>
    <w:rsid w:val="008F2DAF"/>
    <w:rsid w:val="008F386C"/>
    <w:rsid w:val="008F4A74"/>
    <w:rsid w:val="008F57AC"/>
    <w:rsid w:val="008F5AD1"/>
    <w:rsid w:val="008F5B3A"/>
    <w:rsid w:val="008F5DDD"/>
    <w:rsid w:val="008F6746"/>
    <w:rsid w:val="008F6C30"/>
    <w:rsid w:val="008F7A45"/>
    <w:rsid w:val="0090007F"/>
    <w:rsid w:val="00900BDF"/>
    <w:rsid w:val="0090262B"/>
    <w:rsid w:val="0090467B"/>
    <w:rsid w:val="00904926"/>
    <w:rsid w:val="00905BB3"/>
    <w:rsid w:val="0090622E"/>
    <w:rsid w:val="0090647A"/>
    <w:rsid w:val="0090702F"/>
    <w:rsid w:val="00910A82"/>
    <w:rsid w:val="0091122C"/>
    <w:rsid w:val="00911B10"/>
    <w:rsid w:val="00911E58"/>
    <w:rsid w:val="00913116"/>
    <w:rsid w:val="00915AB4"/>
    <w:rsid w:val="00916ED9"/>
    <w:rsid w:val="009202CC"/>
    <w:rsid w:val="00921AA8"/>
    <w:rsid w:val="009249C3"/>
    <w:rsid w:val="009254FE"/>
    <w:rsid w:val="009255A4"/>
    <w:rsid w:val="009260C0"/>
    <w:rsid w:val="009266AB"/>
    <w:rsid w:val="00927746"/>
    <w:rsid w:val="00933A3E"/>
    <w:rsid w:val="00934429"/>
    <w:rsid w:val="00934732"/>
    <w:rsid w:val="00935853"/>
    <w:rsid w:val="00936229"/>
    <w:rsid w:val="00936320"/>
    <w:rsid w:val="0093642B"/>
    <w:rsid w:val="009372E9"/>
    <w:rsid w:val="0093734D"/>
    <w:rsid w:val="00937AD3"/>
    <w:rsid w:val="00937D56"/>
    <w:rsid w:val="009401F9"/>
    <w:rsid w:val="00940332"/>
    <w:rsid w:val="009411CA"/>
    <w:rsid w:val="00941204"/>
    <w:rsid w:val="00941473"/>
    <w:rsid w:val="009420EB"/>
    <w:rsid w:val="009422B4"/>
    <w:rsid w:val="00943716"/>
    <w:rsid w:val="00943B41"/>
    <w:rsid w:val="00943EA5"/>
    <w:rsid w:val="009448AC"/>
    <w:rsid w:val="00945A69"/>
    <w:rsid w:val="00950E7D"/>
    <w:rsid w:val="00951CE3"/>
    <w:rsid w:val="00952A68"/>
    <w:rsid w:val="009549D4"/>
    <w:rsid w:val="009550B7"/>
    <w:rsid w:val="00956804"/>
    <w:rsid w:val="00956A93"/>
    <w:rsid w:val="00957C8A"/>
    <w:rsid w:val="00961701"/>
    <w:rsid w:val="00961BAA"/>
    <w:rsid w:val="0096312B"/>
    <w:rsid w:val="00963C79"/>
    <w:rsid w:val="00964B1B"/>
    <w:rsid w:val="00964D4A"/>
    <w:rsid w:val="00964E51"/>
    <w:rsid w:val="00965B65"/>
    <w:rsid w:val="00966B99"/>
    <w:rsid w:val="0097033B"/>
    <w:rsid w:val="00970D95"/>
    <w:rsid w:val="009714D7"/>
    <w:rsid w:val="00971EB6"/>
    <w:rsid w:val="0097361E"/>
    <w:rsid w:val="009737AC"/>
    <w:rsid w:val="00977373"/>
    <w:rsid w:val="00977F46"/>
    <w:rsid w:val="00981006"/>
    <w:rsid w:val="0098184F"/>
    <w:rsid w:val="009824A2"/>
    <w:rsid w:val="00985117"/>
    <w:rsid w:val="00985F5F"/>
    <w:rsid w:val="009864B1"/>
    <w:rsid w:val="0098664A"/>
    <w:rsid w:val="00986992"/>
    <w:rsid w:val="00987035"/>
    <w:rsid w:val="00987845"/>
    <w:rsid w:val="00987909"/>
    <w:rsid w:val="00987A5E"/>
    <w:rsid w:val="00987AC8"/>
    <w:rsid w:val="00987C80"/>
    <w:rsid w:val="00990561"/>
    <w:rsid w:val="00991FB6"/>
    <w:rsid w:val="009928DC"/>
    <w:rsid w:val="00992CE0"/>
    <w:rsid w:val="00992E7B"/>
    <w:rsid w:val="00994504"/>
    <w:rsid w:val="009A1034"/>
    <w:rsid w:val="009A18DD"/>
    <w:rsid w:val="009A1DCF"/>
    <w:rsid w:val="009A1E9B"/>
    <w:rsid w:val="009A4D10"/>
    <w:rsid w:val="009A5553"/>
    <w:rsid w:val="009A5F35"/>
    <w:rsid w:val="009A6787"/>
    <w:rsid w:val="009A6B47"/>
    <w:rsid w:val="009A7047"/>
    <w:rsid w:val="009A7296"/>
    <w:rsid w:val="009B06B8"/>
    <w:rsid w:val="009B0A00"/>
    <w:rsid w:val="009B1A3B"/>
    <w:rsid w:val="009B1B77"/>
    <w:rsid w:val="009B27DC"/>
    <w:rsid w:val="009B30D2"/>
    <w:rsid w:val="009B3324"/>
    <w:rsid w:val="009B4CE7"/>
    <w:rsid w:val="009C0EDC"/>
    <w:rsid w:val="009C1472"/>
    <w:rsid w:val="009C1ABE"/>
    <w:rsid w:val="009C20EB"/>
    <w:rsid w:val="009C3625"/>
    <w:rsid w:val="009C3BA1"/>
    <w:rsid w:val="009C3E32"/>
    <w:rsid w:val="009C5278"/>
    <w:rsid w:val="009C620C"/>
    <w:rsid w:val="009D0D83"/>
    <w:rsid w:val="009D1083"/>
    <w:rsid w:val="009D2007"/>
    <w:rsid w:val="009D306F"/>
    <w:rsid w:val="009D3CD7"/>
    <w:rsid w:val="009D504C"/>
    <w:rsid w:val="009D549B"/>
    <w:rsid w:val="009D58A3"/>
    <w:rsid w:val="009D7068"/>
    <w:rsid w:val="009E4527"/>
    <w:rsid w:val="009E6BE0"/>
    <w:rsid w:val="009F1F48"/>
    <w:rsid w:val="009F2DC4"/>
    <w:rsid w:val="009F2F60"/>
    <w:rsid w:val="009F3540"/>
    <w:rsid w:val="009F3B1D"/>
    <w:rsid w:val="009F5295"/>
    <w:rsid w:val="009F577B"/>
    <w:rsid w:val="009F748C"/>
    <w:rsid w:val="009F7F10"/>
    <w:rsid w:val="00A00B80"/>
    <w:rsid w:val="00A0209B"/>
    <w:rsid w:val="00A02F16"/>
    <w:rsid w:val="00A03494"/>
    <w:rsid w:val="00A03DAE"/>
    <w:rsid w:val="00A04AD4"/>
    <w:rsid w:val="00A06CEE"/>
    <w:rsid w:val="00A07D19"/>
    <w:rsid w:val="00A07FE6"/>
    <w:rsid w:val="00A103C9"/>
    <w:rsid w:val="00A10B50"/>
    <w:rsid w:val="00A132F3"/>
    <w:rsid w:val="00A13FFA"/>
    <w:rsid w:val="00A16837"/>
    <w:rsid w:val="00A16CB5"/>
    <w:rsid w:val="00A17952"/>
    <w:rsid w:val="00A17B3A"/>
    <w:rsid w:val="00A20186"/>
    <w:rsid w:val="00A21827"/>
    <w:rsid w:val="00A21F41"/>
    <w:rsid w:val="00A22E9E"/>
    <w:rsid w:val="00A2354F"/>
    <w:rsid w:val="00A243AE"/>
    <w:rsid w:val="00A25EA4"/>
    <w:rsid w:val="00A26B49"/>
    <w:rsid w:val="00A275B2"/>
    <w:rsid w:val="00A3021C"/>
    <w:rsid w:val="00A302B8"/>
    <w:rsid w:val="00A31A31"/>
    <w:rsid w:val="00A31B92"/>
    <w:rsid w:val="00A32252"/>
    <w:rsid w:val="00A32ED0"/>
    <w:rsid w:val="00A346B5"/>
    <w:rsid w:val="00A4085F"/>
    <w:rsid w:val="00A41322"/>
    <w:rsid w:val="00A41AB2"/>
    <w:rsid w:val="00A41B48"/>
    <w:rsid w:val="00A42D6C"/>
    <w:rsid w:val="00A4373F"/>
    <w:rsid w:val="00A44574"/>
    <w:rsid w:val="00A45B0B"/>
    <w:rsid w:val="00A45F83"/>
    <w:rsid w:val="00A50AB7"/>
    <w:rsid w:val="00A5277B"/>
    <w:rsid w:val="00A53056"/>
    <w:rsid w:val="00A540BD"/>
    <w:rsid w:val="00A54700"/>
    <w:rsid w:val="00A55DA3"/>
    <w:rsid w:val="00A55DD9"/>
    <w:rsid w:val="00A60FCE"/>
    <w:rsid w:val="00A613DB"/>
    <w:rsid w:val="00A61FA3"/>
    <w:rsid w:val="00A6299D"/>
    <w:rsid w:val="00A63796"/>
    <w:rsid w:val="00A63A40"/>
    <w:rsid w:val="00A65690"/>
    <w:rsid w:val="00A66080"/>
    <w:rsid w:val="00A71292"/>
    <w:rsid w:val="00A74DA0"/>
    <w:rsid w:val="00A7653E"/>
    <w:rsid w:val="00A76BEB"/>
    <w:rsid w:val="00A825BF"/>
    <w:rsid w:val="00A82F3E"/>
    <w:rsid w:val="00A82FCB"/>
    <w:rsid w:val="00A8331B"/>
    <w:rsid w:val="00A8341D"/>
    <w:rsid w:val="00A845D9"/>
    <w:rsid w:val="00A852A2"/>
    <w:rsid w:val="00A85EDC"/>
    <w:rsid w:val="00A86B8C"/>
    <w:rsid w:val="00A91B4D"/>
    <w:rsid w:val="00A91BB0"/>
    <w:rsid w:val="00A93F8D"/>
    <w:rsid w:val="00A949E6"/>
    <w:rsid w:val="00A96834"/>
    <w:rsid w:val="00A96C13"/>
    <w:rsid w:val="00A976A1"/>
    <w:rsid w:val="00AA2A0B"/>
    <w:rsid w:val="00AA2C9B"/>
    <w:rsid w:val="00AA45BE"/>
    <w:rsid w:val="00AA546D"/>
    <w:rsid w:val="00AA6A4D"/>
    <w:rsid w:val="00AB1A47"/>
    <w:rsid w:val="00AB31B9"/>
    <w:rsid w:val="00AB3A29"/>
    <w:rsid w:val="00AB6AF7"/>
    <w:rsid w:val="00AC0594"/>
    <w:rsid w:val="00AC2285"/>
    <w:rsid w:val="00AC42A2"/>
    <w:rsid w:val="00AC7BEC"/>
    <w:rsid w:val="00AD16C0"/>
    <w:rsid w:val="00AD17CC"/>
    <w:rsid w:val="00AD2A0C"/>
    <w:rsid w:val="00AD54F8"/>
    <w:rsid w:val="00AD5A17"/>
    <w:rsid w:val="00AD66C2"/>
    <w:rsid w:val="00AD67B1"/>
    <w:rsid w:val="00AD6EBD"/>
    <w:rsid w:val="00AD7A30"/>
    <w:rsid w:val="00AD7D5D"/>
    <w:rsid w:val="00AE02EF"/>
    <w:rsid w:val="00AE0C5E"/>
    <w:rsid w:val="00AE1214"/>
    <w:rsid w:val="00AE2435"/>
    <w:rsid w:val="00AE24F9"/>
    <w:rsid w:val="00AE31D9"/>
    <w:rsid w:val="00AE4CAB"/>
    <w:rsid w:val="00AE610B"/>
    <w:rsid w:val="00AE7FC1"/>
    <w:rsid w:val="00AF0D99"/>
    <w:rsid w:val="00AF26BF"/>
    <w:rsid w:val="00AF357B"/>
    <w:rsid w:val="00AF36D8"/>
    <w:rsid w:val="00AF3BEC"/>
    <w:rsid w:val="00AF4BAB"/>
    <w:rsid w:val="00AF52F6"/>
    <w:rsid w:val="00AF53AC"/>
    <w:rsid w:val="00AF7AC3"/>
    <w:rsid w:val="00B027D4"/>
    <w:rsid w:val="00B03E74"/>
    <w:rsid w:val="00B045E9"/>
    <w:rsid w:val="00B05DF0"/>
    <w:rsid w:val="00B06B89"/>
    <w:rsid w:val="00B079F3"/>
    <w:rsid w:val="00B07D5B"/>
    <w:rsid w:val="00B103B9"/>
    <w:rsid w:val="00B103C1"/>
    <w:rsid w:val="00B10C38"/>
    <w:rsid w:val="00B1105E"/>
    <w:rsid w:val="00B1208B"/>
    <w:rsid w:val="00B129AD"/>
    <w:rsid w:val="00B15203"/>
    <w:rsid w:val="00B1695E"/>
    <w:rsid w:val="00B17A9E"/>
    <w:rsid w:val="00B206F5"/>
    <w:rsid w:val="00B21B1E"/>
    <w:rsid w:val="00B21F53"/>
    <w:rsid w:val="00B2353B"/>
    <w:rsid w:val="00B23564"/>
    <w:rsid w:val="00B23565"/>
    <w:rsid w:val="00B23E48"/>
    <w:rsid w:val="00B24841"/>
    <w:rsid w:val="00B2641E"/>
    <w:rsid w:val="00B306BD"/>
    <w:rsid w:val="00B327A1"/>
    <w:rsid w:val="00B33B57"/>
    <w:rsid w:val="00B37CC2"/>
    <w:rsid w:val="00B41C90"/>
    <w:rsid w:val="00B440B3"/>
    <w:rsid w:val="00B50789"/>
    <w:rsid w:val="00B50B06"/>
    <w:rsid w:val="00B53567"/>
    <w:rsid w:val="00B53BEA"/>
    <w:rsid w:val="00B55106"/>
    <w:rsid w:val="00B552B1"/>
    <w:rsid w:val="00B55EAC"/>
    <w:rsid w:val="00B5612C"/>
    <w:rsid w:val="00B5708F"/>
    <w:rsid w:val="00B572D4"/>
    <w:rsid w:val="00B574AA"/>
    <w:rsid w:val="00B62000"/>
    <w:rsid w:val="00B6208A"/>
    <w:rsid w:val="00B63745"/>
    <w:rsid w:val="00B63A8A"/>
    <w:rsid w:val="00B63E84"/>
    <w:rsid w:val="00B63F5C"/>
    <w:rsid w:val="00B65352"/>
    <w:rsid w:val="00B70EB8"/>
    <w:rsid w:val="00B71BC8"/>
    <w:rsid w:val="00B721FB"/>
    <w:rsid w:val="00B7223C"/>
    <w:rsid w:val="00B74310"/>
    <w:rsid w:val="00B81EEF"/>
    <w:rsid w:val="00B83600"/>
    <w:rsid w:val="00B850AF"/>
    <w:rsid w:val="00B858FD"/>
    <w:rsid w:val="00B86836"/>
    <w:rsid w:val="00B873F4"/>
    <w:rsid w:val="00B87566"/>
    <w:rsid w:val="00B93D83"/>
    <w:rsid w:val="00B942D1"/>
    <w:rsid w:val="00B96C84"/>
    <w:rsid w:val="00B97003"/>
    <w:rsid w:val="00B9714E"/>
    <w:rsid w:val="00B97162"/>
    <w:rsid w:val="00B97D84"/>
    <w:rsid w:val="00BA1E70"/>
    <w:rsid w:val="00BA1ECA"/>
    <w:rsid w:val="00BA2B40"/>
    <w:rsid w:val="00BA570B"/>
    <w:rsid w:val="00BA5893"/>
    <w:rsid w:val="00BA5938"/>
    <w:rsid w:val="00BA7217"/>
    <w:rsid w:val="00BA7812"/>
    <w:rsid w:val="00BB090A"/>
    <w:rsid w:val="00BB0CDD"/>
    <w:rsid w:val="00BB1D76"/>
    <w:rsid w:val="00BB34DC"/>
    <w:rsid w:val="00BB3F7F"/>
    <w:rsid w:val="00BB6379"/>
    <w:rsid w:val="00BB6A14"/>
    <w:rsid w:val="00BC04C0"/>
    <w:rsid w:val="00BC05CE"/>
    <w:rsid w:val="00BC3570"/>
    <w:rsid w:val="00BC37DF"/>
    <w:rsid w:val="00BC3FB5"/>
    <w:rsid w:val="00BC440A"/>
    <w:rsid w:val="00BD21CE"/>
    <w:rsid w:val="00BD3754"/>
    <w:rsid w:val="00BD4F2A"/>
    <w:rsid w:val="00BD52DD"/>
    <w:rsid w:val="00BD5B95"/>
    <w:rsid w:val="00BD6127"/>
    <w:rsid w:val="00BD6650"/>
    <w:rsid w:val="00BD7098"/>
    <w:rsid w:val="00BE0488"/>
    <w:rsid w:val="00BE0739"/>
    <w:rsid w:val="00BE2531"/>
    <w:rsid w:val="00BE3DCB"/>
    <w:rsid w:val="00BE3EAE"/>
    <w:rsid w:val="00BE4335"/>
    <w:rsid w:val="00BE4831"/>
    <w:rsid w:val="00BE499C"/>
    <w:rsid w:val="00BE4D84"/>
    <w:rsid w:val="00BE4FB0"/>
    <w:rsid w:val="00BE5753"/>
    <w:rsid w:val="00BE7EF4"/>
    <w:rsid w:val="00BF0A5C"/>
    <w:rsid w:val="00BF1D55"/>
    <w:rsid w:val="00BF2DBA"/>
    <w:rsid w:val="00BF4DFB"/>
    <w:rsid w:val="00BF55BC"/>
    <w:rsid w:val="00C009F2"/>
    <w:rsid w:val="00C01449"/>
    <w:rsid w:val="00C01710"/>
    <w:rsid w:val="00C01B51"/>
    <w:rsid w:val="00C02B46"/>
    <w:rsid w:val="00C02FFB"/>
    <w:rsid w:val="00C034B6"/>
    <w:rsid w:val="00C064B2"/>
    <w:rsid w:val="00C068EB"/>
    <w:rsid w:val="00C06BDB"/>
    <w:rsid w:val="00C07A1B"/>
    <w:rsid w:val="00C1059C"/>
    <w:rsid w:val="00C10799"/>
    <w:rsid w:val="00C10B4F"/>
    <w:rsid w:val="00C12191"/>
    <w:rsid w:val="00C156FE"/>
    <w:rsid w:val="00C15B79"/>
    <w:rsid w:val="00C16FA0"/>
    <w:rsid w:val="00C203DB"/>
    <w:rsid w:val="00C221CA"/>
    <w:rsid w:val="00C22AD5"/>
    <w:rsid w:val="00C2300A"/>
    <w:rsid w:val="00C24821"/>
    <w:rsid w:val="00C24AE1"/>
    <w:rsid w:val="00C25399"/>
    <w:rsid w:val="00C253FA"/>
    <w:rsid w:val="00C255D4"/>
    <w:rsid w:val="00C25B8F"/>
    <w:rsid w:val="00C26662"/>
    <w:rsid w:val="00C26B74"/>
    <w:rsid w:val="00C26C45"/>
    <w:rsid w:val="00C30F64"/>
    <w:rsid w:val="00C31665"/>
    <w:rsid w:val="00C3193B"/>
    <w:rsid w:val="00C3350B"/>
    <w:rsid w:val="00C33611"/>
    <w:rsid w:val="00C338B4"/>
    <w:rsid w:val="00C34637"/>
    <w:rsid w:val="00C35067"/>
    <w:rsid w:val="00C37999"/>
    <w:rsid w:val="00C37CB1"/>
    <w:rsid w:val="00C37CD2"/>
    <w:rsid w:val="00C410E7"/>
    <w:rsid w:val="00C43167"/>
    <w:rsid w:val="00C43AF9"/>
    <w:rsid w:val="00C4424D"/>
    <w:rsid w:val="00C45D71"/>
    <w:rsid w:val="00C4719A"/>
    <w:rsid w:val="00C5097D"/>
    <w:rsid w:val="00C51695"/>
    <w:rsid w:val="00C519FB"/>
    <w:rsid w:val="00C51BC7"/>
    <w:rsid w:val="00C53E3F"/>
    <w:rsid w:val="00C54E5C"/>
    <w:rsid w:val="00C5597F"/>
    <w:rsid w:val="00C55B22"/>
    <w:rsid w:val="00C610BA"/>
    <w:rsid w:val="00C61842"/>
    <w:rsid w:val="00C626F7"/>
    <w:rsid w:val="00C6405C"/>
    <w:rsid w:val="00C64381"/>
    <w:rsid w:val="00C64645"/>
    <w:rsid w:val="00C64814"/>
    <w:rsid w:val="00C66EE3"/>
    <w:rsid w:val="00C66FDC"/>
    <w:rsid w:val="00C670B2"/>
    <w:rsid w:val="00C723C8"/>
    <w:rsid w:val="00C725B9"/>
    <w:rsid w:val="00C734C6"/>
    <w:rsid w:val="00C73F89"/>
    <w:rsid w:val="00C74A1E"/>
    <w:rsid w:val="00C75595"/>
    <w:rsid w:val="00C755CB"/>
    <w:rsid w:val="00C75FBB"/>
    <w:rsid w:val="00C77BDF"/>
    <w:rsid w:val="00C8041D"/>
    <w:rsid w:val="00C80B66"/>
    <w:rsid w:val="00C81680"/>
    <w:rsid w:val="00C8401E"/>
    <w:rsid w:val="00C8683B"/>
    <w:rsid w:val="00C90868"/>
    <w:rsid w:val="00C9209A"/>
    <w:rsid w:val="00C921AC"/>
    <w:rsid w:val="00C963C4"/>
    <w:rsid w:val="00C96779"/>
    <w:rsid w:val="00C977B8"/>
    <w:rsid w:val="00CA0FD2"/>
    <w:rsid w:val="00CA176C"/>
    <w:rsid w:val="00CA19D7"/>
    <w:rsid w:val="00CA1B5C"/>
    <w:rsid w:val="00CA20C4"/>
    <w:rsid w:val="00CA32E9"/>
    <w:rsid w:val="00CA3455"/>
    <w:rsid w:val="00CA435D"/>
    <w:rsid w:val="00CA492A"/>
    <w:rsid w:val="00CA61E6"/>
    <w:rsid w:val="00CB0BBA"/>
    <w:rsid w:val="00CB10E5"/>
    <w:rsid w:val="00CB333E"/>
    <w:rsid w:val="00CB5143"/>
    <w:rsid w:val="00CB68DC"/>
    <w:rsid w:val="00CB6979"/>
    <w:rsid w:val="00CB6A1F"/>
    <w:rsid w:val="00CB6FB3"/>
    <w:rsid w:val="00CC3936"/>
    <w:rsid w:val="00CC51CF"/>
    <w:rsid w:val="00CC67B7"/>
    <w:rsid w:val="00CC6957"/>
    <w:rsid w:val="00CD0979"/>
    <w:rsid w:val="00CD0B33"/>
    <w:rsid w:val="00CD38AE"/>
    <w:rsid w:val="00CD3964"/>
    <w:rsid w:val="00CD6F0D"/>
    <w:rsid w:val="00CD71FE"/>
    <w:rsid w:val="00CE00B6"/>
    <w:rsid w:val="00CE019A"/>
    <w:rsid w:val="00CE03D6"/>
    <w:rsid w:val="00CE23A0"/>
    <w:rsid w:val="00CE2F16"/>
    <w:rsid w:val="00CE2F1B"/>
    <w:rsid w:val="00CE2F45"/>
    <w:rsid w:val="00CE334B"/>
    <w:rsid w:val="00CE3A20"/>
    <w:rsid w:val="00CE57F9"/>
    <w:rsid w:val="00CE7591"/>
    <w:rsid w:val="00CF09E6"/>
    <w:rsid w:val="00CF2FCC"/>
    <w:rsid w:val="00CF3332"/>
    <w:rsid w:val="00CF42F7"/>
    <w:rsid w:val="00CF457E"/>
    <w:rsid w:val="00CF5065"/>
    <w:rsid w:val="00CF7EFC"/>
    <w:rsid w:val="00D0182D"/>
    <w:rsid w:val="00D01CC9"/>
    <w:rsid w:val="00D02394"/>
    <w:rsid w:val="00D02710"/>
    <w:rsid w:val="00D02794"/>
    <w:rsid w:val="00D0452A"/>
    <w:rsid w:val="00D04D09"/>
    <w:rsid w:val="00D06211"/>
    <w:rsid w:val="00D07CDE"/>
    <w:rsid w:val="00D07D7B"/>
    <w:rsid w:val="00D100BB"/>
    <w:rsid w:val="00D12822"/>
    <w:rsid w:val="00D130A3"/>
    <w:rsid w:val="00D1463C"/>
    <w:rsid w:val="00D14B40"/>
    <w:rsid w:val="00D15964"/>
    <w:rsid w:val="00D17BA4"/>
    <w:rsid w:val="00D17ECE"/>
    <w:rsid w:val="00D203ED"/>
    <w:rsid w:val="00D2061C"/>
    <w:rsid w:val="00D20660"/>
    <w:rsid w:val="00D20E96"/>
    <w:rsid w:val="00D21DE7"/>
    <w:rsid w:val="00D23776"/>
    <w:rsid w:val="00D23B69"/>
    <w:rsid w:val="00D24BA3"/>
    <w:rsid w:val="00D26143"/>
    <w:rsid w:val="00D265B4"/>
    <w:rsid w:val="00D2692A"/>
    <w:rsid w:val="00D26A3A"/>
    <w:rsid w:val="00D272D0"/>
    <w:rsid w:val="00D27344"/>
    <w:rsid w:val="00D31F7E"/>
    <w:rsid w:val="00D32B3F"/>
    <w:rsid w:val="00D33CFF"/>
    <w:rsid w:val="00D33EC9"/>
    <w:rsid w:val="00D33FCC"/>
    <w:rsid w:val="00D36535"/>
    <w:rsid w:val="00D36EC5"/>
    <w:rsid w:val="00D36FD8"/>
    <w:rsid w:val="00D40456"/>
    <w:rsid w:val="00D41397"/>
    <w:rsid w:val="00D41AED"/>
    <w:rsid w:val="00D422DB"/>
    <w:rsid w:val="00D4293C"/>
    <w:rsid w:val="00D43E95"/>
    <w:rsid w:val="00D462AC"/>
    <w:rsid w:val="00D478A3"/>
    <w:rsid w:val="00D51789"/>
    <w:rsid w:val="00D51B9B"/>
    <w:rsid w:val="00D522D3"/>
    <w:rsid w:val="00D5253C"/>
    <w:rsid w:val="00D52C3A"/>
    <w:rsid w:val="00D53BD8"/>
    <w:rsid w:val="00D570C5"/>
    <w:rsid w:val="00D570E0"/>
    <w:rsid w:val="00D57751"/>
    <w:rsid w:val="00D60BB5"/>
    <w:rsid w:val="00D61AB1"/>
    <w:rsid w:val="00D61DF1"/>
    <w:rsid w:val="00D6230C"/>
    <w:rsid w:val="00D6262A"/>
    <w:rsid w:val="00D628DF"/>
    <w:rsid w:val="00D6308F"/>
    <w:rsid w:val="00D637B0"/>
    <w:rsid w:val="00D63BE1"/>
    <w:rsid w:val="00D63EBE"/>
    <w:rsid w:val="00D64640"/>
    <w:rsid w:val="00D64F63"/>
    <w:rsid w:val="00D65045"/>
    <w:rsid w:val="00D65380"/>
    <w:rsid w:val="00D659C4"/>
    <w:rsid w:val="00D65BE6"/>
    <w:rsid w:val="00D67C8A"/>
    <w:rsid w:val="00D73077"/>
    <w:rsid w:val="00D7321F"/>
    <w:rsid w:val="00D74BE9"/>
    <w:rsid w:val="00D756C7"/>
    <w:rsid w:val="00D7583F"/>
    <w:rsid w:val="00D758E4"/>
    <w:rsid w:val="00D76813"/>
    <w:rsid w:val="00D76850"/>
    <w:rsid w:val="00D77418"/>
    <w:rsid w:val="00D826DC"/>
    <w:rsid w:val="00D8424B"/>
    <w:rsid w:val="00D912FD"/>
    <w:rsid w:val="00D92F70"/>
    <w:rsid w:val="00D93223"/>
    <w:rsid w:val="00D93321"/>
    <w:rsid w:val="00D949A7"/>
    <w:rsid w:val="00D94B22"/>
    <w:rsid w:val="00D954E4"/>
    <w:rsid w:val="00D96E99"/>
    <w:rsid w:val="00DA0843"/>
    <w:rsid w:val="00DA0EBA"/>
    <w:rsid w:val="00DA12B4"/>
    <w:rsid w:val="00DA1DEB"/>
    <w:rsid w:val="00DA432F"/>
    <w:rsid w:val="00DA5370"/>
    <w:rsid w:val="00DA7C68"/>
    <w:rsid w:val="00DB127D"/>
    <w:rsid w:val="00DB2E4B"/>
    <w:rsid w:val="00DB3EB9"/>
    <w:rsid w:val="00DB58CB"/>
    <w:rsid w:val="00DB6626"/>
    <w:rsid w:val="00DB6644"/>
    <w:rsid w:val="00DB6A9A"/>
    <w:rsid w:val="00DC02DB"/>
    <w:rsid w:val="00DC0B0C"/>
    <w:rsid w:val="00DC1A43"/>
    <w:rsid w:val="00DC1A4F"/>
    <w:rsid w:val="00DC204C"/>
    <w:rsid w:val="00DC27AB"/>
    <w:rsid w:val="00DC3CF5"/>
    <w:rsid w:val="00DD036A"/>
    <w:rsid w:val="00DD08AD"/>
    <w:rsid w:val="00DD09BD"/>
    <w:rsid w:val="00DD2A60"/>
    <w:rsid w:val="00DD39EF"/>
    <w:rsid w:val="00DD4FB0"/>
    <w:rsid w:val="00DD5D5C"/>
    <w:rsid w:val="00DE21CD"/>
    <w:rsid w:val="00DE2BD3"/>
    <w:rsid w:val="00DE3E09"/>
    <w:rsid w:val="00DE504F"/>
    <w:rsid w:val="00DE6BE0"/>
    <w:rsid w:val="00DE7BD3"/>
    <w:rsid w:val="00DE7D86"/>
    <w:rsid w:val="00DF002D"/>
    <w:rsid w:val="00DF0643"/>
    <w:rsid w:val="00DF110F"/>
    <w:rsid w:val="00DF1B20"/>
    <w:rsid w:val="00DF3740"/>
    <w:rsid w:val="00DF4D47"/>
    <w:rsid w:val="00DF5B8F"/>
    <w:rsid w:val="00DF7AB8"/>
    <w:rsid w:val="00E01680"/>
    <w:rsid w:val="00E01EC7"/>
    <w:rsid w:val="00E02396"/>
    <w:rsid w:val="00E04A50"/>
    <w:rsid w:val="00E04B4E"/>
    <w:rsid w:val="00E04BF3"/>
    <w:rsid w:val="00E05615"/>
    <w:rsid w:val="00E05A25"/>
    <w:rsid w:val="00E0684E"/>
    <w:rsid w:val="00E10647"/>
    <w:rsid w:val="00E11935"/>
    <w:rsid w:val="00E119FA"/>
    <w:rsid w:val="00E127A9"/>
    <w:rsid w:val="00E1432C"/>
    <w:rsid w:val="00E152AB"/>
    <w:rsid w:val="00E15B30"/>
    <w:rsid w:val="00E15E1B"/>
    <w:rsid w:val="00E17F13"/>
    <w:rsid w:val="00E206CA"/>
    <w:rsid w:val="00E21457"/>
    <w:rsid w:val="00E222BA"/>
    <w:rsid w:val="00E228FA"/>
    <w:rsid w:val="00E24B38"/>
    <w:rsid w:val="00E267A5"/>
    <w:rsid w:val="00E276A9"/>
    <w:rsid w:val="00E30C65"/>
    <w:rsid w:val="00E31A61"/>
    <w:rsid w:val="00E31E9F"/>
    <w:rsid w:val="00E31F03"/>
    <w:rsid w:val="00E3231D"/>
    <w:rsid w:val="00E324A7"/>
    <w:rsid w:val="00E327B2"/>
    <w:rsid w:val="00E32D07"/>
    <w:rsid w:val="00E3335F"/>
    <w:rsid w:val="00E342A8"/>
    <w:rsid w:val="00E34F38"/>
    <w:rsid w:val="00E359A7"/>
    <w:rsid w:val="00E36247"/>
    <w:rsid w:val="00E41858"/>
    <w:rsid w:val="00E42DCF"/>
    <w:rsid w:val="00E43584"/>
    <w:rsid w:val="00E439B4"/>
    <w:rsid w:val="00E4413B"/>
    <w:rsid w:val="00E44A57"/>
    <w:rsid w:val="00E455C3"/>
    <w:rsid w:val="00E46B59"/>
    <w:rsid w:val="00E50865"/>
    <w:rsid w:val="00E52BBA"/>
    <w:rsid w:val="00E52D4D"/>
    <w:rsid w:val="00E55A46"/>
    <w:rsid w:val="00E55F41"/>
    <w:rsid w:val="00E562A5"/>
    <w:rsid w:val="00E56327"/>
    <w:rsid w:val="00E56477"/>
    <w:rsid w:val="00E56538"/>
    <w:rsid w:val="00E56826"/>
    <w:rsid w:val="00E56957"/>
    <w:rsid w:val="00E615C5"/>
    <w:rsid w:val="00E64798"/>
    <w:rsid w:val="00E65559"/>
    <w:rsid w:val="00E666CC"/>
    <w:rsid w:val="00E70346"/>
    <w:rsid w:val="00E70C0E"/>
    <w:rsid w:val="00E70CEE"/>
    <w:rsid w:val="00E71291"/>
    <w:rsid w:val="00E73327"/>
    <w:rsid w:val="00E73B0A"/>
    <w:rsid w:val="00E73E2D"/>
    <w:rsid w:val="00E74801"/>
    <w:rsid w:val="00E74FB5"/>
    <w:rsid w:val="00E751A9"/>
    <w:rsid w:val="00E752EF"/>
    <w:rsid w:val="00E763C7"/>
    <w:rsid w:val="00E77015"/>
    <w:rsid w:val="00E80AF6"/>
    <w:rsid w:val="00E81041"/>
    <w:rsid w:val="00E82B41"/>
    <w:rsid w:val="00E83070"/>
    <w:rsid w:val="00E839C7"/>
    <w:rsid w:val="00E84026"/>
    <w:rsid w:val="00E851EF"/>
    <w:rsid w:val="00E86721"/>
    <w:rsid w:val="00E867CC"/>
    <w:rsid w:val="00E86B4B"/>
    <w:rsid w:val="00E900A5"/>
    <w:rsid w:val="00E94AFE"/>
    <w:rsid w:val="00E95051"/>
    <w:rsid w:val="00E9661E"/>
    <w:rsid w:val="00E96920"/>
    <w:rsid w:val="00E97E9C"/>
    <w:rsid w:val="00EA1C22"/>
    <w:rsid w:val="00EA38FF"/>
    <w:rsid w:val="00EA4713"/>
    <w:rsid w:val="00EA4E2A"/>
    <w:rsid w:val="00EA5A56"/>
    <w:rsid w:val="00EA6E45"/>
    <w:rsid w:val="00EA6E97"/>
    <w:rsid w:val="00EA7557"/>
    <w:rsid w:val="00EB172A"/>
    <w:rsid w:val="00EB3980"/>
    <w:rsid w:val="00EB49F4"/>
    <w:rsid w:val="00EB4AE3"/>
    <w:rsid w:val="00EB5570"/>
    <w:rsid w:val="00EB6EE3"/>
    <w:rsid w:val="00EB6F30"/>
    <w:rsid w:val="00EC0A19"/>
    <w:rsid w:val="00EC0A5E"/>
    <w:rsid w:val="00EC1DD9"/>
    <w:rsid w:val="00EC24EA"/>
    <w:rsid w:val="00EC2B49"/>
    <w:rsid w:val="00EC32E3"/>
    <w:rsid w:val="00EC35D4"/>
    <w:rsid w:val="00EC42BF"/>
    <w:rsid w:val="00EC5386"/>
    <w:rsid w:val="00EC6200"/>
    <w:rsid w:val="00EC682B"/>
    <w:rsid w:val="00EC6EC1"/>
    <w:rsid w:val="00ED105E"/>
    <w:rsid w:val="00ED31F3"/>
    <w:rsid w:val="00ED44C5"/>
    <w:rsid w:val="00ED4A5F"/>
    <w:rsid w:val="00ED541B"/>
    <w:rsid w:val="00ED595E"/>
    <w:rsid w:val="00ED5DC1"/>
    <w:rsid w:val="00ED6962"/>
    <w:rsid w:val="00EF10E2"/>
    <w:rsid w:val="00EF16B1"/>
    <w:rsid w:val="00EF2282"/>
    <w:rsid w:val="00EF44C6"/>
    <w:rsid w:val="00EF50CA"/>
    <w:rsid w:val="00EF539E"/>
    <w:rsid w:val="00EF5617"/>
    <w:rsid w:val="00EF56B6"/>
    <w:rsid w:val="00EF5DC3"/>
    <w:rsid w:val="00EF6DB1"/>
    <w:rsid w:val="00F015E1"/>
    <w:rsid w:val="00F01743"/>
    <w:rsid w:val="00F026D6"/>
    <w:rsid w:val="00F02A21"/>
    <w:rsid w:val="00F0604B"/>
    <w:rsid w:val="00F07218"/>
    <w:rsid w:val="00F0725A"/>
    <w:rsid w:val="00F12DF6"/>
    <w:rsid w:val="00F13100"/>
    <w:rsid w:val="00F133C4"/>
    <w:rsid w:val="00F13E32"/>
    <w:rsid w:val="00F14C5F"/>
    <w:rsid w:val="00F15E1A"/>
    <w:rsid w:val="00F17E15"/>
    <w:rsid w:val="00F219BF"/>
    <w:rsid w:val="00F239B9"/>
    <w:rsid w:val="00F24AD1"/>
    <w:rsid w:val="00F25B6E"/>
    <w:rsid w:val="00F26F10"/>
    <w:rsid w:val="00F272C7"/>
    <w:rsid w:val="00F2765F"/>
    <w:rsid w:val="00F27B00"/>
    <w:rsid w:val="00F27C58"/>
    <w:rsid w:val="00F300FC"/>
    <w:rsid w:val="00F317DF"/>
    <w:rsid w:val="00F319A3"/>
    <w:rsid w:val="00F32244"/>
    <w:rsid w:val="00F32A08"/>
    <w:rsid w:val="00F32C7E"/>
    <w:rsid w:val="00F3333B"/>
    <w:rsid w:val="00F33617"/>
    <w:rsid w:val="00F36629"/>
    <w:rsid w:val="00F36A6A"/>
    <w:rsid w:val="00F37123"/>
    <w:rsid w:val="00F40E45"/>
    <w:rsid w:val="00F41567"/>
    <w:rsid w:val="00F41872"/>
    <w:rsid w:val="00F41CC7"/>
    <w:rsid w:val="00F42AD2"/>
    <w:rsid w:val="00F42C23"/>
    <w:rsid w:val="00F43D9E"/>
    <w:rsid w:val="00F4556A"/>
    <w:rsid w:val="00F458C3"/>
    <w:rsid w:val="00F4601D"/>
    <w:rsid w:val="00F468EE"/>
    <w:rsid w:val="00F46AA3"/>
    <w:rsid w:val="00F46DAC"/>
    <w:rsid w:val="00F4729D"/>
    <w:rsid w:val="00F54662"/>
    <w:rsid w:val="00F559D8"/>
    <w:rsid w:val="00F55CE5"/>
    <w:rsid w:val="00F55ECA"/>
    <w:rsid w:val="00F578BC"/>
    <w:rsid w:val="00F60F13"/>
    <w:rsid w:val="00F6212B"/>
    <w:rsid w:val="00F644A8"/>
    <w:rsid w:val="00F67DDF"/>
    <w:rsid w:val="00F71D33"/>
    <w:rsid w:val="00F729A3"/>
    <w:rsid w:val="00F74772"/>
    <w:rsid w:val="00F75A26"/>
    <w:rsid w:val="00F75CD7"/>
    <w:rsid w:val="00F761D0"/>
    <w:rsid w:val="00F779FD"/>
    <w:rsid w:val="00F77DBF"/>
    <w:rsid w:val="00F80806"/>
    <w:rsid w:val="00F817DD"/>
    <w:rsid w:val="00F82182"/>
    <w:rsid w:val="00F825FD"/>
    <w:rsid w:val="00F873EB"/>
    <w:rsid w:val="00F90FFD"/>
    <w:rsid w:val="00F91DF7"/>
    <w:rsid w:val="00F9383E"/>
    <w:rsid w:val="00F93B91"/>
    <w:rsid w:val="00F94925"/>
    <w:rsid w:val="00F9691F"/>
    <w:rsid w:val="00F96B54"/>
    <w:rsid w:val="00FA09F5"/>
    <w:rsid w:val="00FA10E5"/>
    <w:rsid w:val="00FA16E8"/>
    <w:rsid w:val="00FA1943"/>
    <w:rsid w:val="00FA236F"/>
    <w:rsid w:val="00FA2398"/>
    <w:rsid w:val="00FA272E"/>
    <w:rsid w:val="00FA397C"/>
    <w:rsid w:val="00FA3DF8"/>
    <w:rsid w:val="00FA4991"/>
    <w:rsid w:val="00FA769A"/>
    <w:rsid w:val="00FB0D24"/>
    <w:rsid w:val="00FB1248"/>
    <w:rsid w:val="00FB2D72"/>
    <w:rsid w:val="00FB2F3C"/>
    <w:rsid w:val="00FB378E"/>
    <w:rsid w:val="00FB59A4"/>
    <w:rsid w:val="00FB5C9C"/>
    <w:rsid w:val="00FB70F7"/>
    <w:rsid w:val="00FB773D"/>
    <w:rsid w:val="00FB7E0A"/>
    <w:rsid w:val="00FC00DC"/>
    <w:rsid w:val="00FC05D7"/>
    <w:rsid w:val="00FC1EA5"/>
    <w:rsid w:val="00FC3E11"/>
    <w:rsid w:val="00FC4184"/>
    <w:rsid w:val="00FC4614"/>
    <w:rsid w:val="00FC5714"/>
    <w:rsid w:val="00FC69B1"/>
    <w:rsid w:val="00FC703C"/>
    <w:rsid w:val="00FC714B"/>
    <w:rsid w:val="00FC77AF"/>
    <w:rsid w:val="00FD05A2"/>
    <w:rsid w:val="00FD1E1F"/>
    <w:rsid w:val="00FD2660"/>
    <w:rsid w:val="00FD44F1"/>
    <w:rsid w:val="00FD457A"/>
    <w:rsid w:val="00FD7C21"/>
    <w:rsid w:val="00FD7E11"/>
    <w:rsid w:val="00FE097D"/>
    <w:rsid w:val="00FE0E3D"/>
    <w:rsid w:val="00FE0FA4"/>
    <w:rsid w:val="00FE19C1"/>
    <w:rsid w:val="00FE1B24"/>
    <w:rsid w:val="00FE1FE3"/>
    <w:rsid w:val="00FE4D0D"/>
    <w:rsid w:val="00FE57FD"/>
    <w:rsid w:val="00FE799C"/>
    <w:rsid w:val="00FF003B"/>
    <w:rsid w:val="00FF18A4"/>
    <w:rsid w:val="00FF43F9"/>
    <w:rsid w:val="00FF4569"/>
    <w:rsid w:val="00FF6565"/>
    <w:rsid w:val="00FF6A66"/>
    <w:rsid w:val="00FF6D79"/>
    <w:rsid w:val="00FF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3369A-8385-C841-B66E-5501710A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A"/>
        <w:spacing w:val="-20"/>
        <w:sz w:val="28"/>
        <w:szCs w:val="28"/>
        <w:lang w:val="ru-RU" w:eastAsia="en-US" w:bidi="ar-SA"/>
      </w:rPr>
    </w:rPrDefault>
    <w:pPrDefault>
      <w:pPr>
        <w:spacing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EA3"/>
    <w:rPr>
      <w:rFonts w:asciiTheme="minorHAnsi" w:hAnsiTheme="minorHAnsi" w:cstheme="minorBidi"/>
      <w:color w:val="auto"/>
      <w:spacing w:val="0"/>
      <w:sz w:val="22"/>
      <w:szCs w:val="22"/>
    </w:rPr>
  </w:style>
  <w:style w:type="paragraph" w:styleId="1">
    <w:name w:val="heading 1"/>
    <w:basedOn w:val="a"/>
    <w:next w:val="a"/>
    <w:link w:val="10"/>
    <w:uiPriority w:val="9"/>
    <w:qFormat/>
    <w:rsid w:val="00354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4E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EA3"/>
    <w:rPr>
      <w:rFonts w:asciiTheme="majorHAnsi" w:eastAsiaTheme="majorEastAsia" w:hAnsiTheme="majorHAnsi" w:cstheme="majorBidi"/>
      <w:b/>
      <w:bCs/>
      <w:color w:val="365F91" w:themeColor="accent1" w:themeShade="BF"/>
      <w:spacing w:val="0"/>
    </w:rPr>
  </w:style>
  <w:style w:type="character" w:customStyle="1" w:styleId="20">
    <w:name w:val="Заголовок 2 Знак"/>
    <w:basedOn w:val="a0"/>
    <w:link w:val="2"/>
    <w:uiPriority w:val="9"/>
    <w:rsid w:val="00354EA3"/>
    <w:rPr>
      <w:rFonts w:asciiTheme="majorHAnsi" w:eastAsiaTheme="majorEastAsia" w:hAnsiTheme="majorHAnsi" w:cstheme="majorBidi"/>
      <w:b/>
      <w:bCs/>
      <w:color w:val="4F81BD" w:themeColor="accent1"/>
      <w:spacing w:val="0"/>
      <w:sz w:val="26"/>
      <w:szCs w:val="26"/>
    </w:rPr>
  </w:style>
  <w:style w:type="character" w:styleId="a3">
    <w:name w:val="Hyperlink"/>
    <w:basedOn w:val="a0"/>
    <w:uiPriority w:val="99"/>
    <w:unhideWhenUsed/>
    <w:rsid w:val="00354EA3"/>
    <w:rPr>
      <w:color w:val="0000FF"/>
      <w:u w:val="single"/>
    </w:rPr>
  </w:style>
  <w:style w:type="paragraph" w:styleId="a4">
    <w:name w:val="TOC Heading"/>
    <w:basedOn w:val="1"/>
    <w:next w:val="a"/>
    <w:uiPriority w:val="39"/>
    <w:unhideWhenUsed/>
    <w:qFormat/>
    <w:rsid w:val="00354EA3"/>
    <w:pPr>
      <w:spacing w:line="276" w:lineRule="auto"/>
      <w:jc w:val="left"/>
      <w:outlineLvl w:val="9"/>
    </w:pPr>
  </w:style>
  <w:style w:type="paragraph" w:styleId="11">
    <w:name w:val="toc 1"/>
    <w:basedOn w:val="a"/>
    <w:next w:val="a"/>
    <w:autoRedefine/>
    <w:uiPriority w:val="39"/>
    <w:unhideWhenUsed/>
    <w:qFormat/>
    <w:rsid w:val="00354EA3"/>
    <w:pPr>
      <w:tabs>
        <w:tab w:val="right" w:leader="dot" w:pos="9912"/>
      </w:tabs>
      <w:spacing w:line="276" w:lineRule="auto"/>
      <w:jc w:val="both"/>
    </w:pPr>
    <w:rPr>
      <w:rFonts w:ascii="Times New Roman" w:hAnsi="Times New Roman" w:cs="Times New Roman"/>
      <w:b/>
      <w:bCs/>
      <w:noProof/>
      <w:sz w:val="24"/>
      <w:szCs w:val="24"/>
      <w:shd w:val="clear" w:color="auto" w:fill="FFFFFF"/>
    </w:rPr>
  </w:style>
  <w:style w:type="paragraph" w:styleId="a5">
    <w:name w:val="Balloon Text"/>
    <w:basedOn w:val="a"/>
    <w:link w:val="a6"/>
    <w:uiPriority w:val="99"/>
    <w:semiHidden/>
    <w:unhideWhenUsed/>
    <w:rsid w:val="00354EA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EA3"/>
    <w:rPr>
      <w:rFonts w:ascii="Tahoma" w:hAnsi="Tahoma" w:cs="Tahoma"/>
      <w:color w:val="auto"/>
      <w:spacing w:val="0"/>
      <w:sz w:val="16"/>
      <w:szCs w:val="16"/>
    </w:rPr>
  </w:style>
  <w:style w:type="paragraph" w:customStyle="1" w:styleId="s1">
    <w:name w:val="s_1"/>
    <w:basedOn w:val="a"/>
    <w:rsid w:val="00354E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7">
    <w:name w:val="Normal (Web)"/>
    <w:basedOn w:val="a"/>
    <w:uiPriority w:val="99"/>
    <w:unhideWhenUsed/>
    <w:rsid w:val="00354E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8">
    <w:name w:val="Strong"/>
    <w:basedOn w:val="a0"/>
    <w:uiPriority w:val="22"/>
    <w:qFormat/>
    <w:rsid w:val="00354EA3"/>
    <w:rPr>
      <w:b/>
      <w:bCs/>
    </w:rPr>
  </w:style>
  <w:style w:type="paragraph" w:styleId="a9">
    <w:name w:val="No Spacing"/>
    <w:uiPriority w:val="1"/>
    <w:qFormat/>
    <w:rsid w:val="00354EA3"/>
    <w:pPr>
      <w:spacing w:line="240" w:lineRule="auto"/>
    </w:pPr>
    <w:rPr>
      <w:rFonts w:asciiTheme="minorHAnsi" w:hAnsiTheme="minorHAnsi" w:cstheme="minorBidi"/>
      <w:color w:val="auto"/>
      <w:spacing w:val="0"/>
      <w:sz w:val="22"/>
      <w:szCs w:val="22"/>
    </w:rPr>
  </w:style>
  <w:style w:type="character" w:customStyle="1" w:styleId="aa">
    <w:name w:val="Верхний колонтитул Знак"/>
    <w:basedOn w:val="a0"/>
    <w:link w:val="ab"/>
    <w:uiPriority w:val="99"/>
    <w:rsid w:val="00354EA3"/>
    <w:rPr>
      <w:rFonts w:asciiTheme="minorHAnsi" w:hAnsiTheme="minorHAnsi" w:cstheme="minorBidi"/>
      <w:color w:val="auto"/>
      <w:spacing w:val="0"/>
      <w:sz w:val="22"/>
      <w:szCs w:val="22"/>
    </w:rPr>
  </w:style>
  <w:style w:type="paragraph" w:styleId="ab">
    <w:name w:val="header"/>
    <w:basedOn w:val="a"/>
    <w:link w:val="aa"/>
    <w:uiPriority w:val="99"/>
    <w:unhideWhenUsed/>
    <w:rsid w:val="00354EA3"/>
    <w:pPr>
      <w:tabs>
        <w:tab w:val="center" w:pos="4677"/>
        <w:tab w:val="right" w:pos="9355"/>
      </w:tabs>
      <w:spacing w:line="240" w:lineRule="auto"/>
    </w:pPr>
  </w:style>
  <w:style w:type="paragraph" w:styleId="ac">
    <w:name w:val="footer"/>
    <w:basedOn w:val="a"/>
    <w:link w:val="ad"/>
    <w:uiPriority w:val="99"/>
    <w:unhideWhenUsed/>
    <w:rsid w:val="00354EA3"/>
    <w:pPr>
      <w:tabs>
        <w:tab w:val="center" w:pos="4677"/>
        <w:tab w:val="right" w:pos="9355"/>
      </w:tabs>
      <w:spacing w:line="240" w:lineRule="auto"/>
    </w:pPr>
  </w:style>
  <w:style w:type="character" w:customStyle="1" w:styleId="ad">
    <w:name w:val="Нижний колонтитул Знак"/>
    <w:basedOn w:val="a0"/>
    <w:link w:val="ac"/>
    <w:uiPriority w:val="99"/>
    <w:rsid w:val="00354EA3"/>
    <w:rPr>
      <w:rFonts w:asciiTheme="minorHAnsi" w:hAnsiTheme="minorHAnsi" w:cstheme="minorBidi"/>
      <w:color w:val="auto"/>
      <w:spacing w:val="0"/>
      <w:sz w:val="22"/>
      <w:szCs w:val="22"/>
    </w:rPr>
  </w:style>
  <w:style w:type="paragraph" w:styleId="ae">
    <w:name w:val="List Paragraph"/>
    <w:basedOn w:val="a"/>
    <w:uiPriority w:val="34"/>
    <w:qFormat/>
    <w:rsid w:val="00354EA3"/>
    <w:pPr>
      <w:ind w:left="720"/>
      <w:contextualSpacing/>
    </w:pPr>
  </w:style>
  <w:style w:type="character" w:customStyle="1" w:styleId="blk">
    <w:name w:val="blk"/>
    <w:basedOn w:val="a0"/>
    <w:rsid w:val="00354EA3"/>
  </w:style>
  <w:style w:type="paragraph" w:styleId="21">
    <w:name w:val="toc 2"/>
    <w:basedOn w:val="a"/>
    <w:next w:val="a"/>
    <w:autoRedefine/>
    <w:uiPriority w:val="39"/>
    <w:unhideWhenUsed/>
    <w:qFormat/>
    <w:rsid w:val="00354EA3"/>
    <w:pPr>
      <w:tabs>
        <w:tab w:val="right" w:leader="dot" w:pos="9912"/>
      </w:tabs>
      <w:spacing w:line="276" w:lineRule="auto"/>
      <w:ind w:left="220"/>
      <w:jc w:val="both"/>
    </w:pPr>
    <w:rPr>
      <w:rFonts w:ascii="Times New Roman" w:eastAsia="Times New Roman" w:hAnsi="Times New Roman" w:cs="Times New Roman"/>
      <w:smallCaps/>
      <w:noProof/>
      <w:sz w:val="20"/>
      <w:szCs w:val="20"/>
      <w:lang w:eastAsia="ru-RU"/>
    </w:rPr>
  </w:style>
  <w:style w:type="paragraph" w:styleId="3">
    <w:name w:val="toc 3"/>
    <w:basedOn w:val="a"/>
    <w:next w:val="a"/>
    <w:autoRedefine/>
    <w:uiPriority w:val="39"/>
    <w:unhideWhenUsed/>
    <w:qFormat/>
    <w:rsid w:val="00354EA3"/>
    <w:pPr>
      <w:ind w:left="440"/>
      <w:jc w:val="left"/>
    </w:pPr>
    <w:rPr>
      <w:i/>
      <w:iCs/>
      <w:sz w:val="20"/>
      <w:szCs w:val="20"/>
    </w:rPr>
  </w:style>
  <w:style w:type="paragraph" w:styleId="4">
    <w:name w:val="toc 4"/>
    <w:basedOn w:val="a"/>
    <w:next w:val="a"/>
    <w:autoRedefine/>
    <w:uiPriority w:val="39"/>
    <w:unhideWhenUsed/>
    <w:rsid w:val="00354EA3"/>
    <w:pPr>
      <w:ind w:left="660"/>
      <w:jc w:val="left"/>
    </w:pPr>
    <w:rPr>
      <w:sz w:val="18"/>
      <w:szCs w:val="18"/>
    </w:rPr>
  </w:style>
  <w:style w:type="paragraph" w:styleId="5">
    <w:name w:val="toc 5"/>
    <w:basedOn w:val="a"/>
    <w:next w:val="a"/>
    <w:autoRedefine/>
    <w:uiPriority w:val="39"/>
    <w:unhideWhenUsed/>
    <w:rsid w:val="00354EA3"/>
    <w:pPr>
      <w:ind w:left="880"/>
      <w:jc w:val="left"/>
    </w:pPr>
    <w:rPr>
      <w:sz w:val="18"/>
      <w:szCs w:val="18"/>
    </w:rPr>
  </w:style>
  <w:style w:type="paragraph" w:styleId="6">
    <w:name w:val="toc 6"/>
    <w:basedOn w:val="a"/>
    <w:next w:val="a"/>
    <w:autoRedefine/>
    <w:uiPriority w:val="39"/>
    <w:unhideWhenUsed/>
    <w:rsid w:val="00354EA3"/>
    <w:pPr>
      <w:ind w:left="1100"/>
      <w:jc w:val="left"/>
    </w:pPr>
    <w:rPr>
      <w:sz w:val="18"/>
      <w:szCs w:val="18"/>
    </w:rPr>
  </w:style>
  <w:style w:type="paragraph" w:styleId="7">
    <w:name w:val="toc 7"/>
    <w:basedOn w:val="a"/>
    <w:next w:val="a"/>
    <w:autoRedefine/>
    <w:uiPriority w:val="39"/>
    <w:unhideWhenUsed/>
    <w:rsid w:val="00354EA3"/>
    <w:pPr>
      <w:ind w:left="1320"/>
      <w:jc w:val="left"/>
    </w:pPr>
    <w:rPr>
      <w:sz w:val="18"/>
      <w:szCs w:val="18"/>
    </w:rPr>
  </w:style>
  <w:style w:type="paragraph" w:styleId="8">
    <w:name w:val="toc 8"/>
    <w:basedOn w:val="a"/>
    <w:next w:val="a"/>
    <w:autoRedefine/>
    <w:uiPriority w:val="39"/>
    <w:unhideWhenUsed/>
    <w:rsid w:val="00354EA3"/>
    <w:pPr>
      <w:ind w:left="1540"/>
      <w:jc w:val="left"/>
    </w:pPr>
    <w:rPr>
      <w:sz w:val="18"/>
      <w:szCs w:val="18"/>
    </w:rPr>
  </w:style>
  <w:style w:type="paragraph" w:styleId="9">
    <w:name w:val="toc 9"/>
    <w:basedOn w:val="a"/>
    <w:next w:val="a"/>
    <w:autoRedefine/>
    <w:uiPriority w:val="39"/>
    <w:unhideWhenUsed/>
    <w:rsid w:val="00354EA3"/>
    <w:pPr>
      <w:ind w:left="1760"/>
      <w:jc w:val="left"/>
    </w:pPr>
    <w:rPr>
      <w:sz w:val="18"/>
      <w:szCs w:val="18"/>
    </w:rPr>
  </w:style>
  <w:style w:type="paragraph" w:styleId="af">
    <w:name w:val="Subtitle"/>
    <w:basedOn w:val="a"/>
    <w:next w:val="a"/>
    <w:link w:val="af0"/>
    <w:uiPriority w:val="11"/>
    <w:qFormat/>
    <w:rsid w:val="00354E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354EA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oud.consultant.ru/cloud/cgi/online.cgi?req=doc&amp;rnd=SFJu4w&amp;base=KSOJ001&amp;n=116480&amp;dst=100024&amp;field=134" TargetMode="External"/><Relationship Id="rId21" Type="http://schemas.openxmlformats.org/officeDocument/2006/relationships/hyperlink" Target="https://cloud.consultant.ru/cloud/cgi/online.cgi?req=doc&amp;rnd=SFJu4w&amp;base=LAW&amp;n=451605&amp;dst=100251&amp;field=134" TargetMode="External"/><Relationship Id="rId63" Type="http://schemas.openxmlformats.org/officeDocument/2006/relationships/hyperlink" Target="https://cloud.consultant.ru/cloud/cgi/online.cgi?req=doc&amp;rnd=DxXCUQ&amp;base=LAW&amp;n=456559" TargetMode="External"/><Relationship Id="rId159" Type="http://schemas.openxmlformats.org/officeDocument/2006/relationships/hyperlink" Target="https://cloud.consultant.ru/cloud/cgi/online.cgi?req=doc&amp;rnd=DxXCUQ&amp;base=KSOJ003&amp;n=94520&amp;dst=100021&amp;field=134" TargetMode="External"/><Relationship Id="rId170" Type="http://schemas.openxmlformats.org/officeDocument/2006/relationships/hyperlink" Target="https://cloud.consultant.ru/cloud/cgi/online.cgi?req=doc&amp;rnd=gJ7NSQ&amp;base=KSOJ009&amp;n=57223&amp;dst=100034&amp;field=134" TargetMode="External"/><Relationship Id="rId226" Type="http://schemas.openxmlformats.org/officeDocument/2006/relationships/hyperlink" Target="https://cloud.consultant.ru/cloud/cgi/online.cgi?req=doc&amp;rnd=SFJu4w&amp;base=QUEST&amp;n=218243&amp;dst=100009&amp;field=134" TargetMode="External"/><Relationship Id="rId268" Type="http://schemas.openxmlformats.org/officeDocument/2006/relationships/hyperlink" Target="https://login.consultant.ru/link/?req=doc&amp;base=LAW&amp;n=433304&amp;dst=3088&amp;field=134&amp;date=02.10.2023" TargetMode="External"/><Relationship Id="rId32" Type="http://schemas.openxmlformats.org/officeDocument/2006/relationships/hyperlink" Target="https://cloud.consultant.ru/cloud/cgi/online.cgi?req=doc&amp;rnd=SFJu4w&amp;base=SPB&amp;n=277219" TargetMode="External"/><Relationship Id="rId74" Type="http://schemas.openxmlformats.org/officeDocument/2006/relationships/hyperlink" Target="https://cloud.consultant.ru/cloud/cgi/online.cgi?req=doc&amp;rnd=gJ7NSQ&amp;base=LAW&amp;n=456545" TargetMode="External"/><Relationship Id="rId128" Type="http://schemas.openxmlformats.org/officeDocument/2006/relationships/hyperlink" Target="https://login.consultant.ru/link/?req=doc&amp;base=KSOJ003&amp;n=92688&amp;dst=100028&amp;field=134&amp;date=02.10.2023" TargetMode="External"/><Relationship Id="rId5" Type="http://schemas.openxmlformats.org/officeDocument/2006/relationships/webSettings" Target="webSettings.xml"/><Relationship Id="rId181" Type="http://schemas.openxmlformats.org/officeDocument/2006/relationships/hyperlink" Target="https://cloud.consultant.ru/cloud/cgi/online.cgi?req=doc&amp;rnd=gJ7NSQ&amp;base=KSOJ002&amp;n=115750&amp;dst=100035&amp;field=134" TargetMode="External"/><Relationship Id="rId237" Type="http://schemas.openxmlformats.org/officeDocument/2006/relationships/hyperlink" Target="https://login.consultant.ru/link/?req=doc&amp;base=LAW&amp;n=454955&amp;date=02.10.2023" TargetMode="External"/><Relationship Id="rId279" Type="http://schemas.openxmlformats.org/officeDocument/2006/relationships/hyperlink" Target="https://cloud.consultant.ru/cloud/cgi/online.cgi?req=doc&amp;rnd=DxXCUQ&amp;base=LAW&amp;n=457818" TargetMode="External"/><Relationship Id="rId43" Type="http://schemas.openxmlformats.org/officeDocument/2006/relationships/hyperlink" Target="https://login.consultant.ru/link/?req=doc&amp;base=LAW&amp;n=454634&amp;date=02.10.2023" TargetMode="External"/><Relationship Id="rId139" Type="http://schemas.openxmlformats.org/officeDocument/2006/relationships/hyperlink" Target="https://login.consultant.ru/link/?req=doc&amp;base=KSOJ001&amp;n=136412&amp;dst=100031&amp;field=134&amp;date=02.10.2023" TargetMode="External"/><Relationship Id="rId290" Type="http://schemas.openxmlformats.org/officeDocument/2006/relationships/footer" Target="footer1.xml"/><Relationship Id="rId85" Type="http://schemas.openxmlformats.org/officeDocument/2006/relationships/hyperlink" Target="https://cloud.consultant.ru/cloud/cgi/online.cgi?req=doc&amp;rnd=gJ7NSQ&amp;base=LAW&amp;n=436702&amp;dst=100053&amp;field=134" TargetMode="External"/><Relationship Id="rId150" Type="http://schemas.openxmlformats.org/officeDocument/2006/relationships/hyperlink" Target="https://login.consultant.ru/link/?req=doc&amp;base=LAW&amp;n=415892&amp;dst=100097&amp;field=134&amp;date=02.10.2023" TargetMode="External"/><Relationship Id="rId192" Type="http://schemas.openxmlformats.org/officeDocument/2006/relationships/hyperlink" Target="https://cloud.consultant.ru/cloud/cgi/online.cgi?req=doc&amp;rnd=SFJu4w&amp;base=LAW&amp;n=451527" TargetMode="External"/><Relationship Id="rId206" Type="http://schemas.openxmlformats.org/officeDocument/2006/relationships/hyperlink" Target="https://cloud.consultant.ru/cloud/cgi/online.cgi?req=doc&amp;rnd=SFJu4w&amp;base=QUEST&amp;n=217943&amp;dst=100008&amp;field=134" TargetMode="External"/><Relationship Id="rId248" Type="http://schemas.openxmlformats.org/officeDocument/2006/relationships/hyperlink" Target="https://login.consultant.ru/link/?req=doc&amp;base=LAW&amp;n=453122&amp;dst=100053&amp;field=134&amp;date=02.10.2023" TargetMode="External"/><Relationship Id="rId269" Type="http://schemas.openxmlformats.org/officeDocument/2006/relationships/hyperlink" Target="https://login.consultant.ru/link/?req=doc&amp;base=LAW&amp;n=455056&amp;dst=100014&amp;field=134&amp;date=02.10.2023" TargetMode="External"/><Relationship Id="rId12" Type="http://schemas.openxmlformats.org/officeDocument/2006/relationships/hyperlink" Target="https://cloud.consultant.ru/cloud/cgi/online.cgi?req=doc&amp;rnd=SFJu4w&amp;base=LAW&amp;n=451090" TargetMode="External"/><Relationship Id="rId33" Type="http://schemas.openxmlformats.org/officeDocument/2006/relationships/hyperlink" Target="https://cloud.consultant.ru/cloud/cgi/online.cgi?req=doc&amp;rnd=SFJu4w&amp;base=SPB&amp;n=276933" TargetMode="External"/><Relationship Id="rId108" Type="http://schemas.openxmlformats.org/officeDocument/2006/relationships/hyperlink" Target="https://cloud.consultant.ru/cloud/cgi/online.cgi?req=doc&amp;rnd=SFJu4w&amp;base=ARB&amp;n=766821&amp;dst=100064&amp;field=134" TargetMode="External"/><Relationship Id="rId129" Type="http://schemas.openxmlformats.org/officeDocument/2006/relationships/hyperlink" Target="https://login.consultant.ru/link/?req=doc&amp;base=KSOJ003&amp;n=92688&amp;dst=100028&amp;field=134&amp;date=02.10.2023" TargetMode="External"/><Relationship Id="rId280" Type="http://schemas.openxmlformats.org/officeDocument/2006/relationships/hyperlink" Target="https://cloud.consultant.ru/cloud/cgi/online.cgi?req=doc&amp;rnd=DxXCUQ&amp;base=LAW&amp;n=457593" TargetMode="External"/><Relationship Id="rId54" Type="http://schemas.openxmlformats.org/officeDocument/2006/relationships/hyperlink" Target="https://login.consultant.ru/link/?req=doc&amp;base=LAW&amp;n=454102&amp;dst=392&amp;field=134&amp;date=02.10.2023" TargetMode="External"/><Relationship Id="rId75" Type="http://schemas.openxmlformats.org/officeDocument/2006/relationships/hyperlink" Target="https://cloud.consultant.ru/cloud/cgi/online.cgi?req=doc&amp;rnd=gJ7NSQ&amp;base=LAW&amp;n=456546" TargetMode="External"/><Relationship Id="rId96" Type="http://schemas.openxmlformats.org/officeDocument/2006/relationships/hyperlink" Target="https://cloud.consultant.ru/cloud/cgi/online.cgi?req=doc&amp;rnd=DxXCUQ&amp;base=SPB&amp;n=279459" TargetMode="External"/><Relationship Id="rId140" Type="http://schemas.openxmlformats.org/officeDocument/2006/relationships/hyperlink" Target="https://login.consultant.ru/link/?req=doc&amp;base=KSOJ001&amp;n=136412&amp;dst=100030&amp;field=134&amp;date=02.10.2023" TargetMode="External"/><Relationship Id="rId161" Type="http://schemas.openxmlformats.org/officeDocument/2006/relationships/hyperlink" Target="https://cloud.consultant.ru/cloud/cgi/online.cgi?req=doc&amp;rnd=DxXCUQ&amp;base=KSOJ003&amp;n=94520&amp;dst=100024&amp;field=134" TargetMode="External"/><Relationship Id="rId182" Type="http://schemas.openxmlformats.org/officeDocument/2006/relationships/hyperlink" Target="https://cloud.consultant.ru/cloud/cgi/online.cgi?req=doc&amp;rnd=gJ7NSQ&amp;base=KSOJ007&amp;n=91633&amp;dst=100027&amp;field=134" TargetMode="External"/><Relationship Id="rId217" Type="http://schemas.openxmlformats.org/officeDocument/2006/relationships/hyperlink" Target="https://cloud.consultant.ru/cloud/cgi/online.cgi?req=doc&amp;rnd=SFJu4w&amp;base=QUEST&amp;n=218058&amp;dst=100018&amp;field=134" TargetMode="External"/><Relationship Id="rId6" Type="http://schemas.openxmlformats.org/officeDocument/2006/relationships/footnotes" Target="footnotes.xml"/><Relationship Id="rId238" Type="http://schemas.openxmlformats.org/officeDocument/2006/relationships/hyperlink" Target="https://login.consultant.ru/link/?req=doc&amp;base=LAW&amp;n=454771&amp;date=02.10.2023" TargetMode="External"/><Relationship Id="rId259" Type="http://schemas.openxmlformats.org/officeDocument/2006/relationships/hyperlink" Target="https://login.consultant.ru/link/?req=doc&amp;base=LAW&amp;n=453214&amp;dst=100228&amp;field=134&amp;date=02.10.2023" TargetMode="External"/><Relationship Id="rId23" Type="http://schemas.openxmlformats.org/officeDocument/2006/relationships/hyperlink" Target="https://cloud.consultant.ru/cloud/cgi/online.cgi?req=doc&amp;rnd=SFJu4w&amp;base=LAW&amp;n=451605&amp;dst=100161&amp;field=134" TargetMode="External"/><Relationship Id="rId119" Type="http://schemas.openxmlformats.org/officeDocument/2006/relationships/hyperlink" Target="https://cloud.consultant.ru/cloud/cgi/online.cgi?req=doc&amp;rnd=SFJu4w&amp;base=KSOJ003&amp;n=90530&amp;dst=100025&amp;field=134" TargetMode="External"/><Relationship Id="rId270" Type="http://schemas.openxmlformats.org/officeDocument/2006/relationships/hyperlink" Target="https://login.consultant.ru/link/?req=doc&amp;base=LAW&amp;n=455056&amp;dst=100008&amp;field=134&amp;date=02.10.2023" TargetMode="External"/><Relationship Id="rId291" Type="http://schemas.openxmlformats.org/officeDocument/2006/relationships/fontTable" Target="fontTable.xml"/><Relationship Id="rId44" Type="http://schemas.openxmlformats.org/officeDocument/2006/relationships/hyperlink" Target="https://login.consultant.ru/link/?req=doc&amp;base=LAW&amp;n=455059&amp;date=02.10.2023" TargetMode="External"/><Relationship Id="rId65" Type="http://schemas.openxmlformats.org/officeDocument/2006/relationships/hyperlink" Target="https://cloud.consultant.ru/cloud/cgi/online.cgi?req=doc&amp;rnd=gJ7NSQ&amp;base=LAW&amp;n=456545&amp;dst=100010&amp;field=134" TargetMode="External"/><Relationship Id="rId86" Type="http://schemas.openxmlformats.org/officeDocument/2006/relationships/hyperlink" Target="https://cloud.consultant.ru/cloud/cgi/online.cgi?req=doc&amp;rnd=gJ7NSQ&amp;base=LAW&amp;n=458021&amp;dst=100080&amp;field=134" TargetMode="External"/><Relationship Id="rId130" Type="http://schemas.openxmlformats.org/officeDocument/2006/relationships/hyperlink" Target="https://login.consultant.ru/link/?req=doc&amp;base=LAW&amp;n=454102&amp;dst=100604&amp;field=134&amp;date=02.10.2023" TargetMode="External"/><Relationship Id="rId151" Type="http://schemas.openxmlformats.org/officeDocument/2006/relationships/hyperlink" Target="https://login.consultant.ru/link/?req=doc&amp;base=KSOJ008&amp;n=108946&amp;dst=100075&amp;field=134&amp;date=02.10.2023" TargetMode="External"/><Relationship Id="rId172" Type="http://schemas.openxmlformats.org/officeDocument/2006/relationships/hyperlink" Target="https://cloud.consultant.ru/cloud/cgi/online.cgi?req=doc&amp;rnd=gJ7NSQ&amp;base=KSOJ003&amp;n=94611&amp;dst=100017&amp;field=134" TargetMode="External"/><Relationship Id="rId193" Type="http://schemas.openxmlformats.org/officeDocument/2006/relationships/hyperlink" Target="https://cloud.consultant.ru/cloud/cgi/online.cgi?req=doc&amp;rnd=SFJu4w&amp;base=LAW&amp;n=451242" TargetMode="External"/><Relationship Id="rId207" Type="http://schemas.openxmlformats.org/officeDocument/2006/relationships/hyperlink" Target="https://cloud.consultant.ru/cloud/cgi/online.cgi?req=doc&amp;rnd=SFJu4w&amp;base=LAW&amp;n=449555" TargetMode="External"/><Relationship Id="rId228" Type="http://schemas.openxmlformats.org/officeDocument/2006/relationships/hyperlink" Target="https://cloud.consultant.ru/cloud/cgi/online.cgi?req=doc&amp;rnd=SFJu4w&amp;base=QUEST&amp;n=218316&amp;dst=100009&amp;field=134" TargetMode="External"/><Relationship Id="rId249" Type="http://schemas.openxmlformats.org/officeDocument/2006/relationships/hyperlink" Target="https://login.consultant.ru/link/?req=doc&amp;base=LAW&amp;n=453259&amp;dst=100028&amp;field=134&amp;date=02.10.2023" TargetMode="External"/><Relationship Id="rId13" Type="http://schemas.openxmlformats.org/officeDocument/2006/relationships/hyperlink" Target="https://cloud.consultant.ru/cloud/cgi/online.cgi?req=doc&amp;rnd=SFJu4w&amp;base=LAW&amp;n=451225" TargetMode="External"/><Relationship Id="rId109" Type="http://schemas.openxmlformats.org/officeDocument/2006/relationships/hyperlink" Target="https://cloud.consultant.ru/cloud/cgi/online.cgi?req=doc&amp;rnd=SFJu4w&amp;base=ARB&amp;n=648872&amp;dst=100111&amp;field=134" TargetMode="External"/><Relationship Id="rId260" Type="http://schemas.openxmlformats.org/officeDocument/2006/relationships/hyperlink" Target="https://login.consultant.ru/link/?req=doc&amp;base=LAW&amp;n=453214&amp;dst=100018&amp;field=134&amp;date=02.10.2023" TargetMode="External"/><Relationship Id="rId281" Type="http://schemas.openxmlformats.org/officeDocument/2006/relationships/hyperlink" Target="https://storage.consultant.ru/site20/202309/28/rostrud_280923.rtf" TargetMode="External"/><Relationship Id="rId34" Type="http://schemas.openxmlformats.org/officeDocument/2006/relationships/hyperlink" Target="https://cloud.consultant.ru/cloud/cgi/online.cgi?req=doc&amp;rnd=SFJu4w&amp;base=SPB&amp;n=277237" TargetMode="External"/><Relationship Id="rId55" Type="http://schemas.openxmlformats.org/officeDocument/2006/relationships/hyperlink" Target="https://login.consultant.ru/link/?req=doc&amp;base=LAW&amp;n=454102&amp;dst=3077&amp;field=134&amp;date=02.10.2023" TargetMode="External"/><Relationship Id="rId76" Type="http://schemas.openxmlformats.org/officeDocument/2006/relationships/hyperlink" Target="https://cloud.consultant.ru/cloud/cgi/online.cgi?req=doc&amp;rnd=gJ7NSQ&amp;base=LAW&amp;n=458021&amp;dst=100006&amp;field=134" TargetMode="External"/><Relationship Id="rId97" Type="http://schemas.openxmlformats.org/officeDocument/2006/relationships/hyperlink" Target="https://cloud.consultant.ru/cloud/cgi/online.cgi?req=doc&amp;rnd=i0JWg&amp;base=LAW&amp;n=452382" TargetMode="External"/><Relationship Id="rId120" Type="http://schemas.openxmlformats.org/officeDocument/2006/relationships/hyperlink" Target="https://login.consultant.ru/link/?req=doc&amp;base=KSOJ005&amp;n=44613&amp;dst=100031&amp;field=134&amp;date=02.10.2023" TargetMode="External"/><Relationship Id="rId141" Type="http://schemas.openxmlformats.org/officeDocument/2006/relationships/hyperlink" Target="https://login.consultant.ru/link/?req=doc&amp;base=KSOJ001&amp;n=136412&amp;dst=100042&amp;field=134&amp;date=02.10.2023" TargetMode="External"/><Relationship Id="rId7" Type="http://schemas.openxmlformats.org/officeDocument/2006/relationships/endnotes" Target="endnotes.xml"/><Relationship Id="rId162" Type="http://schemas.openxmlformats.org/officeDocument/2006/relationships/hyperlink" Target="https://cloud.consultant.ru/cloud/cgi/online.cgi?req=doc&amp;rnd=DxXCUQ&amp;base=LAW&amp;n=433304&amp;dst=731&amp;field=134" TargetMode="External"/><Relationship Id="rId183" Type="http://schemas.openxmlformats.org/officeDocument/2006/relationships/hyperlink" Target="https://cloud.consultant.ru/cloud/cgi/online.cgi?req=doc&amp;rnd=gJ7NSQ&amp;base=KSOJ007&amp;n=91633&amp;dst=100048&amp;field=134" TargetMode="External"/><Relationship Id="rId218" Type="http://schemas.openxmlformats.org/officeDocument/2006/relationships/hyperlink" Target="https://cloud.consultant.ru/cloud/cgi/online.cgi?req=doc&amp;rnd=SFJu4w&amp;base=LAW&amp;n=169862&amp;dst=100009&amp;field=134" TargetMode="External"/><Relationship Id="rId239" Type="http://schemas.openxmlformats.org/officeDocument/2006/relationships/hyperlink" Target="https://login.consultant.ru/link/?req=doc&amp;base=LAW&amp;n=455303&amp;date=02.10.2023" TargetMode="External"/><Relationship Id="rId250" Type="http://schemas.openxmlformats.org/officeDocument/2006/relationships/hyperlink" Target="https://login.consultant.ru/link/?req=doc&amp;base=LAW&amp;n=451792&amp;dst=9045&amp;field=134&amp;date=02.10.2023" TargetMode="External"/><Relationship Id="rId271" Type="http://schemas.openxmlformats.org/officeDocument/2006/relationships/hyperlink" Target="https://login.consultant.ru/link/?req=doc&amp;base=LAW&amp;n=446691&amp;dst=100009&amp;field=134&amp;date=02.10.2023" TargetMode="External"/><Relationship Id="rId292" Type="http://schemas.openxmlformats.org/officeDocument/2006/relationships/theme" Target="theme/theme1.xml"/><Relationship Id="rId24" Type="http://schemas.openxmlformats.org/officeDocument/2006/relationships/hyperlink" Target="https://cloud.consultant.ru/cloud/cgi/online.cgi?req=doc&amp;rnd=SFJu4w&amp;base=LAW&amp;n=432533&amp;dst=100012&amp;field=134" TargetMode="External"/><Relationship Id="rId45" Type="http://schemas.openxmlformats.org/officeDocument/2006/relationships/hyperlink" Target="https://login.consultant.ru/link/?req=doc&amp;base=LAW&amp;n=455717&amp;date=02.10.2023" TargetMode="External"/><Relationship Id="rId66" Type="http://schemas.openxmlformats.org/officeDocument/2006/relationships/hyperlink" Target="https://cloud.consultant.ru/cloud/cgi/online.cgi?req=doc&amp;rnd=gJ7NSQ&amp;base=LAW&amp;n=185738" TargetMode="External"/><Relationship Id="rId87" Type="http://schemas.openxmlformats.org/officeDocument/2006/relationships/hyperlink" Target="https://cloud.consultant.ru/cloud/cgi/online.cgi?req=doc&amp;rnd=gJ7NSQ&amp;base=LAW&amp;n=458021&amp;dst=105370&amp;field=134" TargetMode="External"/><Relationship Id="rId110" Type="http://schemas.openxmlformats.org/officeDocument/2006/relationships/hyperlink" Target="https://cloud.consultant.ru/cloud/cgi/online.cgi?req=doc&amp;rnd=SFJu4w&amp;base=ARB&amp;n=766821&amp;dst=100058&amp;field=134" TargetMode="External"/><Relationship Id="rId131" Type="http://schemas.openxmlformats.org/officeDocument/2006/relationships/hyperlink" Target="https://login.consultant.ru/link/?req=doc&amp;base=KSOJ001&amp;n=135302&amp;dst=100026&amp;field=134&amp;date=02.10.2023" TargetMode="External"/><Relationship Id="rId152" Type="http://schemas.openxmlformats.org/officeDocument/2006/relationships/hyperlink" Target="https://login.consultant.ru/link/?req=doc&amp;base=QUEST&amp;n=218853&amp;dst=100015&amp;field=134&amp;date=02.10.2023" TargetMode="External"/><Relationship Id="rId173" Type="http://schemas.openxmlformats.org/officeDocument/2006/relationships/hyperlink" Target="https://cloud.consultant.ru/cloud/cgi/online.cgi?req=doc&amp;rnd=gJ7NSQ&amp;base=KSOJ003&amp;n=94611&amp;dst=100025&amp;field=134" TargetMode="External"/><Relationship Id="rId194" Type="http://schemas.openxmlformats.org/officeDocument/2006/relationships/hyperlink" Target="https://cloud.consultant.ru/cloud/cgi/online.cgi?req=doc&amp;rnd=SFJu4w&amp;base=LAW&amp;n=451304" TargetMode="External"/><Relationship Id="rId208" Type="http://schemas.openxmlformats.org/officeDocument/2006/relationships/hyperlink" Target="https://cloud.consultant.ru/cloud/cgi/online.cgi?req=doc&amp;rnd=SFJu4w&amp;base=QUEST&amp;n=217943&amp;dst=100017&amp;field=134" TargetMode="External"/><Relationship Id="rId229" Type="http://schemas.openxmlformats.org/officeDocument/2006/relationships/hyperlink" Target="https://cloud.consultant.ru/cloud/cgi/online.cgi?req=doc&amp;rnd=SFJu4w&amp;base=QUEST&amp;n=218316&amp;dst=100009&amp;field=134" TargetMode="External"/><Relationship Id="rId240" Type="http://schemas.openxmlformats.org/officeDocument/2006/relationships/hyperlink" Target="https://login.consultant.ru/link/?req=doc&amp;base=LAW&amp;n=455872&amp;date=02.10.2023" TargetMode="External"/><Relationship Id="rId261" Type="http://schemas.openxmlformats.org/officeDocument/2006/relationships/hyperlink" Target="https://login.consultant.ru/link/?req=doc&amp;base=LAW&amp;n=453214&amp;dst=100021&amp;field=134&amp;date=02.10.2023" TargetMode="External"/><Relationship Id="rId14" Type="http://schemas.openxmlformats.org/officeDocument/2006/relationships/hyperlink" Target="https://cloud.consultant.ru/cloud/cgi/online.cgi?req=doc&amp;rnd=SFJu4w&amp;base=LAW&amp;n=452180" TargetMode="External"/><Relationship Id="rId35" Type="http://schemas.openxmlformats.org/officeDocument/2006/relationships/hyperlink" Target="https://login.consultant.ru/link/?req=doc&amp;base=LAW&amp;n=453971&amp;date=02.10.2023" TargetMode="External"/><Relationship Id="rId56" Type="http://schemas.openxmlformats.org/officeDocument/2006/relationships/hyperlink" Target="https://login.consultant.ru/link/?req=doc&amp;base=LAW&amp;n=454102&amp;dst=370&amp;field=134&amp;date=02.10.2023" TargetMode="External"/><Relationship Id="rId77" Type="http://schemas.openxmlformats.org/officeDocument/2006/relationships/hyperlink" Target="https://cloud.consultant.ru/cloud/cgi/online.cgi?req=doc&amp;rnd=gJ7NSQ&amp;base=LAW&amp;n=458021&amp;dst=100028&amp;field=134" TargetMode="External"/><Relationship Id="rId100" Type="http://schemas.openxmlformats.org/officeDocument/2006/relationships/hyperlink" Target="https://cloud.consultant.ru/cloud/cgi/online.cgi?req=doc&amp;rnd=SFJu4w&amp;base=KSOJ001&amp;n=129593&amp;dst=100027&amp;field=134" TargetMode="External"/><Relationship Id="rId282" Type="http://schemas.openxmlformats.org/officeDocument/2006/relationships/hyperlink" Target="https://cloud.consultant.ru/cloud/cgi/online.cgi?req=doc&amp;rnd=DxXCUQ&amp;base=QUEST&amp;n=218874&amp;dst=100015&amp;field=134" TargetMode="External"/><Relationship Id="rId8" Type="http://schemas.openxmlformats.org/officeDocument/2006/relationships/image" Target="media/image1.png"/><Relationship Id="rId98" Type="http://schemas.openxmlformats.org/officeDocument/2006/relationships/hyperlink" Target="https://cloud.consultant.ru/cloud/cgi/online.cgi?req=doc&amp;rnd=SFJu4w&amp;base=LAW&amp;n=452121" TargetMode="External"/><Relationship Id="rId121" Type="http://schemas.openxmlformats.org/officeDocument/2006/relationships/hyperlink" Target="https://login.consultant.ru/link/?req=doc&amp;base=LAW&amp;n=454102&amp;dst=501&amp;field=134&amp;date=02.10.2023" TargetMode="External"/><Relationship Id="rId142" Type="http://schemas.openxmlformats.org/officeDocument/2006/relationships/hyperlink" Target="https://login.consultant.ru/link/?req=doc&amp;base=KSOJ001&amp;n=136412&amp;dst=100036&amp;field=134&amp;date=02.10.2023" TargetMode="External"/><Relationship Id="rId163" Type="http://schemas.openxmlformats.org/officeDocument/2006/relationships/hyperlink" Target="https://cloud.consultant.ru/cloud/cgi/online.cgi?req=doc&amp;rnd=DxXCUQ&amp;base=KSOJ008&amp;n=96640&amp;dst=100068&amp;field=134" TargetMode="External"/><Relationship Id="rId184" Type="http://schemas.openxmlformats.org/officeDocument/2006/relationships/hyperlink" Target="https://cloud.consultant.ru/cloud/cgi/online.cgi?req=doc&amp;rnd=gJ7NSQ&amp;base=KSOJ009&amp;n=57744&amp;dst=100027&amp;field=134" TargetMode="External"/><Relationship Id="rId219" Type="http://schemas.openxmlformats.org/officeDocument/2006/relationships/hyperlink" Target="https://cloud.consultant.ru/cloud/cgi/online.cgi?req=doc&amp;rnd=SFJu4w&amp;base=LAW&amp;n=207705&amp;dst=6004&amp;field=134" TargetMode="External"/><Relationship Id="rId230" Type="http://schemas.openxmlformats.org/officeDocument/2006/relationships/hyperlink" Target="https://login.consultant.ru/link/?req=doc&amp;base=LAW&amp;n=453306&amp;date=02.10.2023" TargetMode="External"/><Relationship Id="rId251" Type="http://schemas.openxmlformats.org/officeDocument/2006/relationships/hyperlink" Target="https://login.consultant.ru/link/?req=doc&amp;base=LAW&amp;n=453259&amp;dst=100025&amp;field=134&amp;date=02.10.2023" TargetMode="External"/><Relationship Id="rId25" Type="http://schemas.openxmlformats.org/officeDocument/2006/relationships/hyperlink" Target="https://cloud.consultant.ru/cloud/cgi/online.cgi?req=doc&amp;rnd=SFJu4w&amp;base=LAW&amp;n=451605" TargetMode="External"/><Relationship Id="rId46" Type="http://schemas.openxmlformats.org/officeDocument/2006/relationships/hyperlink" Target="https://login.consultant.ru/link/?req=doc&amp;base=LAW&amp;n=456007&amp;date=02.10.2023" TargetMode="External"/><Relationship Id="rId67" Type="http://schemas.openxmlformats.org/officeDocument/2006/relationships/hyperlink" Target="https://cloud.consultant.ru/cloud/cgi/online.cgi?req=doc&amp;rnd=gJ7NSQ&amp;base=LAW&amp;n=456545&amp;dst=100039&amp;field=134" TargetMode="External"/><Relationship Id="rId272" Type="http://schemas.openxmlformats.org/officeDocument/2006/relationships/hyperlink" Target="https://login.consultant.ru/link/?req=doc&amp;base=LAW&amp;n=446691&amp;dst=100017&amp;field=134&amp;date=02.10.2023" TargetMode="External"/><Relationship Id="rId88" Type="http://schemas.openxmlformats.org/officeDocument/2006/relationships/hyperlink" Target="https://cloud.consultant.ru/cloud/cgi/online.cgi?req=doc&amp;rnd=gJ7NSQ&amp;base=LAW&amp;n=458021&amp;dst=100006&amp;field=134" TargetMode="External"/><Relationship Id="rId111" Type="http://schemas.openxmlformats.org/officeDocument/2006/relationships/hyperlink" Target="https://cloud.consultant.ru/cloud/cgi/online.cgi?req=doc&amp;rnd=SFJu4w&amp;base=KSOJ004&amp;n=131061&amp;dst=100046&amp;field=134" TargetMode="External"/><Relationship Id="rId132" Type="http://schemas.openxmlformats.org/officeDocument/2006/relationships/hyperlink" Target="https://login.consultant.ru/link/?req=doc&amp;base=KSOJ001&amp;n=135302&amp;dst=100030&amp;field=134&amp;date=02.10.2023" TargetMode="External"/><Relationship Id="rId153" Type="http://schemas.openxmlformats.org/officeDocument/2006/relationships/hyperlink" Target="https://login.consultant.ru/link/?req=doc&amp;base=LAW&amp;n=454102&amp;date=02.10.2023" TargetMode="External"/><Relationship Id="rId174" Type="http://schemas.openxmlformats.org/officeDocument/2006/relationships/hyperlink" Target="https://cloud.consultant.ru/cloud/cgi/online.cgi?req=doc&amp;rnd=gJ7NSQ&amp;base=LAW&amp;n=433304&amp;dst=479&amp;field=134" TargetMode="External"/><Relationship Id="rId195" Type="http://schemas.openxmlformats.org/officeDocument/2006/relationships/hyperlink" Target="https://cloud.consultant.ru/cloud/cgi/online.cgi?req=doc&amp;rnd=SFJu4w&amp;base=LAW&amp;n=451392" TargetMode="External"/><Relationship Id="rId209" Type="http://schemas.openxmlformats.org/officeDocument/2006/relationships/hyperlink" Target="https://cloud.consultant.ru/cloud/cgi/online.cgi?req=doc&amp;rnd=SFJu4w&amp;base=LAW&amp;n=449555&amp;dst=675&amp;field=134" TargetMode="External"/><Relationship Id="rId220" Type="http://schemas.openxmlformats.org/officeDocument/2006/relationships/hyperlink" Target="https://cloud.consultant.ru/cloud/cgi/online.cgi?req=doc&amp;rnd=SFJu4w&amp;base=QUEST&amp;n=218058&amp;dst=100018&amp;field=134" TargetMode="External"/><Relationship Id="rId241" Type="http://schemas.openxmlformats.org/officeDocument/2006/relationships/hyperlink" Target="https://login.consultant.ru/link/?req=doc&amp;base=QUEST&amp;n=218487&amp;dst=100013&amp;field=134&amp;date=02.10.2023" TargetMode="External"/><Relationship Id="rId15" Type="http://schemas.openxmlformats.org/officeDocument/2006/relationships/hyperlink" Target="https://cloud.consultant.ru/cloud/cgi/online.cgi?req=doc&amp;rnd=SFJu4w&amp;base=LAW&amp;n=452080" TargetMode="External"/><Relationship Id="rId36" Type="http://schemas.openxmlformats.org/officeDocument/2006/relationships/hyperlink" Target="https://login.consultant.ru/link/?req=doc&amp;base=LAW&amp;n=454050&amp;date=02.10.2023" TargetMode="External"/><Relationship Id="rId57" Type="http://schemas.openxmlformats.org/officeDocument/2006/relationships/hyperlink" Target="https://login.consultant.ru/link/?req=doc&amp;base=LAW&amp;n=453971&amp;dst=100022&amp;field=134&amp;date=02.10.2023" TargetMode="External"/><Relationship Id="rId262" Type="http://schemas.openxmlformats.org/officeDocument/2006/relationships/hyperlink" Target="https://login.consultant.ru/link/?req=doc&amp;base=LAW&amp;n=453214&amp;dst=100023&amp;field=134&amp;date=02.10.2023" TargetMode="External"/><Relationship Id="rId283" Type="http://schemas.openxmlformats.org/officeDocument/2006/relationships/hyperlink" Target="https://cloud.consultant.ru/cloud/cgi/online.cgi?req=doc&amp;rnd=DxXCUQ&amp;base=LAW&amp;n=385617&amp;dst=100094&amp;field=134" TargetMode="External"/><Relationship Id="rId78" Type="http://schemas.openxmlformats.org/officeDocument/2006/relationships/hyperlink" Target="https://cloud.consultant.ru/cloud/cgi/online.cgi?req=doc&amp;rnd=gJ7NSQ&amp;base=LAW&amp;n=458021&amp;dst=100151&amp;field=134" TargetMode="External"/><Relationship Id="rId99" Type="http://schemas.openxmlformats.org/officeDocument/2006/relationships/hyperlink" Target="https://sedo.fss.ru/sedo.html" TargetMode="External"/><Relationship Id="rId101" Type="http://schemas.openxmlformats.org/officeDocument/2006/relationships/hyperlink" Target="https://cloud.consultant.ru/cloud/cgi/online.cgi?req=doc&amp;rnd=SFJu4w&amp;base=KSOJ001&amp;n=129593&amp;dst=100036&amp;field=134" TargetMode="External"/><Relationship Id="rId122" Type="http://schemas.openxmlformats.org/officeDocument/2006/relationships/hyperlink" Target="https://login.consultant.ru/link/?req=doc&amp;base=KSOJ005&amp;n=44613&amp;dst=100039&amp;field=134&amp;date=02.10.2023" TargetMode="External"/><Relationship Id="rId143" Type="http://schemas.openxmlformats.org/officeDocument/2006/relationships/hyperlink" Target="https://login.consultant.ru/link/?req=doc&amp;base=KSOJ002&amp;n=113031&amp;dst=100013&amp;field=134&amp;date=02.10.2023" TargetMode="External"/><Relationship Id="rId164" Type="http://schemas.openxmlformats.org/officeDocument/2006/relationships/hyperlink" Target="https://cloud.consultant.ru/cloud/cgi/online.cgi?req=doc&amp;rnd=DxXCUQ&amp;base=KSOJ006&amp;n=55389&amp;dst=100037&amp;field=134" TargetMode="External"/><Relationship Id="rId185" Type="http://schemas.openxmlformats.org/officeDocument/2006/relationships/hyperlink" Target="https://cloud.consultant.ru/cloud/cgi/online.cgi?req=doc&amp;rnd=gJ7NSQ&amp;base=KSOJ009&amp;n=57744&amp;dst=100029&amp;field=134" TargetMode="External"/><Relationship Id="rId9" Type="http://schemas.openxmlformats.org/officeDocument/2006/relationships/hyperlink" Target="https://cloud.consultant.ru/cloud/cgi/online.cgi?req=doc&amp;rnd=SFJu4w&amp;base=LAW&amp;n=450511" TargetMode="External"/><Relationship Id="rId210" Type="http://schemas.openxmlformats.org/officeDocument/2006/relationships/hyperlink" Target="https://cloud.consultant.ru/cloud/cgi/online.cgi?req=doc&amp;rnd=SFJu4w&amp;base=QUEST&amp;n=217943&amp;dst=100008&amp;field=134" TargetMode="External"/><Relationship Id="rId26" Type="http://schemas.openxmlformats.org/officeDocument/2006/relationships/hyperlink" Target="https://cloud.consultant.ru/cloud/cgi/online.cgi?req=doc&amp;rnd=SFJu4w&amp;base=LAW&amp;n=443756&amp;dst=100269&amp;field=134" TargetMode="External"/><Relationship Id="rId231" Type="http://schemas.openxmlformats.org/officeDocument/2006/relationships/hyperlink" Target="https://login.consultant.ru/link/?req=doc&amp;base=LAW&amp;n=453242&amp;date=02.10.2023" TargetMode="External"/><Relationship Id="rId252" Type="http://schemas.openxmlformats.org/officeDocument/2006/relationships/hyperlink" Target="https://login.consultant.ru/link/?req=doc&amp;base=LAW&amp;n=451792&amp;dst=9044&amp;field=134&amp;date=02.10.2023" TargetMode="External"/><Relationship Id="rId273" Type="http://schemas.openxmlformats.org/officeDocument/2006/relationships/hyperlink" Target="https://login.consultant.ru/link/?req=doc&amp;base=LAW&amp;n=455056&amp;date=02.10.2023" TargetMode="External"/><Relationship Id="rId47" Type="http://schemas.openxmlformats.org/officeDocument/2006/relationships/hyperlink" Target="https://login.consultant.ru/link/?req=doc&amp;base=LAW&amp;n=454102&amp;dst=383&amp;field=134&amp;date=02.10.2023" TargetMode="External"/><Relationship Id="rId68" Type="http://schemas.openxmlformats.org/officeDocument/2006/relationships/hyperlink" Target="https://cloud.consultant.ru/cloud/cgi/online.cgi?req=doc&amp;rnd=gJ7NSQ&amp;base=LAW&amp;n=456545&amp;dst=100222&amp;field=134" TargetMode="External"/><Relationship Id="rId89" Type="http://schemas.openxmlformats.org/officeDocument/2006/relationships/hyperlink" Target="https://cloud.consultant.ru/cloud/cgi/online.cgi?req=doc&amp;rnd=DxXCUQ&amp;base=SPB&amp;n=279095" TargetMode="External"/><Relationship Id="rId112" Type="http://schemas.openxmlformats.org/officeDocument/2006/relationships/hyperlink" Target="https://cloud.consultant.ru/cloud/cgi/online.cgi?req=doc&amp;rnd=SFJu4w&amp;base=KSOJ004&amp;n=131061&amp;dst=100066&amp;field=134" TargetMode="External"/><Relationship Id="rId133" Type="http://schemas.openxmlformats.org/officeDocument/2006/relationships/hyperlink" Target="https://login.consultant.ru/link/?req=doc&amp;base=KSOJ003&amp;n=93028&amp;dst=100038&amp;field=134&amp;date=02.10.2023" TargetMode="External"/><Relationship Id="rId154" Type="http://schemas.openxmlformats.org/officeDocument/2006/relationships/hyperlink" Target="https://login.consultant.ru/link/?req=doc&amp;base=GRKU&amp;n=34&amp;date=02.10.2023" TargetMode="External"/><Relationship Id="rId175" Type="http://schemas.openxmlformats.org/officeDocument/2006/relationships/hyperlink" Target="https://cloud.consultant.ru/cloud/cgi/online.cgi?req=doc&amp;rnd=gJ7NSQ&amp;base=KSOJ003&amp;n=94611&amp;dst=100025&amp;field=134" TargetMode="External"/><Relationship Id="rId196" Type="http://schemas.openxmlformats.org/officeDocument/2006/relationships/hyperlink" Target="https://cloud.consultant.ru/cloud/cgi/online.cgi?req=doc&amp;rnd=SFJu4w&amp;base=LAW&amp;n=452055" TargetMode="External"/><Relationship Id="rId200" Type="http://schemas.openxmlformats.org/officeDocument/2006/relationships/hyperlink" Target="https://cloud.consultant.ru/cloud/cgi/online.cgi?req=doc&amp;rnd=SFJu4w&amp;base=LAW&amp;n=451996" TargetMode="External"/><Relationship Id="rId16" Type="http://schemas.openxmlformats.org/officeDocument/2006/relationships/hyperlink" Target="https://cloud.consultant.ru/cloud/cgi/online.cgi?req=doc&amp;rnd=SFJu4w&amp;base=LAW&amp;n=452094" TargetMode="External"/><Relationship Id="rId221" Type="http://schemas.openxmlformats.org/officeDocument/2006/relationships/hyperlink" Target="https://cloud.consultant.ru/cloud/cgi/online.cgi?req=doc&amp;rnd=SFJu4w&amp;base=QUEST&amp;n=218054&amp;dst=100018&amp;field=134" TargetMode="External"/><Relationship Id="rId242" Type="http://schemas.openxmlformats.org/officeDocument/2006/relationships/hyperlink" Target="https://login.consultant.ru/link/?req=doc&amp;base=QUEST&amp;n=188871&amp;dst=100019&amp;field=134&amp;date=02.10.2023" TargetMode="External"/><Relationship Id="rId263" Type="http://schemas.openxmlformats.org/officeDocument/2006/relationships/hyperlink" Target="https://login.consultant.ru/link/?req=doc&amp;base=LAW&amp;n=453214&amp;dst=100025&amp;field=134&amp;date=02.10.2023" TargetMode="External"/><Relationship Id="rId284" Type="http://schemas.openxmlformats.org/officeDocument/2006/relationships/hyperlink" Target="https://cloud.consultant.ru/cloud/cgi/online.cgi?req=doc&amp;rnd=DxXCUQ&amp;base=QUEST&amp;n=218874&amp;dst=100015&amp;field=134" TargetMode="External"/><Relationship Id="rId37" Type="http://schemas.openxmlformats.org/officeDocument/2006/relationships/hyperlink" Target="https://login.consultant.ru/link/?req=doc&amp;base=LAW&amp;n=454261&amp;date=02.10.2023" TargetMode="External"/><Relationship Id="rId58" Type="http://schemas.openxmlformats.org/officeDocument/2006/relationships/hyperlink" Target="https://login.consultant.ru/link/?req=doc&amp;base=SPB&amp;n=277907&amp;date=02.10.2023" TargetMode="External"/><Relationship Id="rId79" Type="http://schemas.openxmlformats.org/officeDocument/2006/relationships/hyperlink" Target="https://cloud.consultant.ru/cloud/cgi/online.cgi?req=doc&amp;rnd=gJ7NSQ&amp;base=LAW&amp;n=458021&amp;dst=100326&amp;field=134" TargetMode="External"/><Relationship Id="rId102" Type="http://schemas.openxmlformats.org/officeDocument/2006/relationships/hyperlink" Target="https://cloud.consultant.ru/cloud/cgi/online.cgi?req=doc&amp;rnd=SFJu4w&amp;base=LAW&amp;n=189366&amp;dst=100285&amp;field=134" TargetMode="External"/><Relationship Id="rId123" Type="http://schemas.openxmlformats.org/officeDocument/2006/relationships/hyperlink" Target="https://login.consultant.ru/link/?req=doc&amp;base=KSOJ005&amp;n=44613&amp;dst=100040&amp;field=134&amp;date=02.10.2023" TargetMode="External"/><Relationship Id="rId144" Type="http://schemas.openxmlformats.org/officeDocument/2006/relationships/hyperlink" Target="https://login.consultant.ru/link/?req=doc&amp;base=KSOJ002&amp;n=113031&amp;dst=100028&amp;field=134&amp;date=02.10.2023" TargetMode="External"/><Relationship Id="rId90" Type="http://schemas.openxmlformats.org/officeDocument/2006/relationships/hyperlink" Target="https://cloud.consultant.ru/cloud/cgi/online.cgi?req=doc&amp;rnd=DxXCUQ&amp;base=SPB&amp;n=279315" TargetMode="External"/><Relationship Id="rId165" Type="http://schemas.openxmlformats.org/officeDocument/2006/relationships/hyperlink" Target="https://cloud.consultant.ru/cloud/cgi/online.cgi?req=doc&amp;rnd=DxXCUQ&amp;base=KSOJ003&amp;n=94520&amp;dst=100023&amp;field=134" TargetMode="External"/><Relationship Id="rId186" Type="http://schemas.openxmlformats.org/officeDocument/2006/relationships/hyperlink" Target="https://cloud.consultant.ru/cloud/cgi/online.cgi?req=doc&amp;rnd=gJ7NSQ&amp;base=KSOJ009&amp;n=57744&amp;dst=100031&amp;field=134" TargetMode="External"/><Relationship Id="rId211" Type="http://schemas.openxmlformats.org/officeDocument/2006/relationships/hyperlink" Target="https://cloud.consultant.ru/cloud/cgi/online.cgi?req=doc&amp;rnd=SFJu4w&amp;base=QUEST&amp;n=218123&amp;dst=100012&amp;field=134" TargetMode="External"/><Relationship Id="rId232" Type="http://schemas.openxmlformats.org/officeDocument/2006/relationships/hyperlink" Target="https://login.consultant.ru/link/?req=doc&amp;base=LAW&amp;n=454348&amp;date=02.10.2023" TargetMode="External"/><Relationship Id="rId253" Type="http://schemas.openxmlformats.org/officeDocument/2006/relationships/hyperlink" Target="https://login.consultant.ru/link/?req=doc&amp;base=LAW&amp;n=453259&amp;dst=100033&amp;field=134&amp;date=02.10.2023" TargetMode="External"/><Relationship Id="rId274" Type="http://schemas.openxmlformats.org/officeDocument/2006/relationships/hyperlink" Target="https://cloud.consultant.ru/cloud/cgi/online.cgi?req=doc&amp;rnd=DxXCUQ&amp;base=LAW&amp;n=456420" TargetMode="External"/><Relationship Id="rId27" Type="http://schemas.openxmlformats.org/officeDocument/2006/relationships/hyperlink" Target="https://cloud.consultant.ru/cloud/cgi/online.cgi?req=doc&amp;rnd=SFJu4w&amp;base=LAW&amp;n=452593&amp;dst=100014&amp;field=134" TargetMode="External"/><Relationship Id="rId48" Type="http://schemas.openxmlformats.org/officeDocument/2006/relationships/hyperlink" Target="https://login.consultant.ru/link/?req=doc&amp;base=LAW&amp;n=453971&amp;dst=100022&amp;field=134&amp;date=02.10.2023" TargetMode="External"/><Relationship Id="rId69" Type="http://schemas.openxmlformats.org/officeDocument/2006/relationships/hyperlink" Target="https://cloud.consultant.ru/cloud/cgi/online.cgi?req=doc&amp;rnd=gJ7NSQ&amp;base=OTN&amp;n=9140&amp;dst=100207&amp;field=134" TargetMode="External"/><Relationship Id="rId113" Type="http://schemas.openxmlformats.org/officeDocument/2006/relationships/hyperlink" Target="https://cloud.consultant.ru/cloud/cgi/online.cgi?req=doc&amp;rnd=SFJu4w&amp;base=KSOJ004&amp;n=131061&amp;dst=100063&amp;field=134" TargetMode="External"/><Relationship Id="rId134" Type="http://schemas.openxmlformats.org/officeDocument/2006/relationships/hyperlink" Target="https://login.consultant.ru/link/?req=doc&amp;base=LAW&amp;n=454102&amp;dst=807&amp;field=134&amp;date=02.10.2023" TargetMode="External"/><Relationship Id="rId80" Type="http://schemas.openxmlformats.org/officeDocument/2006/relationships/hyperlink" Target="https://cloud.consultant.ru/cloud/cgi/online.cgi?req=doc&amp;rnd=gJ7NSQ&amp;base=LAW&amp;n=458021&amp;dst=100472&amp;field=134" TargetMode="External"/><Relationship Id="rId155" Type="http://schemas.openxmlformats.org/officeDocument/2006/relationships/hyperlink" Target="https://login.consultant.ru/link/?req=doc&amp;base=QUEST&amp;n=218853&amp;dst=100014&amp;field=134&amp;date=02.10.2023" TargetMode="External"/><Relationship Id="rId176" Type="http://schemas.openxmlformats.org/officeDocument/2006/relationships/hyperlink" Target="https://cloud.consultant.ru/cloud/cgi/online.cgi?req=doc&amp;rnd=gJ7NSQ&amp;base=LAW&amp;n=433304&amp;dst=496&amp;field=134" TargetMode="External"/><Relationship Id="rId197" Type="http://schemas.openxmlformats.org/officeDocument/2006/relationships/hyperlink" Target="https://cloud.consultant.ru/cloud/cgi/online.cgi?req=doc&amp;rnd=SFJu4w&amp;base=LAW&amp;n=452024" TargetMode="External"/><Relationship Id="rId201" Type="http://schemas.openxmlformats.org/officeDocument/2006/relationships/hyperlink" Target="https://cloud.consultant.ru/cloud/cgi/online.cgi?req=doc&amp;rnd=SFJu4w&amp;base=LAW&amp;n=452381" TargetMode="External"/><Relationship Id="rId222" Type="http://schemas.openxmlformats.org/officeDocument/2006/relationships/hyperlink" Target="https://cloud.consultant.ru/cloud/cgi/online.cgi?req=doc&amp;rnd=SFJu4w&amp;base=LAW&amp;n=449555&amp;dst=2053&amp;field=134" TargetMode="External"/><Relationship Id="rId243" Type="http://schemas.openxmlformats.org/officeDocument/2006/relationships/hyperlink" Target="https://login.consultant.ru/link/?req=doc&amp;base=QUEST&amp;n=218487&amp;dst=100014&amp;field=134&amp;date=02.10.2023" TargetMode="External"/><Relationship Id="rId264" Type="http://schemas.openxmlformats.org/officeDocument/2006/relationships/hyperlink" Target="https://login.consultant.ru/link/?req=doc&amp;base=LAW&amp;n=453214&amp;date=02.10.2023" TargetMode="External"/><Relationship Id="rId285" Type="http://schemas.openxmlformats.org/officeDocument/2006/relationships/hyperlink" Target="https://cloud.consultant.ru/cloud/cgi/online.cgi?req=doc&amp;rnd=DxXCUQ&amp;base=QUEST&amp;n=218891&amp;dst=100013&amp;field=134" TargetMode="External"/><Relationship Id="rId17" Type="http://schemas.openxmlformats.org/officeDocument/2006/relationships/hyperlink" Target="https://cloud.consultant.ru/cloud/cgi/online.cgi?req=doc&amp;rnd=SFJu4w&amp;base=LAW&amp;n=451965" TargetMode="External"/><Relationship Id="rId38" Type="http://schemas.openxmlformats.org/officeDocument/2006/relationships/hyperlink" Target="http://edu.gov.ru" TargetMode="External"/><Relationship Id="rId59" Type="http://schemas.openxmlformats.org/officeDocument/2006/relationships/hyperlink" Target="https://login.consultant.ru/link/?req=doc&amp;base=SPB&amp;n=278118&amp;date=02.10.2023" TargetMode="External"/><Relationship Id="rId103" Type="http://schemas.openxmlformats.org/officeDocument/2006/relationships/hyperlink" Target="https://cloud.consultant.ru/cloud/cgi/online.cgi?req=doc&amp;rnd=SFJu4w&amp;base=KSOJ002&amp;n=97963&amp;dst=100092&amp;field=134" TargetMode="External"/><Relationship Id="rId124" Type="http://schemas.openxmlformats.org/officeDocument/2006/relationships/hyperlink" Target="https://login.consultant.ru/link/?req=doc&amp;base=KSOJ002&amp;n=79093&amp;dst=100042&amp;field=134&amp;date=02.10.2023" TargetMode="External"/><Relationship Id="rId70" Type="http://schemas.openxmlformats.org/officeDocument/2006/relationships/hyperlink" Target="https://cloud.consultant.ru/cloud/cgi/online.cgi?req=doc&amp;rnd=gJ7NSQ&amp;base=LAW&amp;n=456545&amp;dst=100516&amp;field=134" TargetMode="External"/><Relationship Id="rId91" Type="http://schemas.openxmlformats.org/officeDocument/2006/relationships/hyperlink" Target="https://cloud.consultant.ru/cloud/cgi/online.cgi?req=doc&amp;rnd=DxXCUQ&amp;base=SPB&amp;n=279587" TargetMode="External"/><Relationship Id="rId145" Type="http://schemas.openxmlformats.org/officeDocument/2006/relationships/hyperlink" Target="https://login.consultant.ru/link/?req=doc&amp;base=PTS&amp;n=4&amp;dst=100295&amp;field=134&amp;date=02.10.2023" TargetMode="External"/><Relationship Id="rId166" Type="http://schemas.openxmlformats.org/officeDocument/2006/relationships/hyperlink" Target="https://cloud.consultant.ru/cloud/cgi/online.cgi?req=doc&amp;rnd=gJ7NSQ&amp;base=KSOJ009&amp;n=57223&amp;dst=100026&amp;field=134" TargetMode="External"/><Relationship Id="rId187" Type="http://schemas.openxmlformats.org/officeDocument/2006/relationships/hyperlink" Target="https://cloud.consultant.ru/cloud/cgi/online.cgi?req=doc&amp;rnd=gJ7NSQ&amp;base=KSOJ009&amp;n=57744&amp;dst=100029&amp;field=134" TargetMode="External"/><Relationship Id="rId1" Type="http://schemas.openxmlformats.org/officeDocument/2006/relationships/customXml" Target="../customXml/item1.xml"/><Relationship Id="rId212" Type="http://schemas.openxmlformats.org/officeDocument/2006/relationships/hyperlink" Target="https://akot.rosmintrud.ru/sout/info" TargetMode="External"/><Relationship Id="rId233" Type="http://schemas.openxmlformats.org/officeDocument/2006/relationships/hyperlink" Target="https://login.consultant.ru/link/?req=doc&amp;base=LAW&amp;n=454250&amp;date=02.10.2023" TargetMode="External"/><Relationship Id="rId254" Type="http://schemas.openxmlformats.org/officeDocument/2006/relationships/hyperlink" Target="https://login.consultant.ru/link/?req=doc&amp;base=LAW&amp;n=453259&amp;dst=100037&amp;field=134&amp;date=02.10.2023" TargetMode="External"/><Relationship Id="rId28" Type="http://schemas.openxmlformats.org/officeDocument/2006/relationships/hyperlink" Target="https://cloud.consultant.ru/cloud/cgi/online.cgi?req=doc&amp;rnd=SFJu4w&amp;base=LAW&amp;n=405199&amp;dst=100013&amp;field=134" TargetMode="External"/><Relationship Id="rId49" Type="http://schemas.openxmlformats.org/officeDocument/2006/relationships/hyperlink" Target="https://login.consultant.ru/link/?req=doc&amp;base=LAW&amp;n=453971&amp;dst=100024&amp;field=134&amp;date=02.10.2023" TargetMode="External"/><Relationship Id="rId114" Type="http://schemas.openxmlformats.org/officeDocument/2006/relationships/hyperlink" Target="https://cloud.consultant.ru/cloud/cgi/online.cgi?req=doc&amp;rnd=SFJu4w&amp;base=KSOJ003&amp;n=90530&amp;dst=100021&amp;field=134" TargetMode="External"/><Relationship Id="rId275" Type="http://schemas.openxmlformats.org/officeDocument/2006/relationships/hyperlink" Target="https://cloud.consultant.ru/cloud/cgi/online.cgi?req=doc&amp;rnd=DxXCUQ&amp;base=LAW&amp;n=456405" TargetMode="External"/><Relationship Id="rId60" Type="http://schemas.openxmlformats.org/officeDocument/2006/relationships/hyperlink" Target="https://login.consultant.ru/link/?req=doc&amp;base=SPB&amp;n=278751&amp;date=02.10.2023" TargetMode="External"/><Relationship Id="rId81" Type="http://schemas.openxmlformats.org/officeDocument/2006/relationships/hyperlink" Target="https://cloud.consultant.ru/cloud/cgi/online.cgi?req=doc&amp;rnd=gJ7NSQ&amp;base=LAW&amp;n=458021&amp;dst=100662&amp;field=134" TargetMode="External"/><Relationship Id="rId135" Type="http://schemas.openxmlformats.org/officeDocument/2006/relationships/hyperlink" Target="https://login.consultant.ru/link/?req=doc&amp;base=KSOJ003&amp;n=93028&amp;dst=100045&amp;field=134&amp;date=02.10.2023" TargetMode="External"/><Relationship Id="rId156" Type="http://schemas.openxmlformats.org/officeDocument/2006/relationships/hyperlink" Target="https://cloud.consultant.ru/cloud/cgi/online.cgi?req=doc&amp;rnd=DxXCUQ&amp;base=KSOJ002&amp;n=113285&amp;dst=100043&amp;field=134" TargetMode="External"/><Relationship Id="rId177" Type="http://schemas.openxmlformats.org/officeDocument/2006/relationships/hyperlink" Target="https://cloud.consultant.ru/cloud/cgi/online.cgi?req=doc&amp;rnd=gJ7NSQ&amp;base=ARB&amp;n=778110&amp;dst=100061&amp;field=134" TargetMode="External"/><Relationship Id="rId198" Type="http://schemas.openxmlformats.org/officeDocument/2006/relationships/hyperlink" Target="https://cloud.consultant.ru/cloud/cgi/online.cgi?req=doc&amp;rnd=SFJu4w&amp;base=LAW&amp;n=452029" TargetMode="External"/><Relationship Id="rId202" Type="http://schemas.openxmlformats.org/officeDocument/2006/relationships/hyperlink" Target="https://cloud.consultant.ru/cloud/cgi/online.cgi?req=doc&amp;rnd=SFJu4w&amp;base=LAW&amp;n=452294" TargetMode="External"/><Relationship Id="rId223" Type="http://schemas.openxmlformats.org/officeDocument/2006/relationships/hyperlink" Target="https://cloud.consultant.ru/cloud/cgi/online.cgi?req=doc&amp;rnd=SFJu4w&amp;base=QUEST&amp;n=218054&amp;dst=100016&amp;field=134" TargetMode="External"/><Relationship Id="rId244" Type="http://schemas.openxmlformats.org/officeDocument/2006/relationships/hyperlink" Target="https://login.consultant.ru/link/?req=doc&amp;base=LAW&amp;n=449675&amp;dst=3939&amp;field=134&amp;date=02.10.2023" TargetMode="External"/><Relationship Id="rId18" Type="http://schemas.openxmlformats.org/officeDocument/2006/relationships/hyperlink" Target="https://cloud.consultant.ru/cloud/cgi/online.cgi?req=doc&amp;rnd=SFJu4w&amp;base=LAW&amp;n=452700" TargetMode="External"/><Relationship Id="rId39" Type="http://schemas.openxmlformats.org/officeDocument/2006/relationships/hyperlink" Target="https://login.consultant.ru/link/?req=doc&amp;base=LAW&amp;n=454157&amp;date=02.10.2023" TargetMode="External"/><Relationship Id="rId265" Type="http://schemas.openxmlformats.org/officeDocument/2006/relationships/hyperlink" Target="https://rkn.gov.ru/news/rsoc/news74733.htm" TargetMode="External"/><Relationship Id="rId286" Type="http://schemas.openxmlformats.org/officeDocument/2006/relationships/hyperlink" Target="https://cloud.consultant.ru/cloud/cgi/online.cgi?req=doc&amp;rnd=DxXCUQ&amp;base=QUEST&amp;n=218891&amp;dst=100013&amp;field=134" TargetMode="External"/><Relationship Id="rId50" Type="http://schemas.openxmlformats.org/officeDocument/2006/relationships/hyperlink" Target="https://login.consultant.ru/link/?req=doc&amp;base=LAW&amp;n=454102&amp;dst=385&amp;field=134&amp;date=02.10.2023" TargetMode="External"/><Relationship Id="rId104" Type="http://schemas.openxmlformats.org/officeDocument/2006/relationships/hyperlink" Target="https://cloud.consultant.ru/cloud/cgi/online.cgi?req=doc&amp;rnd=SFJu4w&amp;base=KSOJ005&amp;n=39400&amp;dst=100045&amp;field=134" TargetMode="External"/><Relationship Id="rId125" Type="http://schemas.openxmlformats.org/officeDocument/2006/relationships/hyperlink" Target="https://login.consultant.ru/link/?req=doc&amp;base=KSOJ008&amp;n=42634&amp;dst=100049&amp;field=134&amp;date=02.10.2023" TargetMode="External"/><Relationship Id="rId146" Type="http://schemas.openxmlformats.org/officeDocument/2006/relationships/hyperlink" Target="https://login.consultant.ru/link/?req=doc&amp;base=KSOJ002&amp;n=113031&amp;dst=100028&amp;field=134&amp;date=02.10.2023" TargetMode="External"/><Relationship Id="rId167" Type="http://schemas.openxmlformats.org/officeDocument/2006/relationships/hyperlink" Target="https://cloud.consultant.ru/cloud/cgi/online.cgi?req=doc&amp;rnd=gJ7NSQ&amp;base=KSOJ009&amp;n=57223&amp;dst=100029&amp;field=134" TargetMode="External"/><Relationship Id="rId188" Type="http://schemas.openxmlformats.org/officeDocument/2006/relationships/hyperlink" Target="https://cloud.consultant.ru/cloud/cgi/online.cgi?req=doc&amp;rnd=gJ7NSQ&amp;base=KSOJ001&amp;n=140177&amp;dst=100050&amp;field=134" TargetMode="External"/><Relationship Id="rId71" Type="http://schemas.openxmlformats.org/officeDocument/2006/relationships/hyperlink" Target="https://cloud.consultant.ru/cloud/cgi/online.cgi?req=doc&amp;rnd=gJ7NSQ&amp;base=LAW&amp;n=456545&amp;dst=100524&amp;field=134" TargetMode="External"/><Relationship Id="rId92" Type="http://schemas.openxmlformats.org/officeDocument/2006/relationships/hyperlink" Target="https://cloud.consultant.ru/cloud/cgi/online.cgi?req=doc&amp;rnd=DxXCUQ&amp;base=SPB&amp;n=280451" TargetMode="External"/><Relationship Id="rId213" Type="http://schemas.openxmlformats.org/officeDocument/2006/relationships/hyperlink" Target="https://cloud.consultant.ru/cloud/cgi/online.cgi?req=doc&amp;rnd=SFJu4w&amp;base=QUEST&amp;n=218123&amp;dst=100021&amp;field=134" TargetMode="External"/><Relationship Id="rId234" Type="http://schemas.openxmlformats.org/officeDocument/2006/relationships/hyperlink" Target="https://login.consultant.ru/link/?req=doc&amp;base=LAW&amp;n=454351&amp;date=02.10.2023" TargetMode="External"/><Relationship Id="rId2" Type="http://schemas.openxmlformats.org/officeDocument/2006/relationships/numbering" Target="numbering.xml"/><Relationship Id="rId29" Type="http://schemas.openxmlformats.org/officeDocument/2006/relationships/hyperlink" Target="https://cloud.consultant.ru/cloud/cgi/online.cgi?req=doc&amp;rnd=SFJu4w&amp;base=LAW&amp;n=452593&amp;dst=100013&amp;field=134" TargetMode="External"/><Relationship Id="rId255" Type="http://schemas.openxmlformats.org/officeDocument/2006/relationships/hyperlink" Target="https://login.consultant.ru/link/?req=doc&amp;base=LAW&amp;n=451792&amp;dst=9050&amp;field=134&amp;date=02.10.2023" TargetMode="External"/><Relationship Id="rId276" Type="http://schemas.openxmlformats.org/officeDocument/2006/relationships/hyperlink" Target="https://cloud.consultant.ru/cloud/cgi/online.cgi?req=doc&amp;rnd=DxXCUQ&amp;base=LAW&amp;n=456558" TargetMode="External"/><Relationship Id="rId40" Type="http://schemas.openxmlformats.org/officeDocument/2006/relationships/hyperlink" Target="https://login.consultant.ru/link/?req=doc&amp;base=LAW&amp;n=454607&amp;date=02.10.2023" TargetMode="External"/><Relationship Id="rId115" Type="http://schemas.openxmlformats.org/officeDocument/2006/relationships/hyperlink" Target="https://cloud.consultant.ru/cloud/cgi/online.cgi?req=doc&amp;rnd=SFJu4w&amp;base=KSOJ003&amp;n=90530&amp;dst=100025&amp;field=134" TargetMode="External"/><Relationship Id="rId136" Type="http://schemas.openxmlformats.org/officeDocument/2006/relationships/hyperlink" Target="https://login.consultant.ru/link/?req=doc&amp;base=PBI&amp;n=232605&amp;dst=100003&amp;field=134&amp;date=02.10.2023" TargetMode="External"/><Relationship Id="rId157" Type="http://schemas.openxmlformats.org/officeDocument/2006/relationships/hyperlink" Target="https://cloud.consultant.ru/cloud/cgi/online.cgi?req=doc&amp;rnd=DxXCUQ&amp;base=KSOJ006&amp;n=12854&amp;dst=100034&amp;field=134" TargetMode="External"/><Relationship Id="rId178" Type="http://schemas.openxmlformats.org/officeDocument/2006/relationships/hyperlink" Target="https://cloud.consultant.ru/cloud/cgi/online.cgi?req=doc&amp;rnd=gJ7NSQ&amp;base=LAW&amp;n=201474&amp;dst=100237&amp;field=134" TargetMode="External"/><Relationship Id="rId61" Type="http://schemas.openxmlformats.org/officeDocument/2006/relationships/hyperlink" Target="https://login.consultant.ru/link/?req=doc&amp;base=SPB&amp;n=277730&amp;date=02.10.2023" TargetMode="External"/><Relationship Id="rId82" Type="http://schemas.openxmlformats.org/officeDocument/2006/relationships/hyperlink" Target="https://cloud.consultant.ru/cloud/cgi/online.cgi?req=doc&amp;rnd=gJ7NSQ&amp;base=LAW&amp;n=458021&amp;dst=101478&amp;field=134" TargetMode="External"/><Relationship Id="rId199" Type="http://schemas.openxmlformats.org/officeDocument/2006/relationships/hyperlink" Target="https://cloud.consultant.ru/cloud/cgi/online.cgi?req=doc&amp;rnd=SFJu4w&amp;base=LAW&amp;n=451825" TargetMode="External"/><Relationship Id="rId203" Type="http://schemas.openxmlformats.org/officeDocument/2006/relationships/hyperlink" Target="https://cloud.consultant.ru/cloud/cgi/online.cgi?req=doc&amp;rnd=SFJu4w&amp;base=LAW&amp;n=452585" TargetMode="External"/><Relationship Id="rId19" Type="http://schemas.openxmlformats.org/officeDocument/2006/relationships/hyperlink" Target="https://cloud.consultant.ru/cloud/cgi/online.cgi?req=doc&amp;rnd=SFJu4w&amp;base=LAW&amp;n=452832" TargetMode="External"/><Relationship Id="rId224" Type="http://schemas.openxmlformats.org/officeDocument/2006/relationships/hyperlink" Target="https://cloud.consultant.ru/cloud/cgi/online.cgi?req=doc&amp;rnd=SFJu4w&amp;base=QUEST&amp;n=218054&amp;dst=100018&amp;field=134" TargetMode="External"/><Relationship Id="rId245" Type="http://schemas.openxmlformats.org/officeDocument/2006/relationships/hyperlink" Target="https://login.consultant.ru/link/?req=doc&amp;base=QUEST&amp;n=218487&amp;dst=100013&amp;field=134&amp;date=02.10.2023" TargetMode="External"/><Relationship Id="rId266" Type="http://schemas.openxmlformats.org/officeDocument/2006/relationships/hyperlink" Target="https://rkn.gov.ru/news/rsoc/news74733.htm" TargetMode="External"/><Relationship Id="rId287" Type="http://schemas.openxmlformats.org/officeDocument/2006/relationships/hyperlink" Target="https://cloud.consultant.ru/cloud/cgi/online.cgi?req=doc&amp;rnd=gJ7NSQ&amp;base=QUEST&amp;n=219125&amp;dst=100014&amp;field=134" TargetMode="External"/><Relationship Id="rId30" Type="http://schemas.openxmlformats.org/officeDocument/2006/relationships/hyperlink" Target="https://cloud.consultant.ru/cloud/cgi/online.cgi?req=doc&amp;rnd=SFJu4w&amp;base=LAW&amp;n=452593&amp;dst=100011&amp;field=134" TargetMode="External"/><Relationship Id="rId105" Type="http://schemas.openxmlformats.org/officeDocument/2006/relationships/hyperlink" Target="https://cloud.consultant.ru/cloud/cgi/online.cgi?req=doc&amp;rnd=SFJu4w&amp;base=KSOJ001&amp;n=129593&amp;dst=100036&amp;field=134" TargetMode="External"/><Relationship Id="rId126" Type="http://schemas.openxmlformats.org/officeDocument/2006/relationships/hyperlink" Target="https://login.consultant.ru/link/?req=doc&amp;base=KSOJ005&amp;n=44613&amp;dst=100040&amp;field=134&amp;date=02.10.2023" TargetMode="External"/><Relationship Id="rId147" Type="http://schemas.openxmlformats.org/officeDocument/2006/relationships/hyperlink" Target="https://login.consultant.ru/link/?req=doc&amp;base=KSOJ008&amp;n=108946&amp;dst=100039&amp;field=134&amp;date=02.10.2023" TargetMode="External"/><Relationship Id="rId168" Type="http://schemas.openxmlformats.org/officeDocument/2006/relationships/hyperlink" Target="https://cloud.consultant.ru/cloud/cgi/online.cgi?req=doc&amp;rnd=gJ7NSQ&amp;base=KSOJ009&amp;n=57223&amp;dst=100036&amp;field=134" TargetMode="External"/><Relationship Id="rId51" Type="http://schemas.openxmlformats.org/officeDocument/2006/relationships/hyperlink" Target="https://login.consultant.ru/link/?req=doc&amp;base=LAW&amp;n=454102&amp;dst=387&amp;field=134&amp;date=02.10.2023" TargetMode="External"/><Relationship Id="rId72" Type="http://schemas.openxmlformats.org/officeDocument/2006/relationships/hyperlink" Target="https://cloud.consultant.ru/cloud/cgi/online.cgi?req=doc&amp;rnd=gJ7NSQ&amp;base=LAW&amp;n=456545&amp;dst=100859&amp;field=134" TargetMode="External"/><Relationship Id="rId93" Type="http://schemas.openxmlformats.org/officeDocument/2006/relationships/hyperlink" Target="https://cloud.consultant.ru/cloud/cgi/online.cgi?req=doc&amp;rnd=DxXCUQ&amp;base=SPB&amp;n=279477" TargetMode="External"/><Relationship Id="rId189" Type="http://schemas.openxmlformats.org/officeDocument/2006/relationships/hyperlink" Target="https://cloud.consultant.ru/cloud/cgi/online.cgi?req=doc&amp;rnd=gJ7NSQ&amp;base=LAW&amp;n=440421&amp;dst=100023&amp;field=134" TargetMode="External"/><Relationship Id="rId3" Type="http://schemas.openxmlformats.org/officeDocument/2006/relationships/styles" Target="styles.xml"/><Relationship Id="rId214" Type="http://schemas.openxmlformats.org/officeDocument/2006/relationships/hyperlink" Target="https://cloud.consultant.ru/cloud/cgi/online.cgi?req=doc&amp;rnd=SFJu4w&amp;base=QUEST&amp;n=216861&amp;dst=100031&amp;field=134" TargetMode="External"/><Relationship Id="rId235" Type="http://schemas.openxmlformats.org/officeDocument/2006/relationships/hyperlink" Target="https://login.consultant.ru/link/?req=doc&amp;base=LAW&amp;n=454665&amp;date=02.10.2023" TargetMode="External"/><Relationship Id="rId256" Type="http://schemas.openxmlformats.org/officeDocument/2006/relationships/hyperlink" Target="https://login.consultant.ru/link/?req=doc&amp;base=LAW&amp;n=453259&amp;date=02.10.2023" TargetMode="External"/><Relationship Id="rId277" Type="http://schemas.openxmlformats.org/officeDocument/2006/relationships/hyperlink" Target="https://cloud.consultant.ru/cloud/cgi/online.cgi?req=doc&amp;rnd=DxXCUQ&amp;base=LAW&amp;n=456491" TargetMode="External"/><Relationship Id="rId116" Type="http://schemas.openxmlformats.org/officeDocument/2006/relationships/hyperlink" Target="http://client.consultant.ru/?q=C5324E5D84646322FA2AE40DFAFD22B20229BF4266AD20737BD64A7A1FA735E4702F8A09898779945493B56B7B7827444D53F8450694CA00C81792D32A8D34133BB0EAA46CB2F3799E13EA966DBFC5DF3D582C8E431DD3B7CF56DACE4D112149C616CC198F871EF5C6554D98ABA0C53B06674558F0826ADC614BB25D43D8AF7D3AB3F8BD94807A7331A1fAX" TargetMode="External"/><Relationship Id="rId137" Type="http://schemas.openxmlformats.org/officeDocument/2006/relationships/hyperlink" Target="https://login.consultant.ru/link/?req=doc&amp;base=LAW&amp;n=440421&amp;dst=100005&amp;field=134&amp;date=02.10.2023" TargetMode="External"/><Relationship Id="rId158" Type="http://schemas.openxmlformats.org/officeDocument/2006/relationships/hyperlink" Target="https://cloud.consultant.ru/cloud/cgi/online.cgi?req=doc&amp;rnd=DxXCUQ&amp;base=KSOJ002&amp;n=113285&amp;dst=100043&amp;field=134" TargetMode="External"/><Relationship Id="rId20" Type="http://schemas.openxmlformats.org/officeDocument/2006/relationships/hyperlink" Target="https://cloud.consultant.ru/cloud/cgi/online.cgi?req=doc&amp;rnd=SFJu4w&amp;base=LAW&amp;n=441735&amp;dst=100007&amp;field=134" TargetMode="External"/><Relationship Id="rId41" Type="http://schemas.openxmlformats.org/officeDocument/2006/relationships/hyperlink" Target="https://login.consultant.ru/link/?req=doc&amp;base=LAW&amp;n=454400&amp;date=02.10.2023" TargetMode="External"/><Relationship Id="rId62" Type="http://schemas.openxmlformats.org/officeDocument/2006/relationships/hyperlink" Target="https://cloud.consultant.ru/cloud/cgi/online.cgi?req=doc&amp;rnd=DxXCUQ&amp;base=LAW&amp;n=456050" TargetMode="External"/><Relationship Id="rId83" Type="http://schemas.openxmlformats.org/officeDocument/2006/relationships/hyperlink" Target="https://cloud.consultant.ru/cloud/cgi/online.cgi?req=doc&amp;rnd=gJ7NSQ&amp;base=LAW&amp;n=458021&amp;dst=101478&amp;field=134" TargetMode="External"/><Relationship Id="rId179" Type="http://schemas.openxmlformats.org/officeDocument/2006/relationships/hyperlink" Target="https://cloud.consultant.ru/cloud/cgi/online.cgi?req=doc&amp;rnd=gJ7NSQ&amp;base=ARB&amp;n=778110&amp;dst=100061&amp;field=134" TargetMode="External"/><Relationship Id="rId190" Type="http://schemas.openxmlformats.org/officeDocument/2006/relationships/hyperlink" Target="https://cloud.consultant.ru/cloud/cgi/online.cgi?req=doc&amp;rnd=gJ7NSQ&amp;base=KSOJ001&amp;n=140177&amp;dst=100050&amp;field=134" TargetMode="External"/><Relationship Id="rId204" Type="http://schemas.openxmlformats.org/officeDocument/2006/relationships/hyperlink" Target="https://cloud.consultant.ru/cloud/cgi/online.cgi?req=doc&amp;rnd=SFJu4w&amp;base=LAW&amp;n=452858" TargetMode="External"/><Relationship Id="rId225" Type="http://schemas.openxmlformats.org/officeDocument/2006/relationships/hyperlink" Target="https://rostrud.gov.ru/press_center/novosti/1210022/" TargetMode="External"/><Relationship Id="rId246" Type="http://schemas.openxmlformats.org/officeDocument/2006/relationships/hyperlink" Target="https://login.consultant.ru/link/?req=doc&amp;base=LAW&amp;n=453122&amp;dst=100054&amp;field=134&amp;date=02.10.2023" TargetMode="External"/><Relationship Id="rId267" Type="http://schemas.openxmlformats.org/officeDocument/2006/relationships/hyperlink" Target="https://login.consultant.ru/link/?req=doc&amp;base=LAW&amp;n=455056&amp;dst=100011&amp;field=134&amp;date=02.10.2023" TargetMode="External"/><Relationship Id="rId288" Type="http://schemas.openxmlformats.org/officeDocument/2006/relationships/hyperlink" Target="https://cloud.consultant.ru/cloud/cgi/online.cgi?req=doc&amp;rnd=gJ7NSQ&amp;base=QUEST&amp;n=219125&amp;dst=100014&amp;field=134" TargetMode="External"/><Relationship Id="rId106" Type="http://schemas.openxmlformats.org/officeDocument/2006/relationships/hyperlink" Target="https://cloud.consultant.ru/cloud/cgi/online.cgi?req=doc&amp;rnd=SFJu4w&amp;base=LAW&amp;n=449555&amp;dst=100594&amp;field=134" TargetMode="External"/><Relationship Id="rId127" Type="http://schemas.openxmlformats.org/officeDocument/2006/relationships/hyperlink" Target="https://login.consultant.ru/link/?req=doc&amp;base=KSOJ003&amp;n=92688&amp;dst=100027&amp;field=134&amp;date=02.10.2023" TargetMode="External"/><Relationship Id="rId10" Type="http://schemas.openxmlformats.org/officeDocument/2006/relationships/hyperlink" Target="https://cloud.consultant.ru/cloud/cgi/online.cgi?req=doc&amp;rnd=SFJu4w&amp;base=LAW&amp;n=450773" TargetMode="External"/><Relationship Id="rId31" Type="http://schemas.openxmlformats.org/officeDocument/2006/relationships/hyperlink" Target="https://cloud.consultant.ru/cloud/cgi/online.cgi?req=doc&amp;rnd=SFJu4w&amp;base=LAW&amp;n=452593&amp;dst=100009&amp;field=134" TargetMode="External"/><Relationship Id="rId52" Type="http://schemas.openxmlformats.org/officeDocument/2006/relationships/hyperlink" Target="https://login.consultant.ru/link/?req=doc&amp;base=LAW&amp;n=454102&amp;dst=1898&amp;field=134&amp;date=02.10.2023" TargetMode="External"/><Relationship Id="rId73" Type="http://schemas.openxmlformats.org/officeDocument/2006/relationships/hyperlink" Target="https://cloud.consultant.ru/cloud/cgi/online.cgi?req=doc&amp;rnd=gJ7NSQ&amp;base=LAW&amp;n=185738&amp;dst=101227&amp;field=134" TargetMode="External"/><Relationship Id="rId94" Type="http://schemas.openxmlformats.org/officeDocument/2006/relationships/hyperlink" Target="https://cloud.consultant.ru/cloud/cgi/online.cgi?req=doc&amp;rnd=DxXCUQ&amp;base=SPB&amp;n=279478" TargetMode="External"/><Relationship Id="rId148" Type="http://schemas.openxmlformats.org/officeDocument/2006/relationships/hyperlink" Target="https://login.consultant.ru/link/?req=doc&amp;base=KSOJ008&amp;n=108946&amp;dst=100043&amp;field=134&amp;date=02.10.2023" TargetMode="External"/><Relationship Id="rId169" Type="http://schemas.openxmlformats.org/officeDocument/2006/relationships/hyperlink" Target="https://cloud.consultant.ru/cloud/cgi/online.cgi?req=doc&amp;rnd=gJ7NSQ&amp;base=KSOJ009&amp;n=57223&amp;dst=100038&amp;field=134" TargetMode="External"/><Relationship Id="rId4" Type="http://schemas.openxmlformats.org/officeDocument/2006/relationships/settings" Target="settings.xml"/><Relationship Id="rId180" Type="http://schemas.openxmlformats.org/officeDocument/2006/relationships/hyperlink" Target="https://cloud.consultant.ru/cloud/cgi/online.cgi?req=doc&amp;rnd=gJ7NSQ&amp;base=KSOJ002&amp;n=115750&amp;dst=100035&amp;field=134" TargetMode="External"/><Relationship Id="rId215" Type="http://schemas.openxmlformats.org/officeDocument/2006/relationships/hyperlink" Target="https://cloud.consultant.ru/cloud/cgi/online.cgi?req=doc&amp;rnd=SFJu4w&amp;base=QUEST&amp;n=218123&amp;dst=100012&amp;field=134" TargetMode="External"/><Relationship Id="rId236" Type="http://schemas.openxmlformats.org/officeDocument/2006/relationships/hyperlink" Target="https://login.consultant.ru/link/?req=doc&amp;base=LAW&amp;n=455069&amp;date=02.10.2023" TargetMode="External"/><Relationship Id="rId257" Type="http://schemas.openxmlformats.org/officeDocument/2006/relationships/hyperlink" Target="https://login.consultant.ru/link/?req=doc&amp;base=LAW&amp;n=453214&amp;dst=100010&amp;field=134&amp;date=02.10.2023" TargetMode="External"/><Relationship Id="rId278" Type="http://schemas.openxmlformats.org/officeDocument/2006/relationships/hyperlink" Target="https://cloud.consultant.ru/cloud/cgi/online.cgi?req=doc&amp;rnd=DxXCUQ&amp;base=LAW&amp;n=457238" TargetMode="External"/><Relationship Id="rId42" Type="http://schemas.openxmlformats.org/officeDocument/2006/relationships/hyperlink" Target="https://login.consultant.ru/link/?req=doc&amp;base=LAW&amp;n=455140&amp;date=02.10.2023" TargetMode="External"/><Relationship Id="rId84" Type="http://schemas.openxmlformats.org/officeDocument/2006/relationships/hyperlink" Target="https://cloud.consultant.ru/cloud/cgi/online.cgi?req=doc&amp;rnd=gJ7NSQ&amp;base=LAW&amp;n=458021&amp;dst=100050&amp;field=134" TargetMode="External"/><Relationship Id="rId138" Type="http://schemas.openxmlformats.org/officeDocument/2006/relationships/hyperlink" Target="https://login.consultant.ru/link/?req=doc&amp;base=KSOJ003&amp;n=93028&amp;dst=100038&amp;field=134&amp;date=02.10.2023" TargetMode="External"/><Relationship Id="rId191" Type="http://schemas.openxmlformats.org/officeDocument/2006/relationships/hyperlink" Target="https://cloud.consultant.ru/cloud/cgi/online.cgi?req=doc&amp;rnd=SFJu4w&amp;base=LAW&amp;n=451525" TargetMode="External"/><Relationship Id="rId205" Type="http://schemas.openxmlformats.org/officeDocument/2006/relationships/hyperlink" Target="https://cloud.consultant.ru/cloud/cgi/online.cgi?req=doc&amp;rnd=SFJu4w&amp;base=LAW&amp;n=453028" TargetMode="External"/><Relationship Id="rId247" Type="http://schemas.openxmlformats.org/officeDocument/2006/relationships/hyperlink" Target="https://login.consultant.ru/link/?req=doc&amp;base=LAW&amp;n=453122&amp;dst=100056&amp;field=134&amp;date=02.10.2023" TargetMode="External"/><Relationship Id="rId107" Type="http://schemas.openxmlformats.org/officeDocument/2006/relationships/hyperlink" Target="https://cloud.consultant.ru/cloud/cgi/online.cgi?req=doc&amp;rnd=SFJu4w&amp;base=ARB&amp;n=766821&amp;dst=100058&amp;field=134" TargetMode="External"/><Relationship Id="rId289" Type="http://schemas.openxmlformats.org/officeDocument/2006/relationships/hyperlink" Target="http://www.consultant.ru" TargetMode="External"/><Relationship Id="rId11" Type="http://schemas.openxmlformats.org/officeDocument/2006/relationships/hyperlink" Target="https://cloud.consultant.ru/cloud/cgi/online.cgi?req=doc&amp;rnd=SFJu4w&amp;base=LAW&amp;n=450501" TargetMode="External"/><Relationship Id="rId53" Type="http://schemas.openxmlformats.org/officeDocument/2006/relationships/hyperlink" Target="https://login.consultant.ru/link/?req=doc&amp;base=LAW&amp;n=454102&amp;dst=102429&amp;field=134&amp;date=02.10.2023" TargetMode="External"/><Relationship Id="rId149" Type="http://schemas.openxmlformats.org/officeDocument/2006/relationships/hyperlink" Target="https://login.consultant.ru/link/?req=doc&amp;base=KSOJ001&amp;n=123827&amp;dst=100023&amp;field=134&amp;date=02.10.2023" TargetMode="External"/><Relationship Id="rId95" Type="http://schemas.openxmlformats.org/officeDocument/2006/relationships/hyperlink" Target="https://cloud.consultant.ru/cloud/cgi/online.cgi?req=doc&amp;rnd=DxXCUQ&amp;base=SPB&amp;n=279479" TargetMode="External"/><Relationship Id="rId160" Type="http://schemas.openxmlformats.org/officeDocument/2006/relationships/hyperlink" Target="https://cloud.consultant.ru/cloud/cgi/online.cgi?req=doc&amp;rnd=DxXCUQ&amp;base=KSOJ003&amp;n=94520&amp;dst=100023&amp;field=134" TargetMode="External"/><Relationship Id="rId216" Type="http://schemas.openxmlformats.org/officeDocument/2006/relationships/hyperlink" Target="https://cloud.consultant.ru/cloud/cgi/online.cgi?req=doc&amp;rnd=SFJu4w&amp;base=QUEST&amp;n=218058&amp;dst=100017&amp;field=134" TargetMode="External"/><Relationship Id="rId258" Type="http://schemas.openxmlformats.org/officeDocument/2006/relationships/hyperlink" Target="https://login.consultant.ru/link/?req=doc&amp;base=PBI&amp;n=317153&amp;dst=9006&amp;field=134&amp;date=02.10.2023" TargetMode="External"/><Relationship Id="rId22" Type="http://schemas.openxmlformats.org/officeDocument/2006/relationships/hyperlink" Target="https://cloud.consultant.ru/cloud/cgi/online.cgi?req=doc&amp;rnd=SFJu4w&amp;base=LAW&amp;n=441735&amp;dst=102101&amp;field=134" TargetMode="External"/><Relationship Id="rId64" Type="http://schemas.openxmlformats.org/officeDocument/2006/relationships/hyperlink" Target="https://cloud.consultant.ru/cloud/cgi/online.cgi?req=doc&amp;rnd=DxXCUQ&amp;base=LAW&amp;n=457101" TargetMode="External"/><Relationship Id="rId118" Type="http://schemas.openxmlformats.org/officeDocument/2006/relationships/hyperlink" Target="https://cloud.consultant.ru/cloud/cgi/online.cgi?req=doc&amp;rnd=SFJu4w&amp;base=KSOJ003&amp;n=67505&amp;dst=100024&amp;field=134" TargetMode="External"/><Relationship Id="rId171" Type="http://schemas.openxmlformats.org/officeDocument/2006/relationships/hyperlink" Target="https://cloud.consultant.ru/cloud/cgi/online.cgi?req=doc&amp;rnd=gJ7NSQ&amp;base=KSOJ009&amp;n=57223&amp;dst=100038&amp;field=134" TargetMode="External"/><Relationship Id="rId227" Type="http://schemas.openxmlformats.org/officeDocument/2006/relationships/hyperlink" Target="https://cloud.consultant.ru/cloud/cgi/online.cgi?req=doc&amp;rnd=SFJu4w&amp;base=QUEST&amp;n=218243&amp;dst=10000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DE8B9-4C9C-40FD-9718-B9AADF8F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42</Pages>
  <Words>22200</Words>
  <Characters>126544</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Кирпичникова Екатерина</cp:lastModifiedBy>
  <cp:revision>17</cp:revision>
  <cp:lastPrinted>2023-04-12T09:35:00Z</cp:lastPrinted>
  <dcterms:created xsi:type="dcterms:W3CDTF">2022-04-29T10:46:00Z</dcterms:created>
  <dcterms:modified xsi:type="dcterms:W3CDTF">2023-10-10T19:31:00Z</dcterms:modified>
</cp:coreProperties>
</file>