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49789" w14:textId="77777777" w:rsidR="00494D09" w:rsidRPr="00391278" w:rsidRDefault="00494D09" w:rsidP="00AB43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920C5C" w:rsidRPr="00391278" w14:paraId="718A56E8" w14:textId="77777777" w:rsidTr="00391278">
        <w:trPr>
          <w:trHeight w:val="360"/>
        </w:trPr>
        <w:tc>
          <w:tcPr>
            <w:tcW w:w="4927" w:type="dxa"/>
          </w:tcPr>
          <w:p w14:paraId="632228F7" w14:textId="77777777" w:rsidR="00F61519" w:rsidRDefault="00920C5C" w:rsidP="00A516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Администраци</w:t>
            </w:r>
            <w:r w:rsidR="00E1461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="00F61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района</w:t>
            </w:r>
          </w:p>
          <w:p w14:paraId="78361CFC" w14:textId="0BEB7633" w:rsidR="00920C5C" w:rsidRPr="00391278" w:rsidRDefault="00F61519" w:rsidP="00A516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Санкт-Петербурга</w:t>
            </w:r>
          </w:p>
          <w:p w14:paraId="4F02F4EB" w14:textId="77777777" w:rsidR="00920C5C" w:rsidRPr="00391278" w:rsidRDefault="00920C5C" w:rsidP="00A516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3F7AC180" w14:textId="77777777" w:rsidR="00920C5C" w:rsidRPr="00391278" w:rsidRDefault="00920C5C" w:rsidP="00920C5C">
            <w:pPr>
              <w:tabs>
                <w:tab w:val="left" w:pos="569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14:paraId="089F0929" w14:textId="77777777" w:rsidR="00F61519" w:rsidRDefault="00920C5C" w:rsidP="00F61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78">
              <w:rPr>
                <w:rFonts w:ascii="Times New Roman" w:hAnsi="Times New Roman" w:cs="Times New Roman"/>
                <w:sz w:val="28"/>
                <w:szCs w:val="28"/>
              </w:rPr>
              <w:t>Территориальная организация</w:t>
            </w:r>
          </w:p>
          <w:p w14:paraId="2B5B8858" w14:textId="3BBE2505" w:rsidR="00920C5C" w:rsidRPr="00391278" w:rsidRDefault="00F61519" w:rsidP="00F61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Санкт-Петербурга</w:t>
            </w:r>
            <w:r w:rsidR="00920C5C" w:rsidRPr="00391278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союза работников народного образования и науки Российской Федерации</w:t>
            </w:r>
          </w:p>
        </w:tc>
      </w:tr>
      <w:tr w:rsidR="00920C5C" w:rsidRPr="00391278" w14:paraId="168DA61E" w14:textId="77777777" w:rsidTr="00391278">
        <w:trPr>
          <w:trHeight w:val="359"/>
        </w:trPr>
        <w:tc>
          <w:tcPr>
            <w:tcW w:w="4927" w:type="dxa"/>
          </w:tcPr>
          <w:p w14:paraId="6334F24C" w14:textId="77777777" w:rsidR="004712A0" w:rsidRPr="00391278" w:rsidRDefault="004712A0" w:rsidP="004712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  <w:p w14:paraId="01403CBB" w14:textId="77777777" w:rsidR="00920C5C" w:rsidRPr="00391278" w:rsidRDefault="00920C5C" w:rsidP="004712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 _________________</w:t>
            </w:r>
          </w:p>
          <w:p w14:paraId="186693B9" w14:textId="77777777" w:rsidR="00920C5C" w:rsidRPr="00391278" w:rsidRDefault="004712A0" w:rsidP="004712A0">
            <w:pPr>
              <w:tabs>
                <w:tab w:val="left" w:pos="569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п</w:t>
            </w:r>
            <w:r w:rsidR="00920C5C"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одпись</w:t>
            </w:r>
            <w:r w:rsidR="00920C5C"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920C5C"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920C5C"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Фамилия И.О.</w:t>
            </w:r>
          </w:p>
        </w:tc>
        <w:tc>
          <w:tcPr>
            <w:tcW w:w="4927" w:type="dxa"/>
          </w:tcPr>
          <w:p w14:paraId="323DE61E" w14:textId="77777777" w:rsidR="004712A0" w:rsidRPr="00391278" w:rsidRDefault="004712A0" w:rsidP="00920C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</w:p>
          <w:p w14:paraId="0BB1DDF0" w14:textId="77777777" w:rsidR="00920C5C" w:rsidRPr="00391278" w:rsidRDefault="00920C5C" w:rsidP="00920C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 _________________</w:t>
            </w:r>
          </w:p>
          <w:p w14:paraId="419BF187" w14:textId="77777777" w:rsidR="00920C5C" w:rsidRPr="00391278" w:rsidRDefault="004712A0" w:rsidP="00471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п</w:t>
            </w:r>
            <w:r w:rsidR="00920C5C"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одпись</w:t>
            </w:r>
            <w:r w:rsidR="00920C5C"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920C5C"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920C5C"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Фамилия И.О.</w:t>
            </w:r>
          </w:p>
        </w:tc>
      </w:tr>
      <w:tr w:rsidR="00920C5C" w:rsidRPr="00391278" w14:paraId="223A23C3" w14:textId="77777777" w:rsidTr="00391278">
        <w:trPr>
          <w:trHeight w:val="359"/>
        </w:trPr>
        <w:tc>
          <w:tcPr>
            <w:tcW w:w="4927" w:type="dxa"/>
          </w:tcPr>
          <w:p w14:paraId="532A956E" w14:textId="77777777" w:rsidR="00920C5C" w:rsidRPr="00391278" w:rsidRDefault="004712A0" w:rsidP="00A516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</w:t>
            </w:r>
            <w:proofErr w:type="gramStart"/>
            <w:r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_»_</w:t>
            </w:r>
            <w:proofErr w:type="gramEnd"/>
            <w:r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__________202_г.</w:t>
            </w:r>
          </w:p>
          <w:p w14:paraId="23B37035" w14:textId="77777777" w:rsidR="004712A0" w:rsidRPr="00391278" w:rsidRDefault="004712A0" w:rsidP="0039127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м.п</w:t>
            </w:r>
            <w:proofErr w:type="spellEnd"/>
            <w:r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14:paraId="35E47387" w14:textId="77777777" w:rsidR="004712A0" w:rsidRPr="00391278" w:rsidRDefault="004712A0" w:rsidP="004712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</w:t>
            </w:r>
            <w:proofErr w:type="gramStart"/>
            <w:r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_»_</w:t>
            </w:r>
            <w:proofErr w:type="gramEnd"/>
            <w:r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__________202_г.</w:t>
            </w:r>
          </w:p>
          <w:p w14:paraId="1830C675" w14:textId="77777777" w:rsidR="00920C5C" w:rsidRPr="00391278" w:rsidRDefault="004712A0" w:rsidP="00471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м.п</w:t>
            </w:r>
            <w:proofErr w:type="spellEnd"/>
            <w:r w:rsidRPr="00391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2B7ABE97" w14:textId="77777777" w:rsidR="006C0417" w:rsidRPr="00391278" w:rsidRDefault="006C0417" w:rsidP="00AB43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EEE7D06" w14:textId="77777777" w:rsidR="00652AF7" w:rsidRPr="00391278" w:rsidRDefault="00652AF7" w:rsidP="00AB43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127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39127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39127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39127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</w:p>
    <w:p w14:paraId="3E3F24AC" w14:textId="77777777" w:rsidR="00652AF7" w:rsidRPr="00391278" w:rsidRDefault="00652AF7" w:rsidP="00AB43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76EBDFE" w14:textId="77777777" w:rsidR="00652AF7" w:rsidRPr="00391278" w:rsidRDefault="00652AF7" w:rsidP="00AB43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E7B7525" w14:textId="77777777" w:rsidR="00652AF7" w:rsidRPr="00391278" w:rsidRDefault="00652AF7" w:rsidP="00AB43B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1278">
        <w:rPr>
          <w:rFonts w:ascii="Times New Roman" w:eastAsia="Calibri" w:hAnsi="Times New Roman" w:cs="Times New Roman"/>
          <w:color w:val="000000"/>
          <w:sz w:val="28"/>
          <w:szCs w:val="28"/>
        </w:rPr>
        <w:t>С О Г Л А Ш Е Н И Е</w:t>
      </w:r>
    </w:p>
    <w:p w14:paraId="3149C4F0" w14:textId="01414251" w:rsidR="00652AF7" w:rsidRPr="00391278" w:rsidRDefault="00652AF7" w:rsidP="00AB43B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12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между Администрацией </w:t>
      </w:r>
      <w:r w:rsidR="00F61519">
        <w:rPr>
          <w:rFonts w:ascii="Times New Roman" w:eastAsia="Calibri" w:hAnsi="Times New Roman" w:cs="Times New Roman"/>
          <w:color w:val="000000"/>
          <w:sz w:val="28"/>
          <w:szCs w:val="28"/>
        </w:rPr>
        <w:t>района Санкт-Петербурга</w:t>
      </w:r>
    </w:p>
    <w:p w14:paraId="76150360" w14:textId="0FAFA8DC" w:rsidR="00652AF7" w:rsidRPr="00391278" w:rsidRDefault="00652AF7" w:rsidP="00AB43B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12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="00A51656" w:rsidRPr="00391278">
        <w:rPr>
          <w:rFonts w:ascii="Times New Roman" w:hAnsi="Times New Roman" w:cs="Times New Roman"/>
          <w:sz w:val="28"/>
          <w:szCs w:val="28"/>
        </w:rPr>
        <w:t>Территориальн</w:t>
      </w:r>
      <w:r w:rsidR="005F4AA2" w:rsidRPr="00391278">
        <w:rPr>
          <w:rFonts w:ascii="Times New Roman" w:hAnsi="Times New Roman" w:cs="Times New Roman"/>
          <w:sz w:val="28"/>
          <w:szCs w:val="28"/>
        </w:rPr>
        <w:t>ой</w:t>
      </w:r>
      <w:r w:rsidR="00A51656" w:rsidRPr="0039127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91278" w:rsidRPr="00391278">
        <w:rPr>
          <w:rFonts w:ascii="Times New Roman" w:hAnsi="Times New Roman" w:cs="Times New Roman"/>
          <w:sz w:val="28"/>
          <w:szCs w:val="28"/>
        </w:rPr>
        <w:t>ей</w:t>
      </w:r>
      <w:r w:rsidR="00A51656" w:rsidRPr="00391278">
        <w:rPr>
          <w:rFonts w:ascii="Times New Roman" w:hAnsi="Times New Roman" w:cs="Times New Roman"/>
          <w:sz w:val="28"/>
          <w:szCs w:val="28"/>
        </w:rPr>
        <w:t xml:space="preserve"> </w:t>
      </w:r>
      <w:r w:rsidR="00F61519">
        <w:rPr>
          <w:rFonts w:ascii="Times New Roman" w:hAnsi="Times New Roman" w:cs="Times New Roman"/>
          <w:sz w:val="28"/>
          <w:szCs w:val="28"/>
        </w:rPr>
        <w:t xml:space="preserve">района Санкт-Петербурга </w:t>
      </w:r>
      <w:r w:rsidR="00A51656" w:rsidRPr="00391278">
        <w:rPr>
          <w:rFonts w:ascii="Times New Roman" w:hAnsi="Times New Roman" w:cs="Times New Roman"/>
          <w:sz w:val="28"/>
          <w:szCs w:val="28"/>
        </w:rPr>
        <w:t>Профессионального союза работников народного образования и науки Российской Федерации</w:t>
      </w:r>
      <w:r w:rsidRPr="003912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основным вопросам регулирования социально-трудовых отношений и связанных с ними экономических отношений, обеспечения социальных, правовых гарантий работников образования района и развития социального партнерства</w:t>
      </w:r>
    </w:p>
    <w:p w14:paraId="1F2F7210" w14:textId="77777777" w:rsidR="00652AF7" w:rsidRPr="00391278" w:rsidRDefault="00652AF7" w:rsidP="00AB43B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1278">
        <w:rPr>
          <w:rFonts w:ascii="Times New Roman" w:eastAsia="Calibri" w:hAnsi="Times New Roman" w:cs="Times New Roman"/>
          <w:color w:val="000000"/>
          <w:sz w:val="28"/>
          <w:szCs w:val="28"/>
        </w:rPr>
        <w:t>на годы</w:t>
      </w:r>
    </w:p>
    <w:p w14:paraId="7A3790C6" w14:textId="77777777" w:rsidR="00652AF7" w:rsidRPr="00391278" w:rsidRDefault="00652AF7" w:rsidP="00AB43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B9E847" w14:textId="77777777" w:rsidR="00494D09" w:rsidRPr="00391278" w:rsidRDefault="00494D09" w:rsidP="00AB43B4">
      <w:pPr>
        <w:shd w:val="clear" w:color="auto" w:fill="FFFFFF"/>
        <w:tabs>
          <w:tab w:val="left" w:pos="1061"/>
        </w:tabs>
        <w:spacing w:before="5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710B872" w14:textId="77777777" w:rsidR="006855EF" w:rsidRDefault="006855EF" w:rsidP="00AB43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780C04A" w14:textId="77777777" w:rsidR="00494D09" w:rsidRPr="00391278" w:rsidRDefault="00494D09" w:rsidP="00AB43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5D8650" w14:textId="77777777" w:rsidR="00451E61" w:rsidRPr="00391278" w:rsidRDefault="00451E61" w:rsidP="00AB43B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16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A4BAF" w14:paraId="337D4AD8" w14:textId="77777777" w:rsidTr="008A4BAF">
        <w:tc>
          <w:tcPr>
            <w:tcW w:w="4927" w:type="dxa"/>
          </w:tcPr>
          <w:p w14:paraId="3BF68414" w14:textId="77777777" w:rsidR="008A4BAF" w:rsidRPr="006855EF" w:rsidRDefault="008A4BAF" w:rsidP="008A4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5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«СОГЛАСОВАНО»</w:t>
            </w:r>
          </w:p>
          <w:p w14:paraId="7B35C502" w14:textId="25373503" w:rsidR="008A4BAF" w:rsidRDefault="008A4BAF" w:rsidP="008A4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5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15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отдела образования Администрации района Санкт-Петербурга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8D3E472" w14:textId="77777777" w:rsidR="008A4BAF" w:rsidRPr="006855EF" w:rsidRDefault="008A4BAF" w:rsidP="008A4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3EFDA08" w14:textId="77777777" w:rsidR="008A4BAF" w:rsidRPr="006855EF" w:rsidRDefault="008A4BAF" w:rsidP="008A4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5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 w14:paraId="338C3EF9" w14:textId="1820DC22" w:rsidR="008A4BAF" w:rsidRPr="006855EF" w:rsidRDefault="008A4BAF" w:rsidP="008A4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«___</w:t>
            </w:r>
            <w:proofErr w:type="gramStart"/>
            <w:r w:rsidRPr="00685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_»_</w:t>
            </w:r>
            <w:proofErr w:type="gramEnd"/>
            <w:r w:rsidRPr="00685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 20</w:t>
            </w:r>
            <w:r w:rsidR="00F615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</w:t>
            </w:r>
            <w:r w:rsidRPr="00685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14:paraId="265896AC" w14:textId="77777777" w:rsidR="008A4BAF" w:rsidRPr="006855EF" w:rsidRDefault="008A4BAF" w:rsidP="008A4BA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14:paraId="2F991183" w14:textId="77777777" w:rsidR="008A4BAF" w:rsidRPr="006855EF" w:rsidRDefault="008A4BAF" w:rsidP="008A4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5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«СОГЛАСОВАНО»</w:t>
            </w:r>
          </w:p>
          <w:p w14:paraId="1E419DF1" w14:textId="683E56DA" w:rsidR="008A4BAF" w:rsidRDefault="008A4BAF" w:rsidP="008A4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5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ГКУ «Централизованная бухгалтерия»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15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Администрации района Санкт-Петербурга</w:t>
            </w:r>
          </w:p>
          <w:p w14:paraId="5654E7BD" w14:textId="77777777" w:rsidR="008A4BAF" w:rsidRPr="006855EF" w:rsidRDefault="008A4BAF" w:rsidP="008A4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5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 w14:paraId="124B188D" w14:textId="400B9A07" w:rsidR="008A4BAF" w:rsidRPr="006855EF" w:rsidRDefault="008A4BAF" w:rsidP="008A4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«___</w:t>
            </w:r>
            <w:proofErr w:type="gramStart"/>
            <w:r w:rsidRPr="00685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_»_</w:t>
            </w:r>
            <w:proofErr w:type="gramEnd"/>
            <w:r w:rsidRPr="00685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 20</w:t>
            </w:r>
            <w:r w:rsidR="00F615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</w:t>
            </w:r>
            <w:r w:rsidRPr="00685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14:paraId="65F9995C" w14:textId="77777777" w:rsidR="008A4BAF" w:rsidRPr="006855EF" w:rsidRDefault="008A4BAF" w:rsidP="008A4BA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8AD13F0" w14:textId="77777777" w:rsidR="00451E61" w:rsidRDefault="00451E61" w:rsidP="00AB43B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E2C55D" w14:textId="77777777" w:rsidR="006855EF" w:rsidRDefault="006855EF" w:rsidP="00AB43B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BA5F31" w14:textId="77777777" w:rsidR="006855EF" w:rsidRDefault="006855EF" w:rsidP="00AB43B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E2D5E8" w14:textId="77777777" w:rsidR="006855EF" w:rsidRPr="00391278" w:rsidRDefault="006855EF" w:rsidP="00AB43B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50FD4" w14:textId="24F4025E" w:rsidR="00451E61" w:rsidRPr="00391278" w:rsidRDefault="00F61519" w:rsidP="006855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  <w:r w:rsidR="00451E61" w:rsidRPr="00391278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_</w:t>
      </w:r>
      <w:r w:rsidR="00451E61" w:rsidRPr="00391278">
        <w:rPr>
          <w:rFonts w:ascii="Times New Roman" w:hAnsi="Times New Roman" w:cs="Times New Roman"/>
          <w:sz w:val="28"/>
          <w:szCs w:val="28"/>
        </w:rPr>
        <w:t xml:space="preserve"> год</w:t>
      </w:r>
      <w:r w:rsidR="00451E61" w:rsidRPr="00391278">
        <w:rPr>
          <w:rFonts w:ascii="Times New Roman" w:hAnsi="Times New Roman" w:cs="Times New Roman"/>
          <w:sz w:val="28"/>
          <w:szCs w:val="28"/>
        </w:rPr>
        <w:br w:type="page"/>
      </w:r>
    </w:p>
    <w:p w14:paraId="4BAD1D18" w14:textId="77777777" w:rsidR="0038000E" w:rsidRPr="00391278" w:rsidRDefault="0038000E" w:rsidP="00391278">
      <w:pPr>
        <w:pStyle w:val="a3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14:paraId="4A11CA9C" w14:textId="77777777" w:rsidR="003C58DA" w:rsidRDefault="000318CF" w:rsidP="003C58DA">
      <w:pPr>
        <w:pStyle w:val="a3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8000E" w:rsidRPr="00391278">
        <w:rPr>
          <w:rFonts w:ascii="Times New Roman" w:hAnsi="Times New Roman" w:cs="Times New Roman"/>
          <w:sz w:val="28"/>
          <w:szCs w:val="28"/>
        </w:rPr>
        <w:t xml:space="preserve">территориальное (районное) </w:t>
      </w:r>
      <w:r w:rsidRPr="00391278">
        <w:rPr>
          <w:rFonts w:ascii="Times New Roman" w:hAnsi="Times New Roman" w:cs="Times New Roman"/>
          <w:sz w:val="28"/>
          <w:szCs w:val="28"/>
        </w:rPr>
        <w:t>соглашение</w:t>
      </w:r>
      <w:r w:rsidR="000F3BCD">
        <w:rPr>
          <w:rFonts w:ascii="Times New Roman" w:hAnsi="Times New Roman" w:cs="Times New Roman"/>
          <w:sz w:val="28"/>
          <w:szCs w:val="28"/>
        </w:rPr>
        <w:t xml:space="preserve">, именуемое далее </w:t>
      </w:r>
      <w:r w:rsidR="00F8709C">
        <w:rPr>
          <w:rFonts w:ascii="Times New Roman" w:hAnsi="Times New Roman" w:cs="Times New Roman"/>
          <w:sz w:val="28"/>
          <w:szCs w:val="28"/>
        </w:rPr>
        <w:t>-</w:t>
      </w:r>
      <w:r w:rsidR="000F3BCD" w:rsidRPr="000F3BCD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  <w:r w:rsidR="000F3BCD">
        <w:rPr>
          <w:rFonts w:ascii="Times New Roman" w:hAnsi="Times New Roman" w:cs="Times New Roman"/>
          <w:sz w:val="28"/>
          <w:szCs w:val="28"/>
        </w:rPr>
        <w:t>,</w:t>
      </w:r>
      <w:r w:rsidR="0038000E" w:rsidRPr="00391278">
        <w:rPr>
          <w:rFonts w:ascii="Times New Roman" w:hAnsi="Times New Roman" w:cs="Times New Roman"/>
          <w:sz w:val="28"/>
          <w:szCs w:val="28"/>
        </w:rPr>
        <w:t xml:space="preserve"> </w:t>
      </w:r>
      <w:r w:rsidRPr="00391278"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="0038000E" w:rsidRPr="00391278">
        <w:rPr>
          <w:rFonts w:ascii="Times New Roman" w:hAnsi="Times New Roman" w:cs="Times New Roman"/>
          <w:sz w:val="28"/>
          <w:szCs w:val="28"/>
        </w:rPr>
        <w:t>в соответствии с законодательством Р</w:t>
      </w:r>
      <w:r w:rsidR="002A4AD4" w:rsidRPr="00391278">
        <w:rPr>
          <w:rFonts w:ascii="Times New Roman" w:hAnsi="Times New Roman" w:cs="Times New Roman"/>
          <w:sz w:val="28"/>
          <w:szCs w:val="28"/>
        </w:rPr>
        <w:t xml:space="preserve">оссийской Федерации и </w:t>
      </w:r>
      <w:r w:rsidR="00F61519">
        <w:rPr>
          <w:rFonts w:ascii="Times New Roman" w:hAnsi="Times New Roman" w:cs="Times New Roman"/>
          <w:sz w:val="28"/>
          <w:szCs w:val="28"/>
        </w:rPr>
        <w:t>Санкт-Петербурга</w:t>
      </w:r>
      <w:r w:rsidR="002A4AD4" w:rsidRPr="00391278">
        <w:rPr>
          <w:rFonts w:ascii="Times New Roman" w:hAnsi="Times New Roman" w:cs="Times New Roman"/>
          <w:sz w:val="28"/>
          <w:szCs w:val="28"/>
        </w:rPr>
        <w:t xml:space="preserve">, </w:t>
      </w:r>
      <w:r w:rsidR="004D0E8A" w:rsidRPr="00391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Отраслевым соглашением по организациям, находящимся в ведении Министерства просвещения Российской Федерации, на 2021-2023 годы </w:t>
      </w:r>
      <w:r w:rsidR="00B72410" w:rsidRPr="00391278">
        <w:rPr>
          <w:rFonts w:ascii="Times New Roman" w:hAnsi="Times New Roman" w:cs="Times New Roman"/>
          <w:sz w:val="28"/>
          <w:szCs w:val="28"/>
        </w:rPr>
        <w:t>и</w:t>
      </w:r>
      <w:r w:rsidR="002A4AD4" w:rsidRPr="00391278">
        <w:rPr>
          <w:rFonts w:ascii="Times New Roman" w:hAnsi="Times New Roman" w:cs="Times New Roman"/>
          <w:sz w:val="28"/>
          <w:szCs w:val="28"/>
        </w:rPr>
        <w:t xml:space="preserve"> </w:t>
      </w:r>
      <w:r w:rsidR="005F4AA2" w:rsidRPr="00391278">
        <w:rPr>
          <w:rFonts w:ascii="Times New Roman" w:hAnsi="Times New Roman" w:cs="Times New Roman"/>
          <w:sz w:val="28"/>
          <w:szCs w:val="28"/>
        </w:rPr>
        <w:t>соглашение</w:t>
      </w:r>
      <w:r w:rsidR="00F326F9">
        <w:rPr>
          <w:rFonts w:ascii="Times New Roman" w:hAnsi="Times New Roman" w:cs="Times New Roman"/>
          <w:sz w:val="28"/>
          <w:szCs w:val="28"/>
        </w:rPr>
        <w:t>м</w:t>
      </w:r>
      <w:r w:rsidR="003C58DA">
        <w:rPr>
          <w:rFonts w:ascii="Times New Roman" w:hAnsi="Times New Roman" w:cs="Times New Roman"/>
          <w:sz w:val="28"/>
          <w:szCs w:val="28"/>
        </w:rPr>
        <w:t>,</w:t>
      </w:r>
      <w:r w:rsidR="005F4AA2" w:rsidRPr="00391278">
        <w:rPr>
          <w:rFonts w:ascii="Times New Roman" w:hAnsi="Times New Roman" w:cs="Times New Roman"/>
          <w:sz w:val="28"/>
          <w:szCs w:val="28"/>
        </w:rPr>
        <w:t xml:space="preserve"> заключенным между </w:t>
      </w:r>
      <w:r w:rsidR="00F61519">
        <w:rPr>
          <w:rFonts w:ascii="Times New Roman" w:hAnsi="Times New Roman" w:cs="Times New Roman"/>
          <w:sz w:val="28"/>
          <w:szCs w:val="28"/>
        </w:rPr>
        <w:t>Комитетом по образованию</w:t>
      </w:r>
      <w:r w:rsidR="00F61519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4D0E8A" w:rsidRPr="00391278">
        <w:rPr>
          <w:rFonts w:ascii="Times New Roman" w:hAnsi="Times New Roman" w:cs="Times New Roman"/>
          <w:sz w:val="28"/>
          <w:szCs w:val="28"/>
        </w:rPr>
        <w:t xml:space="preserve"> и Межрегиональной организацией Санкт-Петербурга и Ленинградской области Профессионального союза работников народного образования и науки Российской</w:t>
      </w:r>
      <w:r w:rsidR="004D0E8A" w:rsidRPr="003912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65CB8457" wp14:editId="4BA0FBA2">
            <wp:simplePos x="0" y="0"/>
            <wp:positionH relativeFrom="page">
              <wp:posOffset>7313929</wp:posOffset>
            </wp:positionH>
            <wp:positionV relativeFrom="page">
              <wp:posOffset>4307840</wp:posOffset>
            </wp:positionV>
            <wp:extent cx="12065" cy="12065"/>
            <wp:effectExtent l="0" t="0" r="0" b="0"/>
            <wp:wrapSquare wrapText="bothSides"/>
            <wp:docPr id="1027" name="Picture 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0E8A" w:rsidRPr="00391278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F61519">
        <w:rPr>
          <w:rFonts w:ascii="Times New Roman" w:hAnsi="Times New Roman" w:cs="Times New Roman"/>
          <w:sz w:val="28"/>
          <w:szCs w:val="28"/>
        </w:rPr>
        <w:t>, по основным вопросам регулирования социально-трудовых отношений и связанных с ними экономических отношений, обеспечения социальных, правовых гарантий работников образования и развития социального партнерства на 2022-2024 годы.</w:t>
      </w:r>
    </w:p>
    <w:p w14:paraId="3D8D4C6C" w14:textId="480A314A" w:rsidR="001A3DB8" w:rsidRPr="003C58DA" w:rsidRDefault="001A3DB8" w:rsidP="003C58DA">
      <w:pPr>
        <w:pStyle w:val="a3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8DA">
        <w:rPr>
          <w:rFonts w:ascii="Times New Roman" w:hAnsi="Times New Roman" w:cs="Times New Roman"/>
          <w:sz w:val="28"/>
          <w:szCs w:val="28"/>
        </w:rPr>
        <w:t>Сторонами настоящего соглашения являются:</w:t>
      </w:r>
    </w:p>
    <w:p w14:paraId="4F94A45C" w14:textId="77777777" w:rsidR="003C58DA" w:rsidRPr="003C58DA" w:rsidRDefault="003C58DA" w:rsidP="003C58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8DA">
        <w:rPr>
          <w:rFonts w:ascii="Times New Roman" w:hAnsi="Times New Roman" w:cs="Times New Roman"/>
          <w:sz w:val="28"/>
          <w:szCs w:val="28"/>
        </w:rPr>
        <w:t xml:space="preserve">- Администрация района Санкт-Петербурга, в лице главы Администрации района, действующего на основании, именуемая далее - </w:t>
      </w:r>
      <w:r w:rsidRPr="003C58DA">
        <w:rPr>
          <w:rFonts w:ascii="Times New Roman" w:hAnsi="Times New Roman" w:cs="Times New Roman"/>
          <w:b/>
          <w:sz w:val="28"/>
          <w:szCs w:val="28"/>
        </w:rPr>
        <w:t>Администрация,</w:t>
      </w:r>
      <w:r w:rsidRPr="003C58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B4EA69" w14:textId="77777777" w:rsidR="003C58DA" w:rsidRDefault="003C58DA" w:rsidP="003C58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8DA">
        <w:rPr>
          <w:rFonts w:ascii="Times New Roman" w:hAnsi="Times New Roman" w:cs="Times New Roman"/>
          <w:sz w:val="28"/>
          <w:szCs w:val="28"/>
        </w:rPr>
        <w:t xml:space="preserve">- Территориальная организация района Санкт-Петербурга Профессионального союза работников народного образования и науки Российской Федерации, в лице председателя, действующего на основании Устава Профессионального союза работников народного образования и науки Российской Федерации, именуемая далее - </w:t>
      </w:r>
      <w:r w:rsidRPr="003C58DA">
        <w:rPr>
          <w:rFonts w:ascii="Times New Roman" w:hAnsi="Times New Roman" w:cs="Times New Roman"/>
          <w:b/>
          <w:sz w:val="28"/>
          <w:szCs w:val="28"/>
        </w:rPr>
        <w:t>Территориальная организация,</w:t>
      </w:r>
      <w:r w:rsidRPr="003C58DA">
        <w:rPr>
          <w:rFonts w:ascii="Times New Roman" w:hAnsi="Times New Roman" w:cs="Times New Roman"/>
          <w:sz w:val="28"/>
          <w:szCs w:val="28"/>
        </w:rPr>
        <w:t xml:space="preserve"> являющаяся полномочным представителем членов Общероссийского Профсоюза образования.</w:t>
      </w:r>
    </w:p>
    <w:p w14:paraId="2700750D" w14:textId="77777777" w:rsidR="003C58DA" w:rsidRDefault="004168C2" w:rsidP="003C58DA">
      <w:pPr>
        <w:pStyle w:val="a3"/>
        <w:numPr>
          <w:ilvl w:val="1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8DA">
        <w:rPr>
          <w:rFonts w:ascii="Times New Roman" w:hAnsi="Times New Roman" w:cs="Times New Roman"/>
          <w:sz w:val="28"/>
          <w:szCs w:val="28"/>
        </w:rPr>
        <w:t>Соглашение заключено с целью установления согласованных позиций сторон по созданию необходимых трудовых и социально-экономических условий для работников образования, повышения их социальной защищенности и взаимной ответственности сторон за результаты деятельности сферы образования</w:t>
      </w:r>
      <w:r w:rsidR="000F3BCD" w:rsidRPr="003C58DA">
        <w:rPr>
          <w:rFonts w:ascii="Times New Roman" w:hAnsi="Times New Roman" w:cs="Times New Roman"/>
          <w:sz w:val="28"/>
          <w:szCs w:val="28"/>
        </w:rPr>
        <w:t>,</w:t>
      </w:r>
      <w:r w:rsidRPr="003C58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58DA">
        <w:rPr>
          <w:rFonts w:ascii="Times New Roman" w:hAnsi="Times New Roman" w:cs="Times New Roman"/>
          <w:sz w:val="28"/>
          <w:szCs w:val="28"/>
        </w:rPr>
        <w:t>реализации т</w:t>
      </w:r>
      <w:r w:rsidRPr="003C58DA">
        <w:rPr>
          <w:rFonts w:ascii="Times New Roman" w:hAnsi="Times New Roman" w:cs="Times New Roman"/>
          <w:sz w:val="28"/>
          <w:szCs w:val="28"/>
          <w:shd w:val="clear" w:color="auto" w:fill="FFFFFF"/>
        </w:rPr>
        <w:t>рудовых и социально-экономических прав членов Общероссийского Профсоюза образования, именуемы</w:t>
      </w:r>
      <w:r w:rsidR="00FB0A45" w:rsidRPr="003C58DA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3C58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далее - </w:t>
      </w:r>
      <w:r w:rsidRPr="003C58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члены Профсоюза</w:t>
      </w:r>
      <w:r w:rsidRPr="003C58DA">
        <w:rPr>
          <w:rFonts w:ascii="Times New Roman" w:hAnsi="Times New Roman" w:cs="Times New Roman"/>
          <w:sz w:val="28"/>
          <w:szCs w:val="28"/>
          <w:shd w:val="clear" w:color="auto" w:fill="FFFFFF"/>
        </w:rPr>
        <w:t>, работающих в образовательных организациях</w:t>
      </w:r>
      <w:r w:rsidR="00755753" w:rsidRPr="003C58D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C58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находящихся в ведении Администрации, именуемы</w:t>
      </w:r>
      <w:r w:rsidR="00FB0A45" w:rsidRPr="003C58D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C58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далее</w:t>
      </w:r>
      <w:r w:rsidR="00F8709C" w:rsidRPr="003C58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3BCD" w:rsidRPr="003C58D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8709C" w:rsidRPr="003C58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58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Организации</w:t>
      </w:r>
      <w:r w:rsidRPr="003C58DA">
        <w:rPr>
          <w:rFonts w:ascii="Times New Roman" w:hAnsi="Times New Roman" w:cs="Times New Roman"/>
          <w:sz w:val="28"/>
          <w:szCs w:val="28"/>
        </w:rPr>
        <w:t>.</w:t>
      </w:r>
    </w:p>
    <w:p w14:paraId="485D774F" w14:textId="629808A1" w:rsidR="003C58DA" w:rsidRDefault="005C77C8" w:rsidP="003C58DA">
      <w:pPr>
        <w:pStyle w:val="a3"/>
        <w:numPr>
          <w:ilvl w:val="1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8DA">
        <w:rPr>
          <w:rFonts w:ascii="Times New Roman" w:hAnsi="Times New Roman" w:cs="Times New Roman"/>
          <w:sz w:val="28"/>
          <w:szCs w:val="28"/>
        </w:rPr>
        <w:t xml:space="preserve">Соглашение является частью коллективно-договорного процесса в системе социального партнерства </w:t>
      </w:r>
      <w:r w:rsidR="003C58DA">
        <w:rPr>
          <w:rFonts w:ascii="Times New Roman" w:hAnsi="Times New Roman" w:cs="Times New Roman"/>
          <w:sz w:val="28"/>
          <w:szCs w:val="28"/>
        </w:rPr>
        <w:t>Санкт-Петербурга</w:t>
      </w:r>
      <w:r w:rsidRPr="003C58DA">
        <w:rPr>
          <w:rFonts w:ascii="Times New Roman" w:hAnsi="Times New Roman" w:cs="Times New Roman"/>
          <w:sz w:val="28"/>
          <w:szCs w:val="28"/>
        </w:rPr>
        <w:t xml:space="preserve"> и подлежит учету при заключении коллективных договоров </w:t>
      </w:r>
      <w:r w:rsidR="0089173F" w:rsidRPr="003C58DA">
        <w:rPr>
          <w:rFonts w:ascii="Times New Roman" w:hAnsi="Times New Roman" w:cs="Times New Roman"/>
          <w:sz w:val="28"/>
          <w:szCs w:val="28"/>
        </w:rPr>
        <w:t>в Организациях</w:t>
      </w:r>
      <w:proofErr w:type="gramStart"/>
      <w:r w:rsidR="00197F4B" w:rsidRPr="003C58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58AB">
        <w:rPr>
          <w:rFonts w:ascii="Times New Roman" w:hAnsi="Times New Roman" w:cs="Times New Roman"/>
          <w:sz w:val="28"/>
          <w:szCs w:val="28"/>
        </w:rPr>
        <w:t xml:space="preserve"> </w:t>
      </w:r>
      <w:r w:rsidR="001C58AB" w:rsidRPr="00391278">
        <w:rPr>
          <w:rFonts w:ascii="Times New Roman" w:hAnsi="Times New Roman" w:cs="Times New Roman"/>
          <w:sz w:val="28"/>
          <w:szCs w:val="28"/>
        </w:rPr>
        <w:t>и</w:t>
      </w:r>
      <w:r w:rsidR="001C58AB">
        <w:rPr>
          <w:rFonts w:ascii="Times New Roman" w:hAnsi="Times New Roman" w:cs="Times New Roman"/>
          <w:sz w:val="28"/>
          <w:szCs w:val="28"/>
        </w:rPr>
        <w:t xml:space="preserve"> </w:t>
      </w:r>
      <w:r w:rsidR="001C58AB" w:rsidRPr="00391278">
        <w:rPr>
          <w:rFonts w:ascii="Times New Roman" w:hAnsi="Times New Roman" w:cs="Times New Roman"/>
          <w:sz w:val="28"/>
          <w:szCs w:val="28"/>
        </w:rPr>
        <w:t>разрешении коллективных и индивидуальных трудовых споров.</w:t>
      </w:r>
    </w:p>
    <w:p w14:paraId="619AF5BA" w14:textId="397136E0" w:rsidR="001A3DB8" w:rsidRPr="003C58DA" w:rsidRDefault="000F3BCD" w:rsidP="003C58DA">
      <w:pPr>
        <w:pStyle w:val="a3"/>
        <w:numPr>
          <w:ilvl w:val="1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8DA">
        <w:rPr>
          <w:rFonts w:ascii="Times New Roman" w:hAnsi="Times New Roman" w:cs="Times New Roman"/>
          <w:sz w:val="28"/>
          <w:szCs w:val="28"/>
        </w:rPr>
        <w:t>В связи</w:t>
      </w:r>
      <w:r w:rsidR="001A3DB8" w:rsidRPr="003C58DA">
        <w:rPr>
          <w:rFonts w:ascii="Times New Roman" w:hAnsi="Times New Roman" w:cs="Times New Roman"/>
          <w:sz w:val="28"/>
          <w:szCs w:val="28"/>
        </w:rPr>
        <w:t xml:space="preserve"> с реализацией уставных целей Территориальная организация не несет ответственност</w:t>
      </w:r>
      <w:r w:rsidR="00FB0A45" w:rsidRPr="003C58DA">
        <w:rPr>
          <w:rFonts w:ascii="Times New Roman" w:hAnsi="Times New Roman" w:cs="Times New Roman"/>
          <w:sz w:val="28"/>
          <w:szCs w:val="28"/>
        </w:rPr>
        <w:t>ь</w:t>
      </w:r>
      <w:r w:rsidR="001A3DB8" w:rsidRPr="003C58DA">
        <w:rPr>
          <w:rFonts w:ascii="Times New Roman" w:hAnsi="Times New Roman" w:cs="Times New Roman"/>
          <w:sz w:val="28"/>
          <w:szCs w:val="28"/>
        </w:rPr>
        <w:t xml:space="preserve"> и не </w:t>
      </w:r>
      <w:r w:rsidR="00E60EB4" w:rsidRPr="003C58DA">
        <w:rPr>
          <w:rFonts w:ascii="Times New Roman" w:hAnsi="Times New Roman" w:cs="Times New Roman"/>
          <w:sz w:val="28"/>
          <w:szCs w:val="28"/>
        </w:rPr>
        <w:t>защищает социально</w:t>
      </w:r>
      <w:r w:rsidR="001C58AB">
        <w:rPr>
          <w:rFonts w:ascii="Times New Roman" w:hAnsi="Times New Roman" w:cs="Times New Roman"/>
          <w:sz w:val="28"/>
          <w:szCs w:val="28"/>
        </w:rPr>
        <w:t>-</w:t>
      </w:r>
      <w:r w:rsidR="00E60EB4" w:rsidRPr="003C58DA">
        <w:rPr>
          <w:rFonts w:ascii="Times New Roman" w:hAnsi="Times New Roman" w:cs="Times New Roman"/>
          <w:sz w:val="28"/>
          <w:szCs w:val="28"/>
        </w:rPr>
        <w:t>трудовые права и свободы работников образовательных организаций,</w:t>
      </w:r>
      <w:r w:rsidR="00665E3F" w:rsidRPr="003C58DA">
        <w:rPr>
          <w:rFonts w:ascii="Times New Roman" w:hAnsi="Times New Roman" w:cs="Times New Roman"/>
          <w:sz w:val="28"/>
          <w:szCs w:val="28"/>
        </w:rPr>
        <w:t xml:space="preserve"> </w:t>
      </w:r>
      <w:r w:rsidR="00E60EB4" w:rsidRPr="003C58DA">
        <w:rPr>
          <w:rFonts w:ascii="Times New Roman" w:hAnsi="Times New Roman" w:cs="Times New Roman"/>
          <w:sz w:val="28"/>
          <w:szCs w:val="28"/>
        </w:rPr>
        <w:t>не являющихся членами Общероссийского Профсоюза образования.</w:t>
      </w:r>
    </w:p>
    <w:p w14:paraId="10D1BD09" w14:textId="77777777" w:rsidR="00391278" w:rsidRPr="00391278" w:rsidRDefault="00391278" w:rsidP="00987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4DBB4A" w14:textId="77777777" w:rsidR="00425868" w:rsidRPr="00391278" w:rsidRDefault="00425868" w:rsidP="00C727E2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>ВЗАИМНЫЕ ОБЯЗАТЕЛЬСТВА СТОРОН</w:t>
      </w:r>
      <w:r w:rsidR="00E60EB4" w:rsidRPr="00391278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5D0786" w:rsidRPr="00391278">
        <w:rPr>
          <w:rFonts w:ascii="Times New Roman" w:hAnsi="Times New Roman" w:cs="Times New Roman"/>
          <w:sz w:val="28"/>
          <w:szCs w:val="28"/>
        </w:rPr>
        <w:t>СОЦИАЛЬНОГО ПАРТНЕРСТВА</w:t>
      </w:r>
    </w:p>
    <w:p w14:paraId="1616E87E" w14:textId="5E207250" w:rsidR="00425868" w:rsidRPr="00391278" w:rsidRDefault="00571C01" w:rsidP="009714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 xml:space="preserve">Руководствуясь основными принципами социального партнерства, осознавая ответственность за функционирование и развитие </w:t>
      </w:r>
      <w:r w:rsidR="003F7229" w:rsidRPr="00391278">
        <w:rPr>
          <w:rFonts w:ascii="Times New Roman" w:hAnsi="Times New Roman" w:cs="Times New Roman"/>
          <w:sz w:val="28"/>
          <w:szCs w:val="28"/>
        </w:rPr>
        <w:t>О</w:t>
      </w:r>
      <w:r w:rsidRPr="00391278">
        <w:rPr>
          <w:rFonts w:ascii="Times New Roman" w:hAnsi="Times New Roman" w:cs="Times New Roman"/>
          <w:sz w:val="28"/>
          <w:szCs w:val="28"/>
        </w:rPr>
        <w:t>рганизаций, необходимость улучшения положения работников</w:t>
      </w:r>
      <w:r w:rsidR="003C58D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22687702"/>
      <w:r w:rsidR="003C58DA">
        <w:rPr>
          <w:rFonts w:ascii="Times New Roman" w:hAnsi="Times New Roman" w:cs="Times New Roman"/>
          <w:sz w:val="28"/>
          <w:szCs w:val="28"/>
        </w:rPr>
        <w:t xml:space="preserve">района по сравнению с </w:t>
      </w:r>
      <w:r w:rsidR="003C58DA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 России</w:t>
      </w:r>
      <w:bookmarkEnd w:id="0"/>
      <w:r w:rsidR="003C58DA">
        <w:rPr>
          <w:rFonts w:ascii="Times New Roman" w:hAnsi="Times New Roman" w:cs="Times New Roman"/>
          <w:sz w:val="28"/>
          <w:szCs w:val="28"/>
        </w:rPr>
        <w:t>,</w:t>
      </w:r>
      <w:r w:rsidRPr="00391278">
        <w:rPr>
          <w:rFonts w:ascii="Times New Roman" w:hAnsi="Times New Roman" w:cs="Times New Roman"/>
          <w:sz w:val="28"/>
          <w:szCs w:val="28"/>
        </w:rPr>
        <w:t xml:space="preserve"> </w:t>
      </w:r>
      <w:r w:rsidR="004232FC" w:rsidRPr="00391278">
        <w:rPr>
          <w:rFonts w:ascii="Times New Roman" w:hAnsi="Times New Roman" w:cs="Times New Roman"/>
          <w:sz w:val="28"/>
          <w:szCs w:val="28"/>
        </w:rPr>
        <w:t>А</w:t>
      </w:r>
      <w:r w:rsidRPr="00391278">
        <w:rPr>
          <w:rFonts w:ascii="Times New Roman" w:hAnsi="Times New Roman" w:cs="Times New Roman"/>
          <w:sz w:val="28"/>
          <w:szCs w:val="28"/>
        </w:rPr>
        <w:t xml:space="preserve">дминистрация и </w:t>
      </w:r>
      <w:r w:rsidR="004232FC" w:rsidRPr="00391278">
        <w:rPr>
          <w:rFonts w:ascii="Times New Roman" w:hAnsi="Times New Roman" w:cs="Times New Roman"/>
          <w:sz w:val="28"/>
          <w:szCs w:val="28"/>
        </w:rPr>
        <w:t>Территориальная организация</w:t>
      </w:r>
      <w:r w:rsidRPr="00391278">
        <w:rPr>
          <w:rFonts w:ascii="Times New Roman" w:hAnsi="Times New Roman" w:cs="Times New Roman"/>
          <w:sz w:val="28"/>
          <w:szCs w:val="28"/>
        </w:rPr>
        <w:t xml:space="preserve"> договорились:</w:t>
      </w:r>
    </w:p>
    <w:p w14:paraId="07E1DEC0" w14:textId="5EC1E78C" w:rsidR="00CC5443" w:rsidRPr="00391278" w:rsidRDefault="00A837DF" w:rsidP="009714EC">
      <w:pPr>
        <w:pStyle w:val="a3"/>
        <w:numPr>
          <w:ilvl w:val="1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>Взаимно признавать полномочия</w:t>
      </w:r>
      <w:r w:rsidR="00421810" w:rsidRPr="00391278">
        <w:rPr>
          <w:rFonts w:ascii="Times New Roman" w:hAnsi="Times New Roman" w:cs="Times New Roman"/>
          <w:sz w:val="28"/>
          <w:szCs w:val="28"/>
        </w:rPr>
        <w:t xml:space="preserve"> Сторон</w:t>
      </w:r>
      <w:r w:rsidRPr="00391278">
        <w:rPr>
          <w:rFonts w:ascii="Times New Roman" w:hAnsi="Times New Roman" w:cs="Times New Roman"/>
          <w:sz w:val="28"/>
          <w:szCs w:val="28"/>
        </w:rPr>
        <w:t xml:space="preserve"> </w:t>
      </w:r>
      <w:r w:rsidR="00421810" w:rsidRPr="00391278">
        <w:rPr>
          <w:rFonts w:ascii="Times New Roman" w:hAnsi="Times New Roman" w:cs="Times New Roman"/>
          <w:sz w:val="28"/>
          <w:szCs w:val="28"/>
        </w:rPr>
        <w:t>для</w:t>
      </w:r>
      <w:r w:rsidRPr="00391278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421810" w:rsidRPr="00391278">
        <w:rPr>
          <w:rFonts w:ascii="Times New Roman" w:hAnsi="Times New Roman" w:cs="Times New Roman"/>
          <w:sz w:val="28"/>
          <w:szCs w:val="28"/>
        </w:rPr>
        <w:t>и</w:t>
      </w:r>
      <w:r w:rsidRPr="00391278">
        <w:rPr>
          <w:rFonts w:ascii="Times New Roman" w:hAnsi="Times New Roman" w:cs="Times New Roman"/>
          <w:sz w:val="28"/>
          <w:szCs w:val="28"/>
        </w:rPr>
        <w:t xml:space="preserve"> социально-трудовых прав и свобод работников Организаций. В этих целях </w:t>
      </w:r>
      <w:r w:rsidR="00E740A9" w:rsidRPr="00391278">
        <w:rPr>
          <w:rFonts w:ascii="Times New Roman" w:hAnsi="Times New Roman" w:cs="Times New Roman"/>
          <w:sz w:val="28"/>
          <w:szCs w:val="28"/>
        </w:rPr>
        <w:t>Территориальная организация</w:t>
      </w:r>
      <w:r w:rsidR="001F75E7" w:rsidRPr="0046339B">
        <w:rPr>
          <w:rFonts w:ascii="Times New Roman" w:hAnsi="Times New Roman" w:cs="Times New Roman"/>
          <w:sz w:val="28"/>
          <w:szCs w:val="28"/>
        </w:rPr>
        <w:t>,</w:t>
      </w:r>
      <w:r w:rsidR="00E740A9" w:rsidRPr="00391278">
        <w:rPr>
          <w:rFonts w:ascii="Times New Roman" w:hAnsi="Times New Roman" w:cs="Times New Roman"/>
          <w:sz w:val="28"/>
          <w:szCs w:val="28"/>
        </w:rPr>
        <w:t xml:space="preserve"> как структурная организация </w:t>
      </w:r>
      <w:r w:rsidR="003F7229" w:rsidRPr="00391278">
        <w:rPr>
          <w:rFonts w:ascii="Times New Roman" w:hAnsi="Times New Roman" w:cs="Times New Roman"/>
          <w:sz w:val="28"/>
          <w:szCs w:val="28"/>
        </w:rPr>
        <w:t>Общероссийского Профсоюза образования</w:t>
      </w:r>
      <w:r w:rsidR="0046339B">
        <w:rPr>
          <w:rFonts w:ascii="Times New Roman" w:hAnsi="Times New Roman" w:cs="Times New Roman"/>
          <w:sz w:val="28"/>
          <w:szCs w:val="28"/>
        </w:rPr>
        <w:t xml:space="preserve">, </w:t>
      </w:r>
      <w:r w:rsidR="00F07A56">
        <w:rPr>
          <w:rFonts w:ascii="Times New Roman" w:hAnsi="Times New Roman" w:cs="Times New Roman"/>
          <w:sz w:val="28"/>
          <w:szCs w:val="28"/>
        </w:rPr>
        <w:t>признается Администрацией как</w:t>
      </w:r>
      <w:r w:rsidR="00E740A9" w:rsidRPr="00391278">
        <w:rPr>
          <w:rFonts w:ascii="Times New Roman" w:hAnsi="Times New Roman" w:cs="Times New Roman"/>
          <w:sz w:val="28"/>
          <w:szCs w:val="28"/>
        </w:rPr>
        <w:t xml:space="preserve"> </w:t>
      </w:r>
      <w:r w:rsidR="003F7229" w:rsidRPr="00391278">
        <w:rPr>
          <w:rFonts w:ascii="Times New Roman" w:hAnsi="Times New Roman" w:cs="Times New Roman"/>
          <w:sz w:val="28"/>
          <w:szCs w:val="28"/>
        </w:rPr>
        <w:t>социальн</w:t>
      </w:r>
      <w:r w:rsidR="00F07A56">
        <w:rPr>
          <w:rFonts w:ascii="Times New Roman" w:hAnsi="Times New Roman" w:cs="Times New Roman"/>
          <w:sz w:val="28"/>
          <w:szCs w:val="28"/>
        </w:rPr>
        <w:t>ый</w:t>
      </w:r>
      <w:r w:rsidR="003F7229" w:rsidRPr="00391278">
        <w:rPr>
          <w:rFonts w:ascii="Times New Roman" w:hAnsi="Times New Roman" w:cs="Times New Roman"/>
          <w:sz w:val="28"/>
          <w:szCs w:val="28"/>
        </w:rPr>
        <w:t xml:space="preserve"> </w:t>
      </w:r>
      <w:r w:rsidR="00E740A9" w:rsidRPr="00391278">
        <w:rPr>
          <w:rFonts w:ascii="Times New Roman" w:hAnsi="Times New Roman" w:cs="Times New Roman"/>
          <w:sz w:val="28"/>
          <w:szCs w:val="28"/>
        </w:rPr>
        <w:t xml:space="preserve">партнер </w:t>
      </w:r>
      <w:r w:rsidR="003F7229" w:rsidRPr="00391278">
        <w:rPr>
          <w:rFonts w:ascii="Times New Roman" w:hAnsi="Times New Roman" w:cs="Times New Roman"/>
          <w:sz w:val="28"/>
          <w:szCs w:val="28"/>
        </w:rPr>
        <w:t xml:space="preserve">в </w:t>
      </w:r>
      <w:r w:rsidR="00E740A9" w:rsidRPr="00391278">
        <w:rPr>
          <w:rFonts w:ascii="Times New Roman" w:hAnsi="Times New Roman" w:cs="Times New Roman"/>
          <w:sz w:val="28"/>
          <w:szCs w:val="28"/>
        </w:rPr>
        <w:t>социально-трудовых отношени</w:t>
      </w:r>
      <w:r w:rsidR="003F7229" w:rsidRPr="00391278">
        <w:rPr>
          <w:rFonts w:ascii="Times New Roman" w:hAnsi="Times New Roman" w:cs="Times New Roman"/>
          <w:sz w:val="28"/>
          <w:szCs w:val="28"/>
        </w:rPr>
        <w:t>ях</w:t>
      </w:r>
      <w:r w:rsidR="00E740A9" w:rsidRPr="00391278">
        <w:rPr>
          <w:rFonts w:ascii="Times New Roman" w:hAnsi="Times New Roman" w:cs="Times New Roman"/>
          <w:sz w:val="28"/>
          <w:szCs w:val="28"/>
        </w:rPr>
        <w:t xml:space="preserve"> в районе </w:t>
      </w:r>
      <w:r w:rsidR="003C58DA">
        <w:rPr>
          <w:rFonts w:ascii="Times New Roman" w:hAnsi="Times New Roman" w:cs="Times New Roman"/>
          <w:sz w:val="28"/>
          <w:szCs w:val="28"/>
        </w:rPr>
        <w:t>Санкт-Петербурга</w:t>
      </w:r>
      <w:r w:rsidR="00E740A9" w:rsidRPr="0039127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2B2F55" w14:textId="77777777" w:rsidR="00E740A9" w:rsidRPr="00391278" w:rsidRDefault="00CC5443" w:rsidP="009714EC">
      <w:pPr>
        <w:pStyle w:val="a3"/>
        <w:numPr>
          <w:ilvl w:val="1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>С</w:t>
      </w:r>
      <w:r w:rsidR="00E740A9" w:rsidRPr="00391278">
        <w:rPr>
          <w:rFonts w:ascii="Times New Roman" w:hAnsi="Times New Roman" w:cs="Times New Roman"/>
          <w:sz w:val="28"/>
          <w:szCs w:val="28"/>
        </w:rPr>
        <w:t>одейств</w:t>
      </w:r>
      <w:r w:rsidRPr="00391278">
        <w:rPr>
          <w:rFonts w:ascii="Times New Roman" w:hAnsi="Times New Roman" w:cs="Times New Roman"/>
          <w:sz w:val="28"/>
          <w:szCs w:val="28"/>
        </w:rPr>
        <w:t>овать</w:t>
      </w:r>
      <w:r w:rsidR="00E740A9" w:rsidRPr="00391278">
        <w:rPr>
          <w:rFonts w:ascii="Times New Roman" w:hAnsi="Times New Roman" w:cs="Times New Roman"/>
          <w:sz w:val="28"/>
          <w:szCs w:val="28"/>
        </w:rPr>
        <w:t xml:space="preserve"> созданию и укреплению в Организациях </w:t>
      </w:r>
      <w:r w:rsidR="003F7229" w:rsidRPr="00391278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="00E740A9" w:rsidRPr="00391278">
        <w:rPr>
          <w:rFonts w:ascii="Times New Roman" w:hAnsi="Times New Roman" w:cs="Times New Roman"/>
          <w:sz w:val="28"/>
          <w:szCs w:val="28"/>
        </w:rPr>
        <w:t xml:space="preserve">профсоюзных организаций </w:t>
      </w:r>
      <w:r w:rsidR="003F7229" w:rsidRPr="00391278">
        <w:rPr>
          <w:rFonts w:ascii="Times New Roman" w:hAnsi="Times New Roman" w:cs="Times New Roman"/>
          <w:sz w:val="28"/>
          <w:szCs w:val="28"/>
        </w:rPr>
        <w:t>Общероссийского Профсоюза образования</w:t>
      </w:r>
      <w:r w:rsidR="00E740A9" w:rsidRPr="00391278">
        <w:rPr>
          <w:rFonts w:ascii="Times New Roman" w:hAnsi="Times New Roman" w:cs="Times New Roman"/>
          <w:sz w:val="28"/>
          <w:szCs w:val="28"/>
        </w:rPr>
        <w:t>, именуемы</w:t>
      </w:r>
      <w:r w:rsidR="00F8709C">
        <w:rPr>
          <w:rFonts w:ascii="Times New Roman" w:hAnsi="Times New Roman" w:cs="Times New Roman"/>
          <w:sz w:val="28"/>
          <w:szCs w:val="28"/>
        </w:rPr>
        <w:t>х</w:t>
      </w:r>
      <w:r w:rsidR="00E740A9" w:rsidRPr="00391278">
        <w:rPr>
          <w:rFonts w:ascii="Times New Roman" w:hAnsi="Times New Roman" w:cs="Times New Roman"/>
          <w:sz w:val="28"/>
          <w:szCs w:val="28"/>
        </w:rPr>
        <w:t xml:space="preserve"> далее - </w:t>
      </w:r>
      <w:r w:rsidR="00E740A9" w:rsidRPr="00391278">
        <w:rPr>
          <w:rFonts w:ascii="Times New Roman" w:hAnsi="Times New Roman" w:cs="Times New Roman"/>
          <w:b/>
          <w:sz w:val="28"/>
          <w:szCs w:val="28"/>
        </w:rPr>
        <w:t>Первичные профсоюзные организации.</w:t>
      </w:r>
    </w:p>
    <w:p w14:paraId="36C3C9F0" w14:textId="77777777" w:rsidR="005D13C0" w:rsidRPr="00391278" w:rsidRDefault="00CC5443" w:rsidP="009714EC">
      <w:pPr>
        <w:pStyle w:val="a3"/>
        <w:numPr>
          <w:ilvl w:val="1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2757F6" w:rsidRPr="00391278">
        <w:rPr>
          <w:rFonts w:ascii="Times New Roman" w:hAnsi="Times New Roman" w:cs="Times New Roman"/>
          <w:sz w:val="28"/>
          <w:szCs w:val="28"/>
        </w:rPr>
        <w:t>у</w:t>
      </w:r>
      <w:r w:rsidR="00571C01" w:rsidRPr="00391278">
        <w:rPr>
          <w:rFonts w:ascii="Times New Roman" w:hAnsi="Times New Roman" w:cs="Times New Roman"/>
          <w:sz w:val="28"/>
          <w:szCs w:val="28"/>
        </w:rPr>
        <w:t>частвовать в постоянно дей</w:t>
      </w:r>
      <w:r w:rsidR="004232FC" w:rsidRPr="00391278">
        <w:rPr>
          <w:rFonts w:ascii="Times New Roman" w:hAnsi="Times New Roman" w:cs="Times New Roman"/>
          <w:sz w:val="28"/>
          <w:szCs w:val="28"/>
        </w:rPr>
        <w:t>с</w:t>
      </w:r>
      <w:r w:rsidR="00571C01" w:rsidRPr="00391278">
        <w:rPr>
          <w:rFonts w:ascii="Times New Roman" w:hAnsi="Times New Roman" w:cs="Times New Roman"/>
          <w:sz w:val="28"/>
          <w:szCs w:val="28"/>
        </w:rPr>
        <w:t xml:space="preserve">твующих </w:t>
      </w:r>
      <w:r w:rsidR="004232FC" w:rsidRPr="00391278">
        <w:rPr>
          <w:rFonts w:ascii="Times New Roman" w:hAnsi="Times New Roman" w:cs="Times New Roman"/>
          <w:sz w:val="28"/>
          <w:szCs w:val="28"/>
        </w:rPr>
        <w:t>органах социального партнерства</w:t>
      </w:r>
      <w:r w:rsidR="005D13C0" w:rsidRPr="00391278">
        <w:rPr>
          <w:rFonts w:ascii="Times New Roman" w:hAnsi="Times New Roman" w:cs="Times New Roman"/>
          <w:sz w:val="28"/>
          <w:szCs w:val="28"/>
        </w:rPr>
        <w:t>, в т.ч. в работе всех комиссий, решения которых могут повлиять на трудовые и иные</w:t>
      </w:r>
      <w:r w:rsidR="00FB0A45">
        <w:rPr>
          <w:rFonts w:ascii="Times New Roman" w:hAnsi="Times New Roman" w:cs="Times New Roman"/>
          <w:sz w:val="28"/>
          <w:szCs w:val="28"/>
        </w:rPr>
        <w:t>,</w:t>
      </w:r>
      <w:r w:rsidR="005D13C0" w:rsidRPr="00391278">
        <w:rPr>
          <w:rFonts w:ascii="Times New Roman" w:hAnsi="Times New Roman" w:cs="Times New Roman"/>
          <w:sz w:val="28"/>
          <w:szCs w:val="28"/>
        </w:rPr>
        <w:t xml:space="preserve"> непосредственно связанные с ними права </w:t>
      </w:r>
      <w:r w:rsidR="00C0531A" w:rsidRPr="00391278">
        <w:rPr>
          <w:rFonts w:ascii="Times New Roman" w:hAnsi="Times New Roman" w:cs="Times New Roman"/>
          <w:sz w:val="28"/>
          <w:szCs w:val="28"/>
        </w:rPr>
        <w:t>ч</w:t>
      </w:r>
      <w:r w:rsidR="005D13C0" w:rsidRPr="00391278">
        <w:rPr>
          <w:rFonts w:ascii="Times New Roman" w:hAnsi="Times New Roman" w:cs="Times New Roman"/>
          <w:sz w:val="28"/>
          <w:szCs w:val="28"/>
        </w:rPr>
        <w:t>ленов Профсоюза.</w:t>
      </w:r>
    </w:p>
    <w:p w14:paraId="1026D1FC" w14:textId="77777777" w:rsidR="004232FC" w:rsidRPr="00391278" w:rsidRDefault="00CC5443" w:rsidP="009714EC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>С</w:t>
      </w:r>
      <w:r w:rsidR="004232FC" w:rsidRPr="00391278">
        <w:rPr>
          <w:rFonts w:ascii="Times New Roman" w:hAnsi="Times New Roman" w:cs="Times New Roman"/>
          <w:sz w:val="28"/>
          <w:szCs w:val="28"/>
        </w:rPr>
        <w:t xml:space="preserve">одействовать предотвращению в </w:t>
      </w:r>
      <w:r w:rsidR="00726F4E" w:rsidRPr="00391278">
        <w:rPr>
          <w:rFonts w:ascii="Times New Roman" w:hAnsi="Times New Roman" w:cs="Times New Roman"/>
          <w:sz w:val="28"/>
          <w:szCs w:val="28"/>
        </w:rPr>
        <w:t>О</w:t>
      </w:r>
      <w:r w:rsidR="004232FC" w:rsidRPr="00391278">
        <w:rPr>
          <w:rFonts w:ascii="Times New Roman" w:hAnsi="Times New Roman" w:cs="Times New Roman"/>
          <w:sz w:val="28"/>
          <w:szCs w:val="28"/>
        </w:rPr>
        <w:t>рганизациях коллективных трудовых споров</w:t>
      </w:r>
      <w:r w:rsidRPr="00391278">
        <w:rPr>
          <w:rFonts w:ascii="Times New Roman" w:hAnsi="Times New Roman" w:cs="Times New Roman"/>
          <w:sz w:val="28"/>
          <w:szCs w:val="28"/>
        </w:rPr>
        <w:t>.</w:t>
      </w:r>
    </w:p>
    <w:p w14:paraId="3C526333" w14:textId="77777777" w:rsidR="004232FC" w:rsidRPr="00391278" w:rsidRDefault="00CC5443" w:rsidP="009714EC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>П</w:t>
      </w:r>
      <w:r w:rsidR="004232FC" w:rsidRPr="00391278">
        <w:rPr>
          <w:rFonts w:ascii="Times New Roman" w:hAnsi="Times New Roman" w:cs="Times New Roman"/>
          <w:sz w:val="28"/>
          <w:szCs w:val="28"/>
        </w:rPr>
        <w:t xml:space="preserve">роводить совместные мероприятия, направленные на реализацию трудовых и </w:t>
      </w:r>
      <w:r w:rsidR="002757F6" w:rsidRPr="00391278">
        <w:rPr>
          <w:rFonts w:ascii="Times New Roman" w:hAnsi="Times New Roman" w:cs="Times New Roman"/>
          <w:sz w:val="28"/>
          <w:szCs w:val="28"/>
        </w:rPr>
        <w:t>иных непосредственно связанн</w:t>
      </w:r>
      <w:r w:rsidRPr="00391278">
        <w:rPr>
          <w:rFonts w:ascii="Times New Roman" w:hAnsi="Times New Roman" w:cs="Times New Roman"/>
          <w:sz w:val="28"/>
          <w:szCs w:val="28"/>
        </w:rPr>
        <w:t xml:space="preserve">ых с ними прав </w:t>
      </w:r>
      <w:r w:rsidR="000C03BF">
        <w:rPr>
          <w:rFonts w:ascii="Times New Roman" w:hAnsi="Times New Roman" w:cs="Times New Roman"/>
          <w:sz w:val="28"/>
          <w:szCs w:val="28"/>
        </w:rPr>
        <w:t>член</w:t>
      </w:r>
      <w:r w:rsidRPr="00391278">
        <w:rPr>
          <w:rFonts w:ascii="Times New Roman" w:hAnsi="Times New Roman" w:cs="Times New Roman"/>
          <w:sz w:val="28"/>
          <w:szCs w:val="28"/>
        </w:rPr>
        <w:t>ов Профсоюза.</w:t>
      </w:r>
    </w:p>
    <w:p w14:paraId="3FB46D46" w14:textId="2FFFB756" w:rsidR="00131E21" w:rsidRPr="00391278" w:rsidRDefault="0013596C" w:rsidP="00AB43B4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>С</w:t>
      </w:r>
      <w:r w:rsidR="00124677" w:rsidRPr="00391278">
        <w:rPr>
          <w:rFonts w:ascii="Times New Roman" w:hAnsi="Times New Roman" w:cs="Times New Roman"/>
          <w:sz w:val="28"/>
          <w:szCs w:val="28"/>
        </w:rPr>
        <w:t xml:space="preserve">пособствовать заключению коллективных договоров в Организациях, в т.ч. с целью установления </w:t>
      </w:r>
      <w:r w:rsidR="00132013" w:rsidRPr="00391278">
        <w:rPr>
          <w:rFonts w:ascii="Times New Roman" w:hAnsi="Times New Roman" w:cs="Times New Roman"/>
          <w:sz w:val="28"/>
          <w:szCs w:val="28"/>
        </w:rPr>
        <w:t xml:space="preserve">дополнительных, не предусмотренных </w:t>
      </w:r>
      <w:bookmarkStart w:id="1" w:name="_Hlk122687816"/>
      <w:r w:rsidR="003C58DA">
        <w:rPr>
          <w:rFonts w:ascii="Times New Roman" w:hAnsi="Times New Roman" w:cs="Times New Roman"/>
          <w:sz w:val="28"/>
          <w:szCs w:val="28"/>
        </w:rPr>
        <w:t xml:space="preserve">законодательством России </w:t>
      </w:r>
      <w:bookmarkEnd w:id="1"/>
      <w:r w:rsidR="00132013" w:rsidRPr="00391278">
        <w:rPr>
          <w:rFonts w:ascii="Times New Roman" w:hAnsi="Times New Roman" w:cs="Times New Roman"/>
          <w:sz w:val="28"/>
          <w:szCs w:val="28"/>
        </w:rPr>
        <w:t xml:space="preserve">гарантий и компенсаций, при </w:t>
      </w:r>
      <w:r w:rsidRPr="00391278">
        <w:rPr>
          <w:rFonts w:ascii="Times New Roman" w:hAnsi="Times New Roman" w:cs="Times New Roman"/>
          <w:sz w:val="28"/>
          <w:szCs w:val="28"/>
        </w:rPr>
        <w:t>условии финансовых возможностей.</w:t>
      </w:r>
    </w:p>
    <w:p w14:paraId="07D0F6CB" w14:textId="0D005EA5" w:rsidR="00131E21" w:rsidRPr="00391278" w:rsidRDefault="0013596C" w:rsidP="00AB43B4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>С</w:t>
      </w:r>
      <w:r w:rsidR="00132013" w:rsidRPr="00391278">
        <w:rPr>
          <w:rFonts w:ascii="Times New Roman" w:hAnsi="Times New Roman" w:cs="Times New Roman"/>
          <w:sz w:val="28"/>
          <w:szCs w:val="28"/>
        </w:rPr>
        <w:t xml:space="preserve">тремиться к установлению единых подходов к регулированию социально-трудовых </w:t>
      </w:r>
      <w:r w:rsidR="007C1509" w:rsidRPr="00391278">
        <w:rPr>
          <w:rFonts w:ascii="Times New Roman" w:hAnsi="Times New Roman" w:cs="Times New Roman"/>
          <w:sz w:val="28"/>
          <w:szCs w:val="28"/>
        </w:rPr>
        <w:t>отношений в Организациях, в т.ч. с помощью разработки макета коллективного</w:t>
      </w:r>
      <w:r w:rsidR="00FB0A45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7C1509" w:rsidRPr="00391278">
        <w:rPr>
          <w:rFonts w:ascii="Times New Roman" w:hAnsi="Times New Roman" w:cs="Times New Roman"/>
          <w:sz w:val="28"/>
          <w:szCs w:val="28"/>
        </w:rPr>
        <w:t xml:space="preserve">. В макете коллективного договора </w:t>
      </w:r>
      <w:r w:rsidR="001F5D1F" w:rsidRPr="00391278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726F4E" w:rsidRPr="00391278">
        <w:rPr>
          <w:rFonts w:ascii="Times New Roman" w:hAnsi="Times New Roman" w:cs="Times New Roman"/>
          <w:sz w:val="28"/>
          <w:szCs w:val="28"/>
        </w:rPr>
        <w:t xml:space="preserve">считают необходимым </w:t>
      </w:r>
      <w:r w:rsidR="00FA0262" w:rsidRPr="00391278">
        <w:rPr>
          <w:rFonts w:ascii="Times New Roman" w:hAnsi="Times New Roman" w:cs="Times New Roman"/>
          <w:sz w:val="28"/>
          <w:szCs w:val="28"/>
        </w:rPr>
        <w:t>предусм</w:t>
      </w:r>
      <w:r w:rsidR="00726F4E" w:rsidRPr="00391278">
        <w:rPr>
          <w:rFonts w:ascii="Times New Roman" w:hAnsi="Times New Roman" w:cs="Times New Roman"/>
          <w:sz w:val="28"/>
          <w:szCs w:val="28"/>
        </w:rPr>
        <w:t>о</w:t>
      </w:r>
      <w:r w:rsidR="00FA0262" w:rsidRPr="00391278">
        <w:rPr>
          <w:rFonts w:ascii="Times New Roman" w:hAnsi="Times New Roman" w:cs="Times New Roman"/>
          <w:sz w:val="28"/>
          <w:szCs w:val="28"/>
        </w:rPr>
        <w:t>т</w:t>
      </w:r>
      <w:r w:rsidR="00726F4E" w:rsidRPr="00391278">
        <w:rPr>
          <w:rFonts w:ascii="Times New Roman" w:hAnsi="Times New Roman" w:cs="Times New Roman"/>
          <w:sz w:val="28"/>
          <w:szCs w:val="28"/>
        </w:rPr>
        <w:t>реть</w:t>
      </w:r>
      <w:r w:rsidR="00FA0262" w:rsidRPr="00391278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726F4E" w:rsidRPr="00391278">
        <w:rPr>
          <w:rFonts w:ascii="Times New Roman" w:hAnsi="Times New Roman" w:cs="Times New Roman"/>
          <w:sz w:val="28"/>
          <w:szCs w:val="28"/>
        </w:rPr>
        <w:t>е</w:t>
      </w:r>
      <w:r w:rsidR="00FA0262" w:rsidRPr="00391278">
        <w:rPr>
          <w:rFonts w:ascii="Times New Roman" w:hAnsi="Times New Roman" w:cs="Times New Roman"/>
          <w:sz w:val="28"/>
          <w:szCs w:val="28"/>
        </w:rPr>
        <w:t xml:space="preserve"> председателям</w:t>
      </w:r>
      <w:r w:rsidR="00FB0A45">
        <w:rPr>
          <w:rFonts w:ascii="Times New Roman" w:hAnsi="Times New Roman" w:cs="Times New Roman"/>
          <w:sz w:val="28"/>
          <w:szCs w:val="28"/>
        </w:rPr>
        <w:t>и</w:t>
      </w:r>
      <w:r w:rsidR="00FA0262" w:rsidRPr="00391278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 дополнительных гарантий и компенсаций, сохранение за ними</w:t>
      </w:r>
      <w:r w:rsidR="00FA0262" w:rsidRPr="00287A71">
        <w:rPr>
          <w:rFonts w:ascii="Times New Roman" w:hAnsi="Times New Roman" w:cs="Times New Roman"/>
          <w:sz w:val="28"/>
          <w:szCs w:val="28"/>
        </w:rPr>
        <w:t xml:space="preserve"> </w:t>
      </w:r>
      <w:r w:rsidR="00FA0262" w:rsidRPr="00391278">
        <w:rPr>
          <w:rFonts w:ascii="Times New Roman" w:hAnsi="Times New Roman" w:cs="Times New Roman"/>
          <w:sz w:val="28"/>
          <w:szCs w:val="28"/>
        </w:rPr>
        <w:t>заработной платы на время проведения профсоюзной работы (конференции, учеба и т.д.)</w:t>
      </w:r>
      <w:r w:rsidRPr="00391278">
        <w:rPr>
          <w:rFonts w:ascii="Times New Roman" w:hAnsi="Times New Roman" w:cs="Times New Roman"/>
          <w:sz w:val="28"/>
          <w:szCs w:val="28"/>
        </w:rPr>
        <w:t>.</w:t>
      </w:r>
    </w:p>
    <w:p w14:paraId="76986D7C" w14:textId="42D67380" w:rsidR="00016FF2" w:rsidRPr="00353707" w:rsidRDefault="0013596C" w:rsidP="00AB43B4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707">
        <w:rPr>
          <w:rFonts w:ascii="Times New Roman" w:hAnsi="Times New Roman" w:cs="Times New Roman"/>
          <w:sz w:val="28"/>
          <w:szCs w:val="28"/>
        </w:rPr>
        <w:t>С</w:t>
      </w:r>
      <w:r w:rsidR="00965ADA" w:rsidRPr="00353707">
        <w:rPr>
          <w:rFonts w:ascii="Times New Roman" w:hAnsi="Times New Roman" w:cs="Times New Roman"/>
          <w:sz w:val="28"/>
          <w:szCs w:val="28"/>
        </w:rPr>
        <w:t xml:space="preserve"> целью реализации трудовых и иных</w:t>
      </w:r>
      <w:r w:rsidR="00287A71">
        <w:rPr>
          <w:rFonts w:ascii="Times New Roman" w:hAnsi="Times New Roman" w:cs="Times New Roman"/>
          <w:sz w:val="28"/>
          <w:szCs w:val="28"/>
        </w:rPr>
        <w:t>,</w:t>
      </w:r>
      <w:r w:rsidR="00965ADA" w:rsidRPr="00353707">
        <w:rPr>
          <w:rFonts w:ascii="Times New Roman" w:hAnsi="Times New Roman" w:cs="Times New Roman"/>
          <w:sz w:val="28"/>
          <w:szCs w:val="28"/>
        </w:rPr>
        <w:t xml:space="preserve"> непосредственно связанных с ними прав</w:t>
      </w:r>
      <w:r w:rsidR="003C64B8" w:rsidRPr="00353707">
        <w:rPr>
          <w:rFonts w:ascii="Times New Roman" w:hAnsi="Times New Roman" w:cs="Times New Roman"/>
          <w:sz w:val="28"/>
          <w:szCs w:val="28"/>
        </w:rPr>
        <w:t xml:space="preserve"> </w:t>
      </w:r>
      <w:r w:rsidR="00E63BCA" w:rsidRPr="00353707">
        <w:rPr>
          <w:rFonts w:ascii="Times New Roman" w:hAnsi="Times New Roman" w:cs="Times New Roman"/>
          <w:sz w:val="28"/>
          <w:szCs w:val="28"/>
        </w:rPr>
        <w:t>ч</w:t>
      </w:r>
      <w:r w:rsidR="003C64B8" w:rsidRPr="00353707">
        <w:rPr>
          <w:rFonts w:ascii="Times New Roman" w:hAnsi="Times New Roman" w:cs="Times New Roman"/>
          <w:sz w:val="28"/>
          <w:szCs w:val="28"/>
        </w:rPr>
        <w:t>ленов Профсоюза</w:t>
      </w:r>
      <w:r w:rsidR="00965ADA" w:rsidRPr="00353707">
        <w:rPr>
          <w:rFonts w:ascii="Times New Roman" w:hAnsi="Times New Roman" w:cs="Times New Roman"/>
          <w:sz w:val="28"/>
          <w:szCs w:val="28"/>
        </w:rPr>
        <w:t xml:space="preserve"> по </w:t>
      </w:r>
      <w:r w:rsidR="00846140">
        <w:rPr>
          <w:rFonts w:ascii="Times New Roman" w:hAnsi="Times New Roman" w:cs="Times New Roman"/>
          <w:sz w:val="28"/>
          <w:szCs w:val="28"/>
        </w:rPr>
        <w:t>требованию одной из Сторон настоящего Соглашения, незамедлительно предоставлять другой Стороне необходимую информацию</w:t>
      </w:r>
      <w:r w:rsidR="007557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0AD2089" w14:textId="77777777" w:rsidR="003F75DA" w:rsidRPr="00391278" w:rsidRDefault="0013596C" w:rsidP="009714EC">
      <w:pPr>
        <w:pStyle w:val="a3"/>
        <w:numPr>
          <w:ilvl w:val="1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>П</w:t>
      </w:r>
      <w:r w:rsidR="003F75DA" w:rsidRPr="00391278">
        <w:rPr>
          <w:rFonts w:ascii="Times New Roman" w:hAnsi="Times New Roman" w:cs="Times New Roman"/>
          <w:sz w:val="28"/>
          <w:szCs w:val="28"/>
        </w:rPr>
        <w:t xml:space="preserve">ри принятии решений, которые могут повлиять на трудовые и иные непосредственно связанные с ними </w:t>
      </w:r>
      <w:r w:rsidR="00696138" w:rsidRPr="00391278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E63BCA" w:rsidRPr="00391278">
        <w:rPr>
          <w:rFonts w:ascii="Times New Roman" w:hAnsi="Times New Roman" w:cs="Times New Roman"/>
          <w:sz w:val="28"/>
          <w:szCs w:val="28"/>
        </w:rPr>
        <w:t>ч</w:t>
      </w:r>
      <w:r w:rsidR="00696138" w:rsidRPr="00391278">
        <w:rPr>
          <w:rFonts w:ascii="Times New Roman" w:hAnsi="Times New Roman" w:cs="Times New Roman"/>
          <w:sz w:val="28"/>
          <w:szCs w:val="28"/>
        </w:rPr>
        <w:t>ленов Профсоюза</w:t>
      </w:r>
      <w:r w:rsidR="00755753">
        <w:rPr>
          <w:rFonts w:ascii="Times New Roman" w:hAnsi="Times New Roman" w:cs="Times New Roman"/>
          <w:sz w:val="28"/>
          <w:szCs w:val="28"/>
        </w:rPr>
        <w:t>,</w:t>
      </w:r>
      <w:r w:rsidR="003F75DA" w:rsidRPr="00391278">
        <w:rPr>
          <w:rFonts w:ascii="Times New Roman" w:hAnsi="Times New Roman" w:cs="Times New Roman"/>
          <w:sz w:val="28"/>
          <w:szCs w:val="28"/>
        </w:rPr>
        <w:t xml:space="preserve"> проводить предварительные консультации и стремиться к достижению рациональных и сбалансированных решений</w:t>
      </w:r>
      <w:r w:rsidR="00755753">
        <w:rPr>
          <w:rFonts w:ascii="Times New Roman" w:hAnsi="Times New Roman" w:cs="Times New Roman"/>
          <w:sz w:val="28"/>
          <w:szCs w:val="28"/>
        </w:rPr>
        <w:t>,</w:t>
      </w:r>
      <w:r w:rsidR="003F75DA" w:rsidRPr="00391278">
        <w:rPr>
          <w:rFonts w:ascii="Times New Roman" w:hAnsi="Times New Roman" w:cs="Times New Roman"/>
          <w:sz w:val="28"/>
          <w:szCs w:val="28"/>
        </w:rPr>
        <w:t xml:space="preserve"> учитывающих интересы</w:t>
      </w:r>
      <w:r w:rsidR="003C64B8" w:rsidRPr="00391278">
        <w:rPr>
          <w:rFonts w:ascii="Times New Roman" w:hAnsi="Times New Roman" w:cs="Times New Roman"/>
          <w:sz w:val="28"/>
          <w:szCs w:val="28"/>
        </w:rPr>
        <w:t xml:space="preserve"> </w:t>
      </w:r>
      <w:r w:rsidR="00213B66">
        <w:rPr>
          <w:rFonts w:ascii="Times New Roman" w:hAnsi="Times New Roman" w:cs="Times New Roman"/>
          <w:sz w:val="28"/>
          <w:szCs w:val="28"/>
        </w:rPr>
        <w:t>ч</w:t>
      </w:r>
      <w:r w:rsidR="003C64B8" w:rsidRPr="00391278">
        <w:rPr>
          <w:rFonts w:ascii="Times New Roman" w:hAnsi="Times New Roman" w:cs="Times New Roman"/>
          <w:sz w:val="28"/>
          <w:szCs w:val="28"/>
        </w:rPr>
        <w:t>ленов Профсоюза</w:t>
      </w:r>
      <w:r w:rsidRPr="00391278">
        <w:rPr>
          <w:rFonts w:ascii="Times New Roman" w:hAnsi="Times New Roman" w:cs="Times New Roman"/>
          <w:sz w:val="28"/>
          <w:szCs w:val="28"/>
        </w:rPr>
        <w:t>.</w:t>
      </w:r>
    </w:p>
    <w:p w14:paraId="5364560C" w14:textId="77777777" w:rsidR="007B4179" w:rsidRDefault="00C727E2" w:rsidP="007B4179">
      <w:pPr>
        <w:pStyle w:val="a3"/>
        <w:numPr>
          <w:ilvl w:val="1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>В целях профилактики нарушений трудового законодательства</w:t>
      </w:r>
      <w:r w:rsidRPr="006A73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278">
        <w:rPr>
          <w:rFonts w:ascii="Times New Roman" w:hAnsi="Times New Roman" w:cs="Times New Roman"/>
          <w:sz w:val="28"/>
          <w:szCs w:val="28"/>
        </w:rPr>
        <w:t xml:space="preserve">Администрация доводит до сведения руководителей Организаций информацию о недопустимости нарушении прав Первичных профсоюзных организаций (в т.ч. необходимость учета мотивированного мнения при принятии локальных нормативных актов, увольнении </w:t>
      </w:r>
      <w:r w:rsidR="00BD3A67">
        <w:rPr>
          <w:rFonts w:ascii="Times New Roman" w:hAnsi="Times New Roman" w:cs="Times New Roman"/>
          <w:sz w:val="28"/>
          <w:szCs w:val="28"/>
        </w:rPr>
        <w:t>ч</w:t>
      </w:r>
      <w:r w:rsidRPr="00391278">
        <w:rPr>
          <w:rFonts w:ascii="Times New Roman" w:hAnsi="Times New Roman" w:cs="Times New Roman"/>
          <w:sz w:val="28"/>
          <w:szCs w:val="28"/>
        </w:rPr>
        <w:t>ленов Профсоюза, установлении режимов рабочего времени и т.д.).</w:t>
      </w:r>
    </w:p>
    <w:p w14:paraId="5F714F54" w14:textId="4FF3B49A" w:rsidR="00846140" w:rsidRPr="007B4179" w:rsidRDefault="00C727E2" w:rsidP="007B4179">
      <w:pPr>
        <w:pStyle w:val="a3"/>
        <w:numPr>
          <w:ilvl w:val="1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>В целях соблюдения законодательно</w:t>
      </w:r>
      <w:r w:rsidR="007F30D7" w:rsidRPr="007B4179">
        <w:rPr>
          <w:rFonts w:ascii="Times New Roman" w:hAnsi="Times New Roman" w:cs="Times New Roman"/>
          <w:sz w:val="28"/>
          <w:szCs w:val="28"/>
        </w:rPr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>закрепленных прав профсоюзов Администрация стремится к недопущению</w:t>
      </w:r>
      <w:r w:rsidR="004F6703" w:rsidRPr="007B4179">
        <w:rPr>
          <w:rFonts w:ascii="Times New Roman" w:hAnsi="Times New Roman" w:cs="Times New Roman"/>
          <w:sz w:val="28"/>
          <w:szCs w:val="28"/>
        </w:rPr>
        <w:t xml:space="preserve"> со стороны Организаций</w:t>
      </w:r>
      <w:r w:rsidRPr="007B4179">
        <w:rPr>
          <w:rFonts w:ascii="Times New Roman" w:hAnsi="Times New Roman" w:cs="Times New Roman"/>
          <w:sz w:val="28"/>
          <w:szCs w:val="28"/>
        </w:rPr>
        <w:t xml:space="preserve"> задержки </w:t>
      </w:r>
      <w:r w:rsidRPr="007B4179"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перечислений на счет Территориальной организации </w:t>
      </w:r>
      <w:r w:rsidR="00DC4D08" w:rsidRPr="007B4179">
        <w:rPr>
          <w:rFonts w:ascii="Times New Roman" w:hAnsi="Times New Roman" w:cs="Times New Roman"/>
          <w:sz w:val="28"/>
          <w:szCs w:val="28"/>
        </w:rPr>
        <w:t xml:space="preserve">профсоюзных взносов членов </w:t>
      </w:r>
      <w:r w:rsidR="007F30D7" w:rsidRPr="007B4179">
        <w:rPr>
          <w:rFonts w:ascii="Times New Roman" w:hAnsi="Times New Roman" w:cs="Times New Roman"/>
          <w:sz w:val="28"/>
          <w:szCs w:val="28"/>
        </w:rPr>
        <w:t>Профсоюза,</w:t>
      </w:r>
      <w:r w:rsidR="00DC4D08" w:rsidRPr="007B4179">
        <w:rPr>
          <w:rFonts w:ascii="Times New Roman" w:hAnsi="Times New Roman" w:cs="Times New Roman"/>
          <w:sz w:val="28"/>
          <w:szCs w:val="28"/>
        </w:rPr>
        <w:t xml:space="preserve"> удержанных </w:t>
      </w:r>
      <w:r w:rsidRPr="007B4179">
        <w:rPr>
          <w:rFonts w:ascii="Times New Roman" w:hAnsi="Times New Roman" w:cs="Times New Roman"/>
          <w:sz w:val="28"/>
          <w:szCs w:val="28"/>
        </w:rPr>
        <w:t>из заработной платы.</w:t>
      </w:r>
      <w:r w:rsidR="00846140" w:rsidRPr="007B4179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2688028"/>
      <w:r w:rsidR="00846140" w:rsidRPr="007B4179">
        <w:rPr>
          <w:rFonts w:ascii="Times New Roman" w:hAnsi="Times New Roman" w:cs="Times New Roman"/>
          <w:sz w:val="28"/>
          <w:szCs w:val="28"/>
        </w:rPr>
        <w:t>Также, совместно с Территориальной организацией, проводит проверки соблюдения трудового законодательства в Организациях.</w:t>
      </w:r>
    </w:p>
    <w:bookmarkEnd w:id="2"/>
    <w:p w14:paraId="78E3CDBE" w14:textId="4DDFA709" w:rsidR="00C727E2" w:rsidRPr="00391278" w:rsidRDefault="00C727E2" w:rsidP="00C0531A">
      <w:pPr>
        <w:pStyle w:val="a3"/>
        <w:numPr>
          <w:ilvl w:val="1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>В соответстви</w:t>
      </w:r>
      <w:r w:rsidR="0046339B">
        <w:rPr>
          <w:rFonts w:ascii="Times New Roman" w:hAnsi="Times New Roman" w:cs="Times New Roman"/>
          <w:sz w:val="28"/>
          <w:szCs w:val="28"/>
        </w:rPr>
        <w:t>и</w:t>
      </w:r>
      <w:r w:rsidRPr="00391278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="007F30D7">
        <w:rPr>
          <w:rFonts w:ascii="Times New Roman" w:hAnsi="Times New Roman" w:cs="Times New Roman"/>
          <w:sz w:val="28"/>
          <w:szCs w:val="28"/>
        </w:rPr>
        <w:t>,</w:t>
      </w:r>
      <w:r w:rsidRPr="00391278">
        <w:rPr>
          <w:rFonts w:ascii="Times New Roman" w:hAnsi="Times New Roman" w:cs="Times New Roman"/>
          <w:sz w:val="28"/>
          <w:szCs w:val="28"/>
        </w:rPr>
        <w:t xml:space="preserve"> Администрация на безвозмездной основе предоставляет Территориальной организации помещения для ведения профсоюзной работы, а также обеспечивает предоставление помещений Первичным профсоюзным организациям.</w:t>
      </w:r>
    </w:p>
    <w:p w14:paraId="5658DC7F" w14:textId="77777777" w:rsidR="001F75E7" w:rsidRDefault="00C727E2" w:rsidP="00A155B0">
      <w:pPr>
        <w:pStyle w:val="a3"/>
        <w:numPr>
          <w:ilvl w:val="1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5E7">
        <w:rPr>
          <w:rFonts w:ascii="Times New Roman" w:hAnsi="Times New Roman" w:cs="Times New Roman"/>
          <w:sz w:val="28"/>
          <w:szCs w:val="28"/>
        </w:rPr>
        <w:t>В целях освещения информации о деятельности Территориальной организации, а также сведений об уровне социального партнерства Администрация предоставляет стенд для размещения информации о деятельности Территориальной организации при входе в здание Администрации</w:t>
      </w:r>
      <w:r w:rsidR="001F75E7">
        <w:rPr>
          <w:rFonts w:ascii="Times New Roman" w:hAnsi="Times New Roman" w:cs="Times New Roman"/>
          <w:sz w:val="28"/>
          <w:szCs w:val="28"/>
        </w:rPr>
        <w:t>.</w:t>
      </w:r>
    </w:p>
    <w:p w14:paraId="2A0FD253" w14:textId="20695F02" w:rsidR="00C727E2" w:rsidRPr="001F75E7" w:rsidRDefault="00C727E2" w:rsidP="00A155B0">
      <w:pPr>
        <w:pStyle w:val="a3"/>
        <w:numPr>
          <w:ilvl w:val="1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2688252"/>
      <w:r w:rsidRPr="001F75E7">
        <w:rPr>
          <w:rFonts w:ascii="Times New Roman" w:hAnsi="Times New Roman" w:cs="Times New Roman"/>
          <w:sz w:val="28"/>
          <w:szCs w:val="28"/>
        </w:rPr>
        <w:t>По</w:t>
      </w:r>
      <w:r w:rsidR="00846140">
        <w:rPr>
          <w:rFonts w:ascii="Times New Roman" w:hAnsi="Times New Roman" w:cs="Times New Roman"/>
          <w:sz w:val="28"/>
          <w:szCs w:val="28"/>
        </w:rPr>
        <w:t xml:space="preserve"> </w:t>
      </w:r>
      <w:r w:rsidRPr="001F75E7">
        <w:rPr>
          <w:rFonts w:ascii="Times New Roman" w:hAnsi="Times New Roman" w:cs="Times New Roman"/>
          <w:sz w:val="28"/>
          <w:szCs w:val="28"/>
        </w:rPr>
        <w:t xml:space="preserve">обращениям </w:t>
      </w:r>
      <w:r w:rsidR="00846140">
        <w:rPr>
          <w:rFonts w:ascii="Times New Roman" w:hAnsi="Times New Roman" w:cs="Times New Roman"/>
          <w:sz w:val="28"/>
          <w:szCs w:val="28"/>
        </w:rPr>
        <w:t>Территориальной организации</w:t>
      </w:r>
      <w:bookmarkEnd w:id="3"/>
      <w:r w:rsidR="00846140">
        <w:rPr>
          <w:rFonts w:ascii="Times New Roman" w:hAnsi="Times New Roman" w:cs="Times New Roman"/>
          <w:sz w:val="28"/>
          <w:szCs w:val="28"/>
        </w:rPr>
        <w:t xml:space="preserve"> </w:t>
      </w:r>
      <w:r w:rsidRPr="001F75E7">
        <w:rPr>
          <w:rFonts w:ascii="Times New Roman" w:hAnsi="Times New Roman" w:cs="Times New Roman"/>
          <w:sz w:val="28"/>
          <w:szCs w:val="28"/>
        </w:rPr>
        <w:t xml:space="preserve">Администрация предоставляет помещения для проведения профсоюзных собраний и доводит до сведения руководителей Организаций необходимость освобождения от работы для участия в них </w:t>
      </w:r>
      <w:r w:rsidR="00C0531A" w:rsidRPr="001F75E7">
        <w:rPr>
          <w:rFonts w:ascii="Times New Roman" w:hAnsi="Times New Roman" w:cs="Times New Roman"/>
          <w:sz w:val="28"/>
          <w:szCs w:val="28"/>
        </w:rPr>
        <w:t>ч</w:t>
      </w:r>
      <w:r w:rsidRPr="001F75E7">
        <w:rPr>
          <w:rFonts w:ascii="Times New Roman" w:hAnsi="Times New Roman" w:cs="Times New Roman"/>
          <w:sz w:val="28"/>
          <w:szCs w:val="28"/>
        </w:rPr>
        <w:t>ленов Профсоюза.</w:t>
      </w:r>
    </w:p>
    <w:p w14:paraId="7964222C" w14:textId="77777777" w:rsidR="00846140" w:rsidRDefault="00C727E2" w:rsidP="001B0B3F">
      <w:pPr>
        <w:pStyle w:val="a3"/>
        <w:numPr>
          <w:ilvl w:val="1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140">
        <w:rPr>
          <w:rFonts w:ascii="Times New Roman" w:hAnsi="Times New Roman" w:cs="Times New Roman"/>
          <w:sz w:val="28"/>
          <w:szCs w:val="28"/>
        </w:rPr>
        <w:t xml:space="preserve">Администрация незамедлительно рассматривает </w:t>
      </w:r>
      <w:r w:rsidR="00846140">
        <w:rPr>
          <w:rFonts w:ascii="Times New Roman" w:hAnsi="Times New Roman" w:cs="Times New Roman"/>
          <w:sz w:val="28"/>
          <w:szCs w:val="28"/>
        </w:rPr>
        <w:t>известную каждой из Сторон информацию о фактах нарушений трудового законодательства России в Организациях.</w:t>
      </w:r>
    </w:p>
    <w:p w14:paraId="12C8D5D3" w14:textId="4E1EF670" w:rsidR="00C727E2" w:rsidRPr="00846140" w:rsidRDefault="00C727E2" w:rsidP="001B0B3F">
      <w:pPr>
        <w:pStyle w:val="a3"/>
        <w:numPr>
          <w:ilvl w:val="1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140">
        <w:rPr>
          <w:rFonts w:ascii="Times New Roman" w:hAnsi="Times New Roman" w:cs="Times New Roman"/>
          <w:sz w:val="28"/>
          <w:szCs w:val="28"/>
        </w:rPr>
        <w:t>Администрация учитывает наличие коллективного договора при оценке деятельности руководител</w:t>
      </w:r>
      <w:r w:rsidR="00846140">
        <w:rPr>
          <w:rFonts w:ascii="Times New Roman" w:hAnsi="Times New Roman" w:cs="Times New Roman"/>
          <w:sz w:val="28"/>
          <w:szCs w:val="28"/>
        </w:rPr>
        <w:t>ей</w:t>
      </w:r>
      <w:r w:rsidRPr="0084614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A73F9" w:rsidRPr="00846140">
        <w:rPr>
          <w:rFonts w:ascii="Times New Roman" w:hAnsi="Times New Roman" w:cs="Times New Roman"/>
          <w:sz w:val="28"/>
          <w:szCs w:val="28"/>
        </w:rPr>
        <w:t>и</w:t>
      </w:r>
      <w:r w:rsidRPr="00846140">
        <w:rPr>
          <w:rFonts w:ascii="Times New Roman" w:hAnsi="Times New Roman" w:cs="Times New Roman"/>
          <w:sz w:val="28"/>
          <w:szCs w:val="28"/>
        </w:rPr>
        <w:t>.</w:t>
      </w:r>
    </w:p>
    <w:p w14:paraId="3DBFBD3E" w14:textId="77777777" w:rsidR="00331C57" w:rsidRPr="00391278" w:rsidRDefault="00331C57" w:rsidP="00331C5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FCBD933" w14:textId="77777777" w:rsidR="00331C57" w:rsidRPr="00391278" w:rsidRDefault="00331C57" w:rsidP="00C727E2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>ВЗАИМНЫЕ ОБЯЗАТЕЛЬСТВА СТОРОН В СФЕРЕ ОПЛАТЫ ТРУДА</w:t>
      </w:r>
    </w:p>
    <w:p w14:paraId="4A586606" w14:textId="77777777" w:rsidR="00331C57" w:rsidRPr="00391278" w:rsidRDefault="00331C57" w:rsidP="009714E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 xml:space="preserve">В целях установления единых подходов </w:t>
      </w:r>
      <w:r w:rsidR="009835D8" w:rsidRPr="0046339B">
        <w:rPr>
          <w:rFonts w:ascii="Times New Roman" w:hAnsi="Times New Roman" w:cs="Times New Roman"/>
          <w:sz w:val="28"/>
          <w:szCs w:val="28"/>
        </w:rPr>
        <w:t>в</w:t>
      </w:r>
      <w:r w:rsidRPr="00391278">
        <w:rPr>
          <w:rFonts w:ascii="Times New Roman" w:hAnsi="Times New Roman" w:cs="Times New Roman"/>
          <w:sz w:val="28"/>
          <w:szCs w:val="28"/>
        </w:rPr>
        <w:t xml:space="preserve"> оплате труда работников образовательных организаций</w:t>
      </w:r>
      <w:r w:rsidR="001131DB" w:rsidRPr="00391278">
        <w:rPr>
          <w:rFonts w:ascii="Times New Roman" w:hAnsi="Times New Roman" w:cs="Times New Roman"/>
          <w:sz w:val="28"/>
          <w:szCs w:val="28"/>
        </w:rPr>
        <w:t xml:space="preserve"> Стороны договорились</w:t>
      </w:r>
      <w:r w:rsidR="0098445F">
        <w:rPr>
          <w:rFonts w:ascii="Times New Roman" w:hAnsi="Times New Roman" w:cs="Times New Roman"/>
          <w:sz w:val="28"/>
          <w:szCs w:val="28"/>
        </w:rPr>
        <w:t xml:space="preserve"> о нижеследующем</w:t>
      </w:r>
      <w:r w:rsidR="001131DB" w:rsidRPr="00391278">
        <w:rPr>
          <w:rFonts w:ascii="Times New Roman" w:hAnsi="Times New Roman" w:cs="Times New Roman"/>
          <w:sz w:val="28"/>
          <w:szCs w:val="28"/>
        </w:rPr>
        <w:t>:</w:t>
      </w:r>
    </w:p>
    <w:p w14:paraId="3C4ECE9E" w14:textId="1588A3E9" w:rsidR="00CC5443" w:rsidRPr="00391278" w:rsidRDefault="00CC5443" w:rsidP="009714EC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 xml:space="preserve">Не допускать уменьшения </w:t>
      </w:r>
      <w:r w:rsidR="00666C32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Pr="00391278">
        <w:rPr>
          <w:rFonts w:ascii="Times New Roman" w:hAnsi="Times New Roman" w:cs="Times New Roman"/>
          <w:sz w:val="28"/>
          <w:szCs w:val="28"/>
        </w:rPr>
        <w:t>заработной платы</w:t>
      </w:r>
      <w:r w:rsidR="00665E3F">
        <w:rPr>
          <w:rFonts w:ascii="Times New Roman" w:hAnsi="Times New Roman" w:cs="Times New Roman"/>
          <w:sz w:val="28"/>
          <w:szCs w:val="28"/>
        </w:rPr>
        <w:t xml:space="preserve"> </w:t>
      </w:r>
      <w:r w:rsidRPr="00391278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6A73F9" w:rsidRPr="00391278">
        <w:rPr>
          <w:rFonts w:ascii="Times New Roman" w:hAnsi="Times New Roman" w:cs="Times New Roman"/>
          <w:sz w:val="28"/>
          <w:szCs w:val="28"/>
        </w:rPr>
        <w:t>Профсоюза</w:t>
      </w:r>
      <w:r w:rsidRPr="00391278">
        <w:rPr>
          <w:rFonts w:ascii="Times New Roman" w:hAnsi="Times New Roman" w:cs="Times New Roman"/>
          <w:sz w:val="28"/>
          <w:szCs w:val="28"/>
        </w:rPr>
        <w:t xml:space="preserve">, </w:t>
      </w:r>
      <w:r w:rsidRPr="0046339B">
        <w:rPr>
          <w:rFonts w:ascii="Times New Roman" w:hAnsi="Times New Roman" w:cs="Times New Roman"/>
          <w:sz w:val="28"/>
          <w:szCs w:val="28"/>
        </w:rPr>
        <w:t>снижени</w:t>
      </w:r>
      <w:r w:rsidR="00666C32">
        <w:rPr>
          <w:rFonts w:ascii="Times New Roman" w:hAnsi="Times New Roman" w:cs="Times New Roman"/>
          <w:sz w:val="28"/>
          <w:szCs w:val="28"/>
        </w:rPr>
        <w:t>я</w:t>
      </w:r>
      <w:r w:rsidRPr="00391278">
        <w:rPr>
          <w:rFonts w:ascii="Times New Roman" w:hAnsi="Times New Roman" w:cs="Times New Roman"/>
          <w:sz w:val="28"/>
          <w:szCs w:val="28"/>
        </w:rPr>
        <w:t xml:space="preserve"> </w:t>
      </w:r>
      <w:r w:rsidR="00666C32">
        <w:rPr>
          <w:rFonts w:ascii="Times New Roman" w:hAnsi="Times New Roman" w:cs="Times New Roman"/>
          <w:sz w:val="28"/>
          <w:szCs w:val="28"/>
        </w:rPr>
        <w:t>их</w:t>
      </w:r>
      <w:r w:rsidR="00846140">
        <w:rPr>
          <w:rFonts w:ascii="Times New Roman" w:hAnsi="Times New Roman" w:cs="Times New Roman"/>
          <w:sz w:val="28"/>
          <w:szCs w:val="28"/>
        </w:rPr>
        <w:t xml:space="preserve"> </w:t>
      </w:r>
      <w:r w:rsidRPr="00391278">
        <w:rPr>
          <w:rFonts w:ascii="Times New Roman" w:hAnsi="Times New Roman" w:cs="Times New Roman"/>
          <w:sz w:val="28"/>
          <w:szCs w:val="28"/>
        </w:rPr>
        <w:t>уровня трудовых прав и гарантий.</w:t>
      </w:r>
    </w:p>
    <w:p w14:paraId="36596674" w14:textId="77777777" w:rsidR="00052195" w:rsidRDefault="00052195" w:rsidP="009714EC">
      <w:pPr>
        <w:pStyle w:val="a3"/>
        <w:numPr>
          <w:ilvl w:val="1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Рекомендовать Организациям, совместно с Первичными профсоюзными организациями, информировать коллектив работников об источниках и размерах фондов оплаты труда, структуре заработной платы, размерах </w:t>
      </w:r>
      <w:r w:rsidR="006A73F9">
        <w:rPr>
          <w:rFonts w:ascii="Times New Roman" w:eastAsia="Calibri" w:hAnsi="Times New Roman" w:cs="Times New Roman"/>
          <w:sz w:val="28"/>
          <w:szCs w:val="28"/>
        </w:rPr>
        <w:t>средней заработной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платы, должностных окладов, выплат компенсационного и стимулирующего характера.</w:t>
      </w:r>
    </w:p>
    <w:p w14:paraId="1EBC4EED" w14:textId="70FC7F20" w:rsidR="00132E39" w:rsidRPr="00391278" w:rsidRDefault="002122E6" w:rsidP="009714EC">
      <w:pPr>
        <w:pStyle w:val="a3"/>
        <w:numPr>
          <w:ilvl w:val="1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Едины </w:t>
      </w:r>
      <w:r w:rsidR="00132E39" w:rsidRPr="00391278">
        <w:rPr>
          <w:rFonts w:ascii="Times New Roman" w:eastAsia="Calibri" w:hAnsi="Times New Roman" w:cs="Times New Roman"/>
          <w:sz w:val="28"/>
          <w:szCs w:val="28"/>
        </w:rPr>
        <w:t>во мнении, что наполняемост</w:t>
      </w: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ь классов, </w:t>
      </w:r>
      <w:r w:rsidR="006A73F9" w:rsidRPr="00391278">
        <w:rPr>
          <w:rFonts w:ascii="Times New Roman" w:eastAsia="Calibri" w:hAnsi="Times New Roman" w:cs="Times New Roman"/>
          <w:sz w:val="28"/>
          <w:szCs w:val="28"/>
        </w:rPr>
        <w:t>дошкольных групп</w:t>
      </w:r>
      <w:r w:rsidR="00132E39" w:rsidRPr="00391278">
        <w:rPr>
          <w:rFonts w:ascii="Times New Roman" w:eastAsia="Calibri" w:hAnsi="Times New Roman" w:cs="Times New Roman"/>
          <w:sz w:val="28"/>
          <w:szCs w:val="28"/>
        </w:rPr>
        <w:t>, исчисляемая исходя из расчета соблюдения нормы площади на одного обучающегося, иных санитарно-эпидемиологических требований к условиям и организации обучения является для педагогических и иных</w:t>
      </w:r>
      <w:r w:rsidR="004528AE" w:rsidRPr="00391278">
        <w:rPr>
          <w:rFonts w:ascii="Times New Roman" w:eastAsia="Calibri" w:hAnsi="Times New Roman" w:cs="Times New Roman"/>
          <w:sz w:val="28"/>
          <w:szCs w:val="28"/>
        </w:rPr>
        <w:t xml:space="preserve"> работников нормой </w:t>
      </w:r>
      <w:r w:rsidR="008A68F4">
        <w:rPr>
          <w:rFonts w:ascii="Times New Roman" w:eastAsia="Calibri" w:hAnsi="Times New Roman" w:cs="Times New Roman"/>
          <w:sz w:val="28"/>
          <w:szCs w:val="28"/>
        </w:rPr>
        <w:t>педагогической деятельности</w:t>
      </w:r>
      <w:r w:rsidR="004528AE" w:rsidRPr="00391278">
        <w:rPr>
          <w:rFonts w:ascii="Times New Roman" w:eastAsia="Calibri" w:hAnsi="Times New Roman" w:cs="Times New Roman"/>
          <w:sz w:val="28"/>
          <w:szCs w:val="28"/>
        </w:rPr>
        <w:t>.</w:t>
      </w:r>
      <w:r w:rsidR="00132E39" w:rsidRPr="00391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8AE" w:rsidRPr="00391278">
        <w:rPr>
          <w:rFonts w:ascii="Times New Roman" w:eastAsia="Calibri" w:hAnsi="Times New Roman" w:cs="Times New Roman"/>
          <w:sz w:val="28"/>
          <w:szCs w:val="28"/>
        </w:rPr>
        <w:t>П</w:t>
      </w:r>
      <w:r w:rsidR="00132E39" w:rsidRPr="00391278">
        <w:rPr>
          <w:rFonts w:ascii="Times New Roman" w:eastAsia="Calibri" w:hAnsi="Times New Roman" w:cs="Times New Roman"/>
          <w:sz w:val="28"/>
          <w:szCs w:val="28"/>
        </w:rPr>
        <w:t xml:space="preserve">ревышение </w:t>
      </w:r>
      <w:r w:rsidR="004528AE" w:rsidRPr="00391278">
        <w:rPr>
          <w:rFonts w:ascii="Times New Roman" w:eastAsia="Calibri" w:hAnsi="Times New Roman" w:cs="Times New Roman"/>
          <w:sz w:val="28"/>
          <w:szCs w:val="28"/>
        </w:rPr>
        <w:t>указанной нормы</w:t>
      </w:r>
      <w:r w:rsidR="00132E39" w:rsidRPr="00391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68F4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132E39" w:rsidRPr="00391278">
        <w:rPr>
          <w:rFonts w:ascii="Times New Roman" w:eastAsia="Calibri" w:hAnsi="Times New Roman" w:cs="Times New Roman"/>
          <w:sz w:val="28"/>
          <w:szCs w:val="28"/>
        </w:rPr>
        <w:t>основание</w:t>
      </w:r>
      <w:r w:rsidR="008A68F4">
        <w:rPr>
          <w:rFonts w:ascii="Times New Roman" w:eastAsia="Calibri" w:hAnsi="Times New Roman" w:cs="Times New Roman"/>
          <w:sz w:val="28"/>
          <w:szCs w:val="28"/>
        </w:rPr>
        <w:t>м</w:t>
      </w:r>
      <w:r w:rsidR="00132E39" w:rsidRPr="00391278">
        <w:rPr>
          <w:rFonts w:ascii="Times New Roman" w:eastAsia="Calibri" w:hAnsi="Times New Roman" w:cs="Times New Roman"/>
          <w:sz w:val="28"/>
          <w:szCs w:val="28"/>
        </w:rPr>
        <w:t xml:space="preserve"> для установления </w:t>
      </w:r>
      <w:r w:rsidR="006A73F9" w:rsidRPr="00391278">
        <w:rPr>
          <w:rFonts w:ascii="Times New Roman" w:eastAsia="Calibri" w:hAnsi="Times New Roman" w:cs="Times New Roman"/>
          <w:sz w:val="28"/>
          <w:szCs w:val="28"/>
        </w:rPr>
        <w:t>доплат за увеличение</w:t>
      </w:r>
      <w:r w:rsidR="00132E39" w:rsidRPr="00391278">
        <w:rPr>
          <w:rFonts w:ascii="Times New Roman" w:eastAsia="Calibri" w:hAnsi="Times New Roman" w:cs="Times New Roman"/>
          <w:sz w:val="28"/>
          <w:szCs w:val="28"/>
        </w:rPr>
        <w:t xml:space="preserve"> объема работ.</w:t>
      </w:r>
    </w:p>
    <w:p w14:paraId="392CAB52" w14:textId="397ED43B" w:rsidR="00132E39" w:rsidRPr="00391278" w:rsidRDefault="00132E39" w:rsidP="009714EC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278">
        <w:rPr>
          <w:rFonts w:ascii="Times New Roman" w:eastAsia="Calibri" w:hAnsi="Times New Roman" w:cs="Times New Roman"/>
          <w:sz w:val="28"/>
          <w:szCs w:val="28"/>
        </w:rPr>
        <w:t>Рекоменд</w:t>
      </w:r>
      <w:r w:rsidR="003B10AB">
        <w:rPr>
          <w:rFonts w:ascii="Times New Roman" w:eastAsia="Calibri" w:hAnsi="Times New Roman" w:cs="Times New Roman"/>
          <w:sz w:val="28"/>
          <w:szCs w:val="28"/>
        </w:rPr>
        <w:t>уется</w:t>
      </w: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73F9" w:rsidRPr="00391278">
        <w:rPr>
          <w:rFonts w:ascii="Times New Roman" w:eastAsia="Calibri" w:hAnsi="Times New Roman" w:cs="Times New Roman"/>
          <w:sz w:val="28"/>
          <w:szCs w:val="28"/>
        </w:rPr>
        <w:t>предусматри</w:t>
      </w:r>
      <w:r w:rsidR="006A73F9" w:rsidRPr="00391278">
        <w:rPr>
          <w:rFonts w:ascii="Times New Roman" w:hAnsi="Times New Roman" w:cs="Times New Roman"/>
          <w:sz w:val="28"/>
          <w:szCs w:val="28"/>
        </w:rPr>
        <w:t>вать в коллективных</w:t>
      </w:r>
      <w:r w:rsidR="002B374E" w:rsidRPr="00391278">
        <w:rPr>
          <w:rFonts w:ascii="Times New Roman" w:hAnsi="Times New Roman" w:cs="Times New Roman"/>
          <w:sz w:val="28"/>
          <w:szCs w:val="28"/>
        </w:rPr>
        <w:t xml:space="preserve"> договорах</w:t>
      </w:r>
      <w:r w:rsidRPr="0039127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1B53EBC" w14:textId="6F4D4DC0" w:rsidR="00132E39" w:rsidRPr="00391278" w:rsidRDefault="00132E39" w:rsidP="00AB43B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278">
        <w:rPr>
          <w:rFonts w:ascii="Times New Roman" w:eastAsia="Calibri" w:hAnsi="Times New Roman" w:cs="Times New Roman"/>
          <w:sz w:val="28"/>
          <w:szCs w:val="28"/>
        </w:rPr>
        <w:t>-</w:t>
      </w:r>
      <w:r w:rsidR="00111F24" w:rsidRPr="00391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положения об оплате труда в соответствии с Порядком </w:t>
      </w:r>
      <w:r w:rsidR="006A73F9" w:rsidRPr="00391278">
        <w:rPr>
          <w:rFonts w:ascii="Times New Roman" w:eastAsia="Calibri" w:hAnsi="Times New Roman" w:cs="Times New Roman"/>
          <w:sz w:val="28"/>
          <w:szCs w:val="28"/>
        </w:rPr>
        <w:t>проведения аттестации</w:t>
      </w: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 педагогических работников организаций, осуществляющих образовательную деятельность</w:t>
      </w:r>
      <w:r w:rsidR="004633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утвержденным </w:t>
      </w:r>
      <w:r w:rsidR="006A73F9" w:rsidRPr="00391278">
        <w:rPr>
          <w:rFonts w:ascii="Times New Roman" w:eastAsia="Calibri" w:hAnsi="Times New Roman" w:cs="Times New Roman"/>
          <w:sz w:val="28"/>
          <w:szCs w:val="28"/>
        </w:rPr>
        <w:t>приказом Минобрнауки</w:t>
      </w: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 России от 07.04.2014г. №276;</w:t>
      </w:r>
    </w:p>
    <w:p w14:paraId="213472E3" w14:textId="15DB8E8D" w:rsidR="00132E39" w:rsidRPr="00391278" w:rsidRDefault="00132E39" w:rsidP="00AB43B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2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 целях материальной поддержки работников, у которых в </w:t>
      </w:r>
      <w:r w:rsidR="006A73F9" w:rsidRPr="00391278">
        <w:rPr>
          <w:rFonts w:ascii="Times New Roman" w:eastAsia="Calibri" w:hAnsi="Times New Roman" w:cs="Times New Roman"/>
          <w:sz w:val="28"/>
          <w:szCs w:val="28"/>
        </w:rPr>
        <w:t>период нахождения</w:t>
      </w: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 в отпуске по уходу за ребенком </w:t>
      </w:r>
      <w:r w:rsidR="006A73F9" w:rsidRPr="00391278">
        <w:rPr>
          <w:rFonts w:ascii="Times New Roman" w:eastAsia="Calibri" w:hAnsi="Times New Roman" w:cs="Times New Roman"/>
          <w:sz w:val="28"/>
          <w:szCs w:val="28"/>
        </w:rPr>
        <w:t>до достижения</w:t>
      </w: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 им возраста трех лет истек срок действия квалификационной категории на период подготовки к аттестации на основе результатов работы</w:t>
      </w:r>
      <w:r w:rsidR="0046339B">
        <w:rPr>
          <w:rFonts w:ascii="Times New Roman" w:eastAsia="Calibri" w:hAnsi="Times New Roman" w:cs="Times New Roman"/>
          <w:sz w:val="28"/>
          <w:szCs w:val="28"/>
        </w:rPr>
        <w:t>,</w:t>
      </w: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39B" w:rsidRPr="00391278">
        <w:rPr>
          <w:rFonts w:ascii="Times New Roman" w:eastAsia="Calibri" w:hAnsi="Times New Roman" w:cs="Times New Roman"/>
          <w:sz w:val="28"/>
          <w:szCs w:val="28"/>
        </w:rPr>
        <w:t>продл</w:t>
      </w:r>
      <w:r w:rsidR="0046339B">
        <w:rPr>
          <w:rFonts w:ascii="Times New Roman" w:eastAsia="Calibri" w:hAnsi="Times New Roman" w:cs="Times New Roman"/>
          <w:sz w:val="28"/>
          <w:szCs w:val="28"/>
        </w:rPr>
        <w:t>евается</w:t>
      </w: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 срок, но не более чем </w:t>
      </w:r>
      <w:r w:rsidR="006A73F9" w:rsidRPr="00391278">
        <w:rPr>
          <w:rFonts w:ascii="Times New Roman" w:eastAsia="Calibri" w:hAnsi="Times New Roman" w:cs="Times New Roman"/>
          <w:sz w:val="28"/>
          <w:szCs w:val="28"/>
        </w:rPr>
        <w:t>на один</w:t>
      </w: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 год после выхода из указанного отпуска;</w:t>
      </w:r>
    </w:p>
    <w:p w14:paraId="742837F8" w14:textId="268AA1D8" w:rsidR="00132E39" w:rsidRPr="00391278" w:rsidRDefault="00132E39" w:rsidP="00AB43B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- в случае истечения у работника срока </w:t>
      </w:r>
      <w:r w:rsidR="00665E3F" w:rsidRPr="00391278">
        <w:rPr>
          <w:rFonts w:ascii="Times New Roman" w:eastAsia="Calibri" w:hAnsi="Times New Roman" w:cs="Times New Roman"/>
          <w:sz w:val="28"/>
          <w:szCs w:val="28"/>
        </w:rPr>
        <w:t>действия квалификационной</w:t>
      </w: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5E3F" w:rsidRPr="00391278">
        <w:rPr>
          <w:rFonts w:ascii="Times New Roman" w:eastAsia="Calibri" w:hAnsi="Times New Roman" w:cs="Times New Roman"/>
          <w:sz w:val="28"/>
          <w:szCs w:val="28"/>
        </w:rPr>
        <w:t>категории</w:t>
      </w:r>
      <w:r w:rsidR="00665E3F">
        <w:rPr>
          <w:rFonts w:ascii="Times New Roman" w:eastAsia="Calibri" w:hAnsi="Times New Roman" w:cs="Times New Roman"/>
          <w:sz w:val="28"/>
          <w:szCs w:val="28"/>
        </w:rPr>
        <w:t>,</w:t>
      </w:r>
      <w:r w:rsidR="00665E3F" w:rsidRPr="00391278">
        <w:rPr>
          <w:rFonts w:ascii="Times New Roman" w:eastAsia="Calibri" w:hAnsi="Times New Roman" w:cs="Times New Roman"/>
          <w:sz w:val="28"/>
          <w:szCs w:val="28"/>
        </w:rPr>
        <w:t xml:space="preserve"> за один год до наступления права для назначения</w:t>
      </w: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7EF">
        <w:rPr>
          <w:rFonts w:ascii="Times New Roman" w:eastAsia="Calibri" w:hAnsi="Times New Roman" w:cs="Times New Roman"/>
          <w:sz w:val="28"/>
          <w:szCs w:val="28"/>
        </w:rPr>
        <w:t>страховой</w:t>
      </w: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 пенсии </w:t>
      </w:r>
      <w:r w:rsidR="00F247EF">
        <w:rPr>
          <w:rFonts w:ascii="Times New Roman" w:eastAsia="Calibri" w:hAnsi="Times New Roman" w:cs="Times New Roman"/>
          <w:sz w:val="28"/>
          <w:szCs w:val="28"/>
        </w:rPr>
        <w:t>по старости</w:t>
      </w:r>
      <w:r w:rsidR="00596C69">
        <w:rPr>
          <w:rFonts w:ascii="Times New Roman" w:eastAsia="Calibri" w:hAnsi="Times New Roman" w:cs="Times New Roman"/>
          <w:sz w:val="28"/>
          <w:szCs w:val="28"/>
        </w:rPr>
        <w:t>,</w:t>
      </w:r>
      <w:r w:rsidR="00F247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1278">
        <w:rPr>
          <w:rFonts w:ascii="Times New Roman" w:eastAsia="Calibri" w:hAnsi="Times New Roman" w:cs="Times New Roman"/>
          <w:sz w:val="28"/>
          <w:szCs w:val="28"/>
        </w:rPr>
        <w:t>сохранять</w:t>
      </w:r>
      <w:r w:rsidR="00665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1278">
        <w:rPr>
          <w:rFonts w:ascii="Times New Roman" w:eastAsia="Calibri" w:hAnsi="Times New Roman" w:cs="Times New Roman"/>
          <w:sz w:val="28"/>
          <w:szCs w:val="28"/>
        </w:rPr>
        <w:t>на</w:t>
      </w:r>
      <w:r w:rsidR="00665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1278">
        <w:rPr>
          <w:rFonts w:ascii="Times New Roman" w:eastAsia="Calibri" w:hAnsi="Times New Roman" w:cs="Times New Roman"/>
          <w:sz w:val="28"/>
          <w:szCs w:val="28"/>
        </w:rPr>
        <w:t>это</w:t>
      </w:r>
      <w:r w:rsidR="00665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1278">
        <w:rPr>
          <w:rFonts w:ascii="Times New Roman" w:eastAsia="Calibri" w:hAnsi="Times New Roman" w:cs="Times New Roman"/>
          <w:sz w:val="28"/>
          <w:szCs w:val="28"/>
        </w:rPr>
        <w:t>период</w:t>
      </w:r>
      <w:r w:rsidR="00665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1278">
        <w:rPr>
          <w:rFonts w:ascii="Times New Roman" w:eastAsia="Calibri" w:hAnsi="Times New Roman" w:cs="Times New Roman"/>
          <w:sz w:val="28"/>
          <w:szCs w:val="28"/>
        </w:rPr>
        <w:t>оплату</w:t>
      </w:r>
      <w:r w:rsidR="00665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1278">
        <w:rPr>
          <w:rFonts w:ascii="Times New Roman" w:eastAsia="Calibri" w:hAnsi="Times New Roman" w:cs="Times New Roman"/>
          <w:sz w:val="28"/>
          <w:szCs w:val="28"/>
        </w:rPr>
        <w:t>труда с</w:t>
      </w:r>
      <w:r w:rsidR="00665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1278">
        <w:rPr>
          <w:rFonts w:ascii="Times New Roman" w:eastAsia="Calibri" w:hAnsi="Times New Roman" w:cs="Times New Roman"/>
          <w:sz w:val="28"/>
          <w:szCs w:val="28"/>
        </w:rPr>
        <w:t>учетом</w:t>
      </w:r>
      <w:r w:rsidR="00665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1278">
        <w:rPr>
          <w:rFonts w:ascii="Times New Roman" w:eastAsia="Calibri" w:hAnsi="Times New Roman" w:cs="Times New Roman"/>
          <w:sz w:val="28"/>
          <w:szCs w:val="28"/>
        </w:rPr>
        <w:t>имевшейся</w:t>
      </w:r>
      <w:r w:rsidR="00665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5E3F" w:rsidRPr="00391278">
        <w:rPr>
          <w:rFonts w:ascii="Times New Roman" w:eastAsia="Calibri" w:hAnsi="Times New Roman" w:cs="Times New Roman"/>
          <w:sz w:val="28"/>
          <w:szCs w:val="28"/>
        </w:rPr>
        <w:t>квалификационной категории</w:t>
      </w:r>
      <w:r w:rsidRPr="0039127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5F81D34" w14:textId="34275E98" w:rsidR="003A04B9" w:rsidRPr="00391278" w:rsidRDefault="003A04B9" w:rsidP="003A04B9">
      <w:pPr>
        <w:pStyle w:val="a3"/>
        <w:numPr>
          <w:ilvl w:val="1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>Проводить анализ оплаты труда, содействовать выполнению Указов Президента</w:t>
      </w:r>
      <w:r w:rsidR="003B10AB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391278">
        <w:rPr>
          <w:rFonts w:ascii="Times New Roman" w:hAnsi="Times New Roman" w:cs="Times New Roman"/>
          <w:sz w:val="28"/>
          <w:szCs w:val="28"/>
        </w:rPr>
        <w:t xml:space="preserve">, </w:t>
      </w:r>
      <w:r w:rsidR="00F247EF">
        <w:rPr>
          <w:rFonts w:ascii="Times New Roman" w:hAnsi="Times New Roman" w:cs="Times New Roman"/>
          <w:sz w:val="28"/>
          <w:szCs w:val="28"/>
        </w:rPr>
        <w:t>з</w:t>
      </w:r>
      <w:r w:rsidRPr="00391278">
        <w:rPr>
          <w:rFonts w:ascii="Times New Roman" w:hAnsi="Times New Roman" w:cs="Times New Roman"/>
          <w:sz w:val="28"/>
          <w:szCs w:val="28"/>
        </w:rPr>
        <w:t xml:space="preserve">аконов </w:t>
      </w:r>
      <w:r w:rsidR="003B10AB">
        <w:rPr>
          <w:rFonts w:ascii="Times New Roman" w:hAnsi="Times New Roman" w:cs="Times New Roman"/>
          <w:sz w:val="28"/>
          <w:szCs w:val="28"/>
        </w:rPr>
        <w:t>Санкт-Петербурга</w:t>
      </w:r>
      <w:r w:rsidRPr="00391278">
        <w:rPr>
          <w:rFonts w:ascii="Times New Roman" w:hAnsi="Times New Roman" w:cs="Times New Roman"/>
          <w:sz w:val="28"/>
          <w:szCs w:val="28"/>
        </w:rPr>
        <w:t xml:space="preserve"> в сфере оплаты труда, </w:t>
      </w:r>
      <w:r w:rsidR="00665E3F" w:rsidRPr="00391278">
        <w:rPr>
          <w:rFonts w:ascii="Times New Roman" w:hAnsi="Times New Roman" w:cs="Times New Roman"/>
          <w:sz w:val="28"/>
          <w:szCs w:val="28"/>
        </w:rPr>
        <w:t>добиваться повышения</w:t>
      </w:r>
      <w:r w:rsidRPr="00391278">
        <w:rPr>
          <w:rFonts w:ascii="Times New Roman" w:hAnsi="Times New Roman" w:cs="Times New Roman"/>
          <w:sz w:val="28"/>
          <w:szCs w:val="28"/>
        </w:rPr>
        <w:t xml:space="preserve"> уровня благосостояния работников образовательных организаций.</w:t>
      </w:r>
    </w:p>
    <w:p w14:paraId="5A853452" w14:textId="77777777" w:rsidR="004F26A8" w:rsidRPr="00391278" w:rsidRDefault="004F26A8" w:rsidP="004F26A8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4335253A" w14:textId="77777777" w:rsidR="004F26A8" w:rsidRPr="00391278" w:rsidRDefault="004F26A8" w:rsidP="004F26A8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>ВЗАИМНЫЕ ОБЯЗАТЕЛЬСТВА СТОРОН В СФЕРЕ СОЦИАЛЬНО-ТРУДО</w:t>
      </w:r>
      <w:r w:rsidR="009835D8" w:rsidRPr="00391278">
        <w:rPr>
          <w:rFonts w:ascii="Times New Roman" w:hAnsi="Times New Roman" w:cs="Times New Roman"/>
          <w:sz w:val="28"/>
          <w:szCs w:val="28"/>
        </w:rPr>
        <w:t>ВЫХ ОТНОШЕНИЙ</w:t>
      </w:r>
    </w:p>
    <w:p w14:paraId="68E1EA13" w14:textId="65035A57" w:rsidR="004F26A8" w:rsidRPr="00391278" w:rsidRDefault="009835D8" w:rsidP="009714E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 xml:space="preserve">В </w:t>
      </w:r>
      <w:r w:rsidR="00C727E2" w:rsidRPr="00391278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F1095A" w:rsidRPr="00391278">
        <w:rPr>
          <w:rFonts w:ascii="Times New Roman" w:hAnsi="Times New Roman" w:cs="Times New Roman"/>
          <w:sz w:val="28"/>
          <w:szCs w:val="28"/>
        </w:rPr>
        <w:t>регламентации</w:t>
      </w:r>
      <w:r w:rsidR="001D163B" w:rsidRPr="00391278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F1095A" w:rsidRPr="00391278">
        <w:rPr>
          <w:rFonts w:ascii="Times New Roman" w:hAnsi="Times New Roman" w:cs="Times New Roman"/>
          <w:sz w:val="28"/>
          <w:szCs w:val="28"/>
        </w:rPr>
        <w:t xml:space="preserve">трудовых отношений работников </w:t>
      </w:r>
      <w:r w:rsidR="001D163B" w:rsidRPr="00391278">
        <w:rPr>
          <w:rFonts w:ascii="Times New Roman" w:hAnsi="Times New Roman" w:cs="Times New Roman"/>
          <w:sz w:val="28"/>
          <w:szCs w:val="28"/>
        </w:rPr>
        <w:t>Организаций</w:t>
      </w:r>
      <w:r w:rsidR="00F1095A" w:rsidRPr="00391278">
        <w:rPr>
          <w:rFonts w:ascii="Times New Roman" w:hAnsi="Times New Roman" w:cs="Times New Roman"/>
          <w:sz w:val="28"/>
          <w:szCs w:val="28"/>
        </w:rPr>
        <w:t xml:space="preserve"> и реализации социальных прав</w:t>
      </w:r>
      <w:r w:rsidRPr="00391278">
        <w:rPr>
          <w:rFonts w:ascii="Times New Roman" w:hAnsi="Times New Roman" w:cs="Times New Roman"/>
          <w:sz w:val="28"/>
          <w:szCs w:val="28"/>
        </w:rPr>
        <w:t xml:space="preserve"> </w:t>
      </w:r>
      <w:r w:rsidR="00F1095A" w:rsidRPr="00391278">
        <w:rPr>
          <w:rFonts w:ascii="Times New Roman" w:hAnsi="Times New Roman" w:cs="Times New Roman"/>
          <w:sz w:val="28"/>
          <w:szCs w:val="28"/>
        </w:rPr>
        <w:t xml:space="preserve">и гарантий </w:t>
      </w:r>
      <w:r w:rsidR="001D163B" w:rsidRPr="00391278">
        <w:rPr>
          <w:rFonts w:ascii="Times New Roman" w:hAnsi="Times New Roman" w:cs="Times New Roman"/>
          <w:sz w:val="28"/>
          <w:szCs w:val="28"/>
        </w:rPr>
        <w:t xml:space="preserve">членов Профсоюза </w:t>
      </w:r>
      <w:r w:rsidRPr="00391278">
        <w:rPr>
          <w:rFonts w:ascii="Times New Roman" w:hAnsi="Times New Roman" w:cs="Times New Roman"/>
          <w:sz w:val="28"/>
          <w:szCs w:val="28"/>
        </w:rPr>
        <w:t>Стороны договорились</w:t>
      </w:r>
      <w:r w:rsidR="003B10AB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22689965"/>
      <w:r w:rsidR="003B10AB">
        <w:rPr>
          <w:rFonts w:ascii="Times New Roman" w:hAnsi="Times New Roman" w:cs="Times New Roman"/>
          <w:sz w:val="28"/>
          <w:szCs w:val="28"/>
        </w:rPr>
        <w:t>о нижеследующем</w:t>
      </w:r>
      <w:bookmarkEnd w:id="4"/>
      <w:r w:rsidR="00F1095A" w:rsidRPr="00391278">
        <w:rPr>
          <w:rFonts w:ascii="Times New Roman" w:hAnsi="Times New Roman" w:cs="Times New Roman"/>
          <w:sz w:val="28"/>
          <w:szCs w:val="28"/>
        </w:rPr>
        <w:t>:</w:t>
      </w:r>
    </w:p>
    <w:p w14:paraId="78688A42" w14:textId="77777777" w:rsidR="00B42C9C" w:rsidRDefault="00464B75" w:rsidP="009714EC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Рассматривать </w:t>
      </w:r>
      <w:r w:rsidR="00665E3F" w:rsidRPr="00391278">
        <w:rPr>
          <w:rFonts w:ascii="Times New Roman" w:eastAsia="Calibri" w:hAnsi="Times New Roman" w:cs="Times New Roman"/>
          <w:sz w:val="28"/>
          <w:szCs w:val="28"/>
        </w:rPr>
        <w:t>предложения Территориальной</w:t>
      </w:r>
      <w:r w:rsidR="00F1095A" w:rsidRPr="00391278">
        <w:rPr>
          <w:rFonts w:ascii="Times New Roman" w:eastAsia="Calibri" w:hAnsi="Times New Roman" w:cs="Times New Roman"/>
          <w:sz w:val="28"/>
          <w:szCs w:val="28"/>
        </w:rPr>
        <w:t xml:space="preserve"> организации</w:t>
      </w:r>
      <w:r w:rsidR="00665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по награждению членов Профсоюза государственными и ведомственными </w:t>
      </w:r>
      <w:r w:rsidR="00665E3F" w:rsidRPr="00391278">
        <w:rPr>
          <w:rFonts w:ascii="Times New Roman" w:eastAsia="Calibri" w:hAnsi="Times New Roman" w:cs="Times New Roman"/>
          <w:sz w:val="28"/>
          <w:szCs w:val="28"/>
        </w:rPr>
        <w:t xml:space="preserve">наградами </w:t>
      </w:r>
      <w:r w:rsidR="00665E3F" w:rsidRPr="00596C69">
        <w:rPr>
          <w:rFonts w:ascii="Times New Roman" w:eastAsia="Calibri" w:hAnsi="Times New Roman" w:cs="Times New Roman"/>
          <w:sz w:val="28"/>
          <w:szCs w:val="28"/>
        </w:rPr>
        <w:t>Р</w:t>
      </w:r>
      <w:r w:rsidR="00596C69" w:rsidRPr="00596C69">
        <w:rPr>
          <w:rFonts w:ascii="Times New Roman" w:eastAsia="Calibri" w:hAnsi="Times New Roman" w:cs="Times New Roman"/>
          <w:sz w:val="28"/>
          <w:szCs w:val="28"/>
        </w:rPr>
        <w:t>осси</w:t>
      </w:r>
      <w:r w:rsidR="003B10AB">
        <w:rPr>
          <w:rFonts w:ascii="Times New Roman" w:eastAsia="Calibri" w:hAnsi="Times New Roman" w:cs="Times New Roman"/>
          <w:sz w:val="28"/>
          <w:szCs w:val="28"/>
        </w:rPr>
        <w:t>йской Федерации</w:t>
      </w: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3B10AB">
        <w:rPr>
          <w:rFonts w:ascii="Times New Roman" w:eastAsia="Calibri" w:hAnsi="Times New Roman" w:cs="Times New Roman"/>
          <w:sz w:val="28"/>
          <w:szCs w:val="28"/>
        </w:rPr>
        <w:t>Санкт-Петербурга</w:t>
      </w:r>
      <w:r w:rsidRPr="0039127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AFFDAF" w14:textId="2141E7DB" w:rsidR="003B10AB" w:rsidRPr="00B42C9C" w:rsidRDefault="00464B75" w:rsidP="009714EC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C9C">
        <w:rPr>
          <w:rFonts w:ascii="Times New Roman" w:eastAsia="Calibri" w:hAnsi="Times New Roman" w:cs="Times New Roman"/>
          <w:sz w:val="28"/>
          <w:szCs w:val="28"/>
        </w:rPr>
        <w:t>Созд</w:t>
      </w:r>
      <w:r w:rsidR="001036EA" w:rsidRPr="00B42C9C">
        <w:rPr>
          <w:rFonts w:ascii="Times New Roman" w:eastAsia="Calibri" w:hAnsi="Times New Roman" w:cs="Times New Roman"/>
          <w:sz w:val="28"/>
          <w:szCs w:val="28"/>
        </w:rPr>
        <w:t>ав</w:t>
      </w:r>
      <w:r w:rsidRPr="00B42C9C">
        <w:rPr>
          <w:rFonts w:ascii="Times New Roman" w:eastAsia="Calibri" w:hAnsi="Times New Roman" w:cs="Times New Roman"/>
          <w:sz w:val="28"/>
          <w:szCs w:val="28"/>
        </w:rPr>
        <w:t>ат</w:t>
      </w:r>
      <w:r w:rsidR="001036EA" w:rsidRPr="00B42C9C">
        <w:rPr>
          <w:rFonts w:ascii="Times New Roman" w:eastAsia="Calibri" w:hAnsi="Times New Roman" w:cs="Times New Roman"/>
          <w:sz w:val="28"/>
          <w:szCs w:val="28"/>
        </w:rPr>
        <w:t>ь</w:t>
      </w:r>
      <w:r w:rsidRPr="00B42C9C">
        <w:rPr>
          <w:rFonts w:ascii="Times New Roman" w:eastAsia="Calibri" w:hAnsi="Times New Roman" w:cs="Times New Roman"/>
          <w:sz w:val="28"/>
          <w:szCs w:val="28"/>
        </w:rPr>
        <w:t xml:space="preserve"> условия для разработки и внедрения системы наставничества педагогических работников в </w:t>
      </w:r>
      <w:r w:rsidR="001D163B" w:rsidRPr="00B42C9C">
        <w:rPr>
          <w:rFonts w:ascii="Times New Roman" w:eastAsia="Calibri" w:hAnsi="Times New Roman" w:cs="Times New Roman"/>
          <w:sz w:val="28"/>
          <w:szCs w:val="28"/>
        </w:rPr>
        <w:t>О</w:t>
      </w:r>
      <w:r w:rsidRPr="00B42C9C">
        <w:rPr>
          <w:rFonts w:ascii="Times New Roman" w:eastAsia="Calibri" w:hAnsi="Times New Roman" w:cs="Times New Roman"/>
          <w:sz w:val="28"/>
          <w:szCs w:val="28"/>
        </w:rPr>
        <w:t xml:space="preserve">рганизациях. В этих целях </w:t>
      </w:r>
      <w:r w:rsidR="003B10AB" w:rsidRPr="00B42C9C">
        <w:rPr>
          <w:rFonts w:ascii="Times New Roman" w:eastAsia="Calibri" w:hAnsi="Times New Roman" w:cs="Times New Roman"/>
          <w:sz w:val="28"/>
          <w:szCs w:val="28"/>
        </w:rPr>
        <w:t xml:space="preserve">Стороны </w:t>
      </w:r>
      <w:r w:rsidRPr="00B42C9C">
        <w:rPr>
          <w:rFonts w:ascii="Times New Roman" w:eastAsia="Calibri" w:hAnsi="Times New Roman" w:cs="Times New Roman"/>
          <w:sz w:val="28"/>
          <w:szCs w:val="28"/>
        </w:rPr>
        <w:t>рекоменду</w:t>
      </w:r>
      <w:r w:rsidR="001036EA" w:rsidRPr="00B42C9C">
        <w:rPr>
          <w:rFonts w:ascii="Times New Roman" w:eastAsia="Calibri" w:hAnsi="Times New Roman" w:cs="Times New Roman"/>
          <w:sz w:val="28"/>
          <w:szCs w:val="28"/>
        </w:rPr>
        <w:t>ю</w:t>
      </w:r>
      <w:r w:rsidRPr="00B42C9C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1D163B" w:rsidRPr="00B42C9C">
        <w:rPr>
          <w:rFonts w:ascii="Times New Roman" w:eastAsia="Calibri" w:hAnsi="Times New Roman" w:cs="Times New Roman"/>
          <w:sz w:val="28"/>
          <w:szCs w:val="28"/>
        </w:rPr>
        <w:t>О</w:t>
      </w:r>
      <w:r w:rsidRPr="00B42C9C">
        <w:rPr>
          <w:rFonts w:ascii="Times New Roman" w:eastAsia="Calibri" w:hAnsi="Times New Roman" w:cs="Times New Roman"/>
          <w:sz w:val="28"/>
          <w:szCs w:val="28"/>
        </w:rPr>
        <w:t xml:space="preserve">рганизациям </w:t>
      </w:r>
      <w:r w:rsidR="00F247EF" w:rsidRPr="00B42C9C">
        <w:rPr>
          <w:rFonts w:ascii="Times New Roman" w:eastAsia="Calibri" w:hAnsi="Times New Roman" w:cs="Times New Roman"/>
          <w:sz w:val="28"/>
          <w:szCs w:val="28"/>
        </w:rPr>
        <w:t>принять</w:t>
      </w:r>
      <w:r w:rsidRPr="00B42C9C">
        <w:rPr>
          <w:rFonts w:ascii="Times New Roman" w:eastAsia="Calibri" w:hAnsi="Times New Roman" w:cs="Times New Roman"/>
          <w:sz w:val="28"/>
          <w:szCs w:val="28"/>
        </w:rPr>
        <w:t xml:space="preserve"> положение о системе наставничества педагогических работников в образовательной организации. При внедрении системы наставничества руководствоваться совместным письмом </w:t>
      </w:r>
      <w:proofErr w:type="spellStart"/>
      <w:r w:rsidRPr="00B42C9C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B42C9C">
        <w:rPr>
          <w:rFonts w:ascii="Times New Roman" w:eastAsia="Calibri" w:hAnsi="Times New Roman" w:cs="Times New Roman"/>
          <w:sz w:val="28"/>
          <w:szCs w:val="28"/>
        </w:rPr>
        <w:t xml:space="preserve"> России от 21.12.21 № А3-1128/08 и Общероссийского Профсоюза обр</w:t>
      </w:r>
      <w:r w:rsidR="001036EA" w:rsidRPr="00B42C9C">
        <w:rPr>
          <w:rFonts w:ascii="Times New Roman" w:eastAsia="Calibri" w:hAnsi="Times New Roman" w:cs="Times New Roman"/>
          <w:sz w:val="28"/>
          <w:szCs w:val="28"/>
        </w:rPr>
        <w:t xml:space="preserve">азования от 21.12.2021 г. № 657 и </w:t>
      </w:r>
      <w:r w:rsidR="003B10AB" w:rsidRPr="00B42C9C">
        <w:rPr>
          <w:rFonts w:ascii="Times New Roman" w:eastAsia="Calibri" w:hAnsi="Times New Roman" w:cs="Times New Roman"/>
          <w:sz w:val="28"/>
          <w:szCs w:val="28"/>
        </w:rPr>
        <w:t xml:space="preserve">положениями </w:t>
      </w:r>
      <w:r w:rsidR="000C03BF" w:rsidRPr="00B42C9C">
        <w:rPr>
          <w:rFonts w:ascii="Times New Roman" w:hAnsi="Times New Roman" w:cs="Times New Roman"/>
          <w:sz w:val="28"/>
          <w:szCs w:val="28"/>
        </w:rPr>
        <w:t>соглашени</w:t>
      </w:r>
      <w:r w:rsidR="003B10AB" w:rsidRPr="00B42C9C">
        <w:rPr>
          <w:rFonts w:ascii="Times New Roman" w:hAnsi="Times New Roman" w:cs="Times New Roman"/>
          <w:sz w:val="28"/>
          <w:szCs w:val="28"/>
        </w:rPr>
        <w:t xml:space="preserve">я </w:t>
      </w:r>
      <w:r w:rsidR="003B10AB" w:rsidRPr="00B42C9C">
        <w:rPr>
          <w:rFonts w:ascii="Times New Roman" w:hAnsi="Times New Roman" w:cs="Times New Roman"/>
          <w:sz w:val="28"/>
          <w:szCs w:val="28"/>
        </w:rPr>
        <w:t>Комитета по образованию Санкт-Петербурга и Межрегиональной организации Санкт-Петербурга и Ленинградской области Профессионального союза работников народного образования и науки Российской</w:t>
      </w:r>
      <w:r w:rsidR="003B10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BB391F" wp14:editId="2B65F7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4" name="Прямоугольник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3D0E9" id="Прямоугольник 4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koSAIAAFcEAAAOAAAAZHJzL2Uyb0RvYy54bWysVM1uEzEQviPxDpbvdNOQFLrKpqpSipAK&#10;VAo8gGN7dy28thk72ZQTUq9IPAIPwQXx02fYvBFjbxpS4ITYgzXjGX/+5hvPTk7WjSYrCV5ZU9DD&#10;gwEl0nArlKkK+vrV+YPHlPjAjGDaGlnQK+npyfT+vUnrcjm0tdVCAkEQ4/PWFbQOweVZ5nktG+YP&#10;rJMGg6WFhgV0ocoEsBbRG50NB4OjrLUgHFguvcfdsz5Ipwm/LCUPL8vSy0B0QZFbSCukdRHXbDph&#10;eQXM1YpvabB/YNEwZfDSHdQZC4wsQf0B1SgO1tsyHHDbZLYsFZepBqzmcPBbNfOaOZlqQXG828nk&#10;/x8sf7G6BKJEQUeUGNZgi7pPm/ebj9337mZz3X3ubrpvmw/dj+5L95VgTq2EkLHVUbrW+RwR5u4S&#10;YvHeXVj+xhNj51Kj9DELnVnNTCVPAWxbSyaQfTqc3TkdHY84ZNE+twJpsGWwSdJ1CU1ER7HIOnXu&#10;atc5uQ6E4+bRw/FggP3lGNraSC9j+e1hBz48lbYh0SgoILsEzlYXPvSptympEquVOFdaJweqxUwD&#10;WTF8ROfpi8Ujut9P04a0BT0eD8cJ+U7M70Mg00j2LxBgl0bgPsujUE+2dmBK9zZeqQ3efCtW34GF&#10;FVcoHNj+deM0olFbeEdJiy+7oP7tkoGkRD8zKP7x4WgURyE5o/GjITqwH1nsR5jhCFXQQElvzkI/&#10;PksHqqpTjyNhY0+xYaVKYkZ+PastWXy9SbDtpMXx2PdT1q//wfQnAA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OszuShIAgAAVwQA&#10;AA4AAAAAAAAAAAAAAAAALgIAAGRycy9lMm9Eb2MueG1sUEsBAi0AFAAGAAgAAAAhAOuNHvvYAAAA&#10;BQEAAA8AAAAAAAAAAAAAAAAAogQAAGRycy9kb3ducmV2LnhtbFBLBQYAAAAABAAEAPMAAACnBQAA&#10;AAA=&#10;">
                <v:stroke joinstyle="round"/>
                <o:lock v:ext="edit" selection="t"/>
              </v:rect>
            </w:pict>
          </mc:Fallback>
        </mc:AlternateContent>
      </w:r>
      <w:r w:rsidR="003B10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7D8B57B0" wp14:editId="49099AE6">
            <wp:simplePos x="0" y="0"/>
            <wp:positionH relativeFrom="page">
              <wp:posOffset>7313930</wp:posOffset>
            </wp:positionH>
            <wp:positionV relativeFrom="page">
              <wp:posOffset>4307840</wp:posOffset>
            </wp:positionV>
            <wp:extent cx="11430" cy="114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0AB" w:rsidRPr="00B42C9C">
        <w:rPr>
          <w:rFonts w:ascii="Times New Roman" w:hAnsi="Times New Roman" w:cs="Times New Roman"/>
          <w:sz w:val="28"/>
          <w:szCs w:val="28"/>
        </w:rPr>
        <w:t xml:space="preserve"> Федерации по основным вопросам регулирования социально-трудовых отношений и связанных с ними экономических отношений, обеспечения социальных, правовых гарантий работников образования и развития социального партнерства на 2022–2024 годы.</w:t>
      </w:r>
    </w:p>
    <w:p w14:paraId="6B7D9EE4" w14:textId="13EDED65" w:rsidR="00464B75" w:rsidRPr="00391278" w:rsidRDefault="00464B75" w:rsidP="00632016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278">
        <w:rPr>
          <w:rFonts w:ascii="Times New Roman" w:eastAsia="Calibri" w:hAnsi="Times New Roman" w:cs="Times New Roman"/>
          <w:sz w:val="28"/>
          <w:szCs w:val="28"/>
        </w:rPr>
        <w:t>Рекоменд</w:t>
      </w:r>
      <w:r w:rsidR="00B42C9C">
        <w:rPr>
          <w:rFonts w:ascii="Times New Roman" w:eastAsia="Calibri" w:hAnsi="Times New Roman" w:cs="Times New Roman"/>
          <w:sz w:val="28"/>
          <w:szCs w:val="28"/>
        </w:rPr>
        <w:t>овать</w:t>
      </w:r>
      <w:r w:rsidRPr="00391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63B" w:rsidRPr="00391278">
        <w:rPr>
          <w:rFonts w:ascii="Times New Roman" w:eastAsia="Calibri" w:hAnsi="Times New Roman" w:cs="Times New Roman"/>
          <w:sz w:val="28"/>
          <w:szCs w:val="28"/>
        </w:rPr>
        <w:t>О</w:t>
      </w:r>
      <w:r w:rsidRPr="00391278">
        <w:rPr>
          <w:rFonts w:ascii="Times New Roman" w:eastAsia="Calibri" w:hAnsi="Times New Roman" w:cs="Times New Roman"/>
          <w:sz w:val="28"/>
          <w:szCs w:val="28"/>
        </w:rPr>
        <w:t>рганизациям, в соответствии с п</w:t>
      </w:r>
      <w:r w:rsidRPr="00391278">
        <w:rPr>
          <w:rFonts w:ascii="Times New Roman" w:eastAsia="Times New Roman" w:hAnsi="Times New Roman" w:cs="Times New Roman"/>
          <w:sz w:val="28"/>
          <w:szCs w:val="28"/>
        </w:rPr>
        <w:t xml:space="preserve">исьмом </w:t>
      </w:r>
      <w:proofErr w:type="spellStart"/>
      <w:r w:rsidRPr="00391278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391278">
        <w:rPr>
          <w:rFonts w:ascii="Times New Roman" w:eastAsia="Times New Roman" w:hAnsi="Times New Roman" w:cs="Times New Roman"/>
          <w:sz w:val="28"/>
          <w:szCs w:val="28"/>
        </w:rPr>
        <w:t xml:space="preserve"> России, Профсоюза работников народного образования и науки </w:t>
      </w:r>
      <w:r w:rsidRPr="00596C69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391278">
        <w:rPr>
          <w:rFonts w:ascii="Times New Roman" w:eastAsia="Times New Roman" w:hAnsi="Times New Roman" w:cs="Times New Roman"/>
          <w:sz w:val="28"/>
          <w:szCs w:val="28"/>
        </w:rPr>
        <w:t xml:space="preserve"> от 20.08.2019 </w:t>
      </w:r>
      <w:r w:rsidRPr="00596C69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391278">
        <w:rPr>
          <w:rFonts w:ascii="Times New Roman" w:eastAsia="Times New Roman" w:hAnsi="Times New Roman" w:cs="Times New Roman"/>
          <w:sz w:val="28"/>
          <w:szCs w:val="28"/>
        </w:rPr>
        <w:t xml:space="preserve"> ИП-941/06/484</w:t>
      </w:r>
      <w:r w:rsidR="001D163B" w:rsidRPr="0039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7E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91278">
        <w:rPr>
          <w:rFonts w:ascii="Times New Roman" w:eastAsia="Times New Roman" w:hAnsi="Times New Roman" w:cs="Times New Roman"/>
          <w:sz w:val="28"/>
          <w:szCs w:val="28"/>
        </w:rPr>
        <w:t>О примерном положении о нормах профессиональной этики педагогических работников</w:t>
      </w:r>
      <w:r w:rsidR="00F247E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9127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D457D1A" w14:textId="6B607327" w:rsidR="00464B75" w:rsidRPr="00596C69" w:rsidRDefault="00596C69" w:rsidP="00596C6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27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B75" w:rsidRPr="00596C69">
        <w:rPr>
          <w:rFonts w:ascii="Times New Roman" w:eastAsia="Times New Roman" w:hAnsi="Times New Roman" w:cs="Times New Roman"/>
          <w:sz w:val="28"/>
          <w:szCs w:val="28"/>
        </w:rPr>
        <w:t xml:space="preserve">закреплять нормы профессиональной этики педагогических работников в локальных нормативных актах </w:t>
      </w:r>
      <w:r w:rsidR="00634A7F" w:rsidRPr="00596C6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4B75" w:rsidRPr="00596C69">
        <w:rPr>
          <w:rFonts w:ascii="Times New Roman" w:eastAsia="Times New Roman" w:hAnsi="Times New Roman" w:cs="Times New Roman"/>
          <w:sz w:val="28"/>
          <w:szCs w:val="28"/>
        </w:rPr>
        <w:t>рганизации;</w:t>
      </w:r>
    </w:p>
    <w:p w14:paraId="7DDD1F97" w14:textId="0B156EC0" w:rsidR="00464B75" w:rsidRPr="00391278" w:rsidRDefault="00596C69" w:rsidP="00596C69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27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B75" w:rsidRPr="00391278">
        <w:rPr>
          <w:rFonts w:ascii="Times New Roman" w:eastAsia="Times New Roman" w:hAnsi="Times New Roman" w:cs="Times New Roman"/>
          <w:sz w:val="28"/>
          <w:szCs w:val="28"/>
        </w:rPr>
        <w:t xml:space="preserve">создавать в </w:t>
      </w:r>
      <w:r w:rsidR="00F247E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4B75" w:rsidRPr="00391278">
        <w:rPr>
          <w:rFonts w:ascii="Times New Roman" w:eastAsia="Times New Roman" w:hAnsi="Times New Roman" w:cs="Times New Roman"/>
          <w:sz w:val="28"/>
          <w:szCs w:val="28"/>
        </w:rPr>
        <w:t>рганизациях</w:t>
      </w:r>
      <w:r w:rsidR="00F24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B75" w:rsidRPr="00391278">
        <w:rPr>
          <w:rFonts w:ascii="Times New Roman" w:eastAsia="Times New Roman" w:hAnsi="Times New Roman" w:cs="Times New Roman"/>
          <w:sz w:val="28"/>
          <w:szCs w:val="28"/>
        </w:rPr>
        <w:t>комиссии по урегулированию споров между участниками образовательных отношений;</w:t>
      </w:r>
    </w:p>
    <w:p w14:paraId="2711D932" w14:textId="37376BFD" w:rsidR="00464B75" w:rsidRPr="00391278" w:rsidRDefault="00596C69" w:rsidP="00596C69">
      <w:pPr>
        <w:pStyle w:val="a3"/>
        <w:widowControl w:val="0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27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B75" w:rsidRPr="00391278">
        <w:rPr>
          <w:rFonts w:ascii="Times New Roman" w:eastAsia="Calibri" w:hAnsi="Times New Roman" w:cs="Times New Roman"/>
          <w:sz w:val="28"/>
          <w:szCs w:val="28"/>
        </w:rPr>
        <w:t xml:space="preserve">закреплять за работниками </w:t>
      </w:r>
      <w:r w:rsidR="00B72496">
        <w:rPr>
          <w:rFonts w:ascii="Times New Roman" w:eastAsia="Calibri" w:hAnsi="Times New Roman" w:cs="Times New Roman"/>
          <w:sz w:val="28"/>
          <w:szCs w:val="28"/>
        </w:rPr>
        <w:t xml:space="preserve">Организаций </w:t>
      </w:r>
      <w:r w:rsidR="00464B75" w:rsidRPr="00391278">
        <w:rPr>
          <w:rFonts w:ascii="Times New Roman" w:eastAsia="Calibri" w:hAnsi="Times New Roman" w:cs="Times New Roman"/>
          <w:sz w:val="28"/>
          <w:szCs w:val="28"/>
        </w:rPr>
        <w:t>обязанности по соблюдению э</w:t>
      </w:r>
      <w:r w:rsidR="00464B75" w:rsidRPr="00391278">
        <w:rPr>
          <w:rFonts w:ascii="Times New Roman" w:eastAsia="Times New Roman" w:hAnsi="Times New Roman" w:cs="Times New Roman"/>
          <w:sz w:val="28"/>
          <w:szCs w:val="28"/>
        </w:rPr>
        <w:t>тических норм и следованию требований профессиональной этики;</w:t>
      </w:r>
    </w:p>
    <w:p w14:paraId="48E6B5BD" w14:textId="77777777" w:rsidR="00B42C9C" w:rsidRDefault="00596C69" w:rsidP="00B42C9C">
      <w:pPr>
        <w:pStyle w:val="a3"/>
        <w:widowControl w:val="0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278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B75" w:rsidRPr="00391278">
        <w:rPr>
          <w:rFonts w:ascii="Times New Roman" w:eastAsia="Calibri" w:hAnsi="Times New Roman" w:cs="Times New Roman"/>
          <w:sz w:val="28"/>
          <w:szCs w:val="28"/>
        </w:rPr>
        <w:t xml:space="preserve">реализовывать права педагогических работников </w:t>
      </w:r>
      <w:r w:rsidR="00B72496">
        <w:rPr>
          <w:rFonts w:ascii="Times New Roman" w:eastAsia="Calibri" w:hAnsi="Times New Roman" w:cs="Times New Roman"/>
          <w:sz w:val="28"/>
          <w:szCs w:val="28"/>
        </w:rPr>
        <w:t xml:space="preserve">Организаций </w:t>
      </w:r>
      <w:r w:rsidR="00464B75" w:rsidRPr="00391278">
        <w:rPr>
          <w:rFonts w:ascii="Times New Roman" w:eastAsia="Times New Roman" w:hAnsi="Times New Roman" w:cs="Times New Roman"/>
          <w:sz w:val="28"/>
          <w:szCs w:val="28"/>
        </w:rPr>
        <w:t xml:space="preserve">на справедливое и объективное расследование </w:t>
      </w:r>
      <w:r w:rsidR="00464B75" w:rsidRPr="00596C69">
        <w:rPr>
          <w:rFonts w:ascii="Times New Roman" w:eastAsia="Times New Roman" w:hAnsi="Times New Roman" w:cs="Times New Roman"/>
          <w:sz w:val="28"/>
          <w:szCs w:val="28"/>
        </w:rPr>
        <w:t>нарушени</w:t>
      </w:r>
      <w:r w:rsidRPr="00596C6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64B75" w:rsidRPr="00391278">
        <w:rPr>
          <w:rFonts w:ascii="Times New Roman" w:eastAsia="Times New Roman" w:hAnsi="Times New Roman" w:cs="Times New Roman"/>
          <w:sz w:val="28"/>
          <w:szCs w:val="28"/>
        </w:rPr>
        <w:t xml:space="preserve"> норм профессиональной этики.</w:t>
      </w:r>
    </w:p>
    <w:p w14:paraId="3494753F" w14:textId="53685D18" w:rsidR="00464B75" w:rsidRPr="00B42C9C" w:rsidRDefault="00B42C9C" w:rsidP="00632016">
      <w:pPr>
        <w:pStyle w:val="a3"/>
        <w:widowControl w:val="0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34A7F" w:rsidRPr="00B42C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Считать н</w:t>
      </w:r>
      <w:r w:rsidR="00464B75" w:rsidRPr="00B42C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едопуст</w:t>
      </w:r>
      <w:r w:rsidR="00F061A5" w:rsidRPr="00B42C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имым</w:t>
      </w:r>
      <w:r w:rsidR="00464B75" w:rsidRPr="00B42C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установление избыточной отчетности педагогических работников. В этих целях Стороны считают необходимым регламентацию в </w:t>
      </w:r>
      <w:r w:rsidR="00634A7F" w:rsidRPr="00B42C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="00464B75" w:rsidRPr="00B42C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рганизациях перечня документов</w:t>
      </w:r>
      <w:r w:rsidR="00596C69" w:rsidRPr="00B42C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464B75" w:rsidRPr="00B42C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</w:t>
      </w:r>
      <w:r w:rsidR="00464B75" w:rsidRPr="00B42C9C">
        <w:rPr>
          <w:rStyle w:val="fontstyle01"/>
          <w:rFonts w:ascii="Times New Roman" w:eastAsia="Bookman Old Style" w:hAnsi="Times New Roman" w:cs="Times New Roman"/>
          <w:b w:val="0"/>
          <w:color w:val="auto"/>
          <w:sz w:val="28"/>
          <w:szCs w:val="28"/>
        </w:rPr>
        <w:t>азрабатываемых, в том числе, в соответствии с федеральными государственными образовательными стандартами общего образования, образовательной организацией, реализующей основные образовательные программы начального общего, основного общего и среднего общего образования, с участием учителей указанных организаций. Указанный перечень должен быть разработан в соответствии с письмом</w:t>
      </w:r>
      <w:r w:rsidR="00464B75" w:rsidRPr="00B42C9C">
        <w:rPr>
          <w:rStyle w:val="fontstyle01"/>
          <w:rFonts w:ascii="Times New Roman" w:eastAsia="Bookman Old Style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64B75" w:rsidRPr="00B42C9C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="00464B75" w:rsidRPr="00B42C9C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 w:rsidR="00464B75" w:rsidRPr="00B42C9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64B75" w:rsidRPr="00B42C9C">
        <w:rPr>
          <w:rFonts w:ascii="Times New Roman" w:eastAsia="Times New Roman" w:hAnsi="Times New Roman" w:cs="Times New Roman"/>
          <w:sz w:val="28"/>
          <w:szCs w:val="28"/>
        </w:rPr>
        <w:t>N СК-578/08, Рособрнадзора N 01-350/13-01 от 18.12.2020 "О снижении доку</w:t>
      </w:r>
      <w:r w:rsidR="00634A7F" w:rsidRPr="00B42C9C">
        <w:rPr>
          <w:rFonts w:ascii="Times New Roman" w:eastAsia="Times New Roman" w:hAnsi="Times New Roman" w:cs="Times New Roman"/>
          <w:sz w:val="28"/>
          <w:szCs w:val="28"/>
        </w:rPr>
        <w:t xml:space="preserve">ментационной нагрузки учителей" и </w:t>
      </w:r>
      <w:r w:rsidR="00634A7F" w:rsidRPr="00B42C9C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596C69" w:rsidRPr="00B42C9C">
        <w:rPr>
          <w:rFonts w:ascii="Times New Roman" w:eastAsia="Calibri" w:hAnsi="Times New Roman" w:cs="Times New Roman"/>
          <w:sz w:val="28"/>
          <w:szCs w:val="28"/>
        </w:rPr>
        <w:t>ем</w:t>
      </w:r>
      <w:r w:rsidR="00634A7F" w:rsidRPr="00B42C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4A7F" w:rsidRPr="00B42C9C">
        <w:rPr>
          <w:rFonts w:ascii="Times New Roman" w:hAnsi="Times New Roman" w:cs="Times New Roman"/>
          <w:sz w:val="28"/>
          <w:szCs w:val="28"/>
        </w:rPr>
        <w:t xml:space="preserve">Комитета по образованию </w:t>
      </w:r>
      <w:r w:rsidR="00964650"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r w:rsidR="00634A7F" w:rsidRPr="00B42C9C">
        <w:rPr>
          <w:rFonts w:ascii="Times New Roman" w:hAnsi="Times New Roman" w:cs="Times New Roman"/>
          <w:sz w:val="28"/>
          <w:szCs w:val="28"/>
        </w:rPr>
        <w:t>и Межрегиональной организацией Санкт-Петербурга и Ленинградской области Профессионального союза работников народного образования и науки Российской</w:t>
      </w:r>
      <w:r w:rsidR="00634A7F" w:rsidRPr="00391278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0" wp14:anchorId="1C93D2C4" wp14:editId="6E096811">
            <wp:simplePos x="0" y="0"/>
            <wp:positionH relativeFrom="page">
              <wp:posOffset>7313929</wp:posOffset>
            </wp:positionH>
            <wp:positionV relativeFrom="page">
              <wp:posOffset>4307840</wp:posOffset>
            </wp:positionV>
            <wp:extent cx="12065" cy="12065"/>
            <wp:effectExtent l="0" t="0" r="0" b="0"/>
            <wp:wrapSquare wrapText="bothSides"/>
            <wp:docPr id="2" name="Picture 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4A7F" w:rsidRPr="00B42C9C">
        <w:rPr>
          <w:rFonts w:ascii="Times New Roman" w:hAnsi="Times New Roman" w:cs="Times New Roman"/>
          <w:sz w:val="28"/>
          <w:szCs w:val="28"/>
        </w:rPr>
        <w:t xml:space="preserve"> Федерации по основным вопросам регулирования социально-трудовых отношений и связанных с ними экономических отношений, обеспечения социальных, правовых гарантий работников образования и развития социального партнерства на 2022</w:t>
      </w:r>
      <w:r w:rsidR="00F747CE" w:rsidRPr="00B42C9C">
        <w:rPr>
          <w:rFonts w:ascii="Times New Roman" w:hAnsi="Times New Roman" w:cs="Times New Roman"/>
          <w:sz w:val="28"/>
          <w:szCs w:val="28"/>
        </w:rPr>
        <w:t>-</w:t>
      </w:r>
      <w:r w:rsidR="00634A7F" w:rsidRPr="00B42C9C">
        <w:rPr>
          <w:rFonts w:ascii="Times New Roman" w:hAnsi="Times New Roman" w:cs="Times New Roman"/>
          <w:sz w:val="28"/>
          <w:szCs w:val="28"/>
        </w:rPr>
        <w:t>2024 годы.</w:t>
      </w:r>
    </w:p>
    <w:p w14:paraId="3E62CE6C" w14:textId="77777777" w:rsidR="00B43C4E" w:rsidRPr="00391278" w:rsidRDefault="00B43C4E" w:rsidP="00964650">
      <w:pPr>
        <w:pStyle w:val="a3"/>
        <w:numPr>
          <w:ilvl w:val="1"/>
          <w:numId w:val="25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>Обмениваться информацией о своих действиях, информировать друг друга о проведении мероприятий, имеющих публичный характер и затрагивающих интересы Сторон.</w:t>
      </w:r>
    </w:p>
    <w:p w14:paraId="6F95EB95" w14:textId="797AC08F" w:rsidR="00B43C4E" w:rsidRPr="00391278" w:rsidRDefault="00B43C4E" w:rsidP="00632016">
      <w:pPr>
        <w:pStyle w:val="a3"/>
        <w:numPr>
          <w:ilvl w:val="1"/>
          <w:numId w:val="25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>Участвовать в проведении взаимосогласованных мероприятий и совместных действий, культурно</w:t>
      </w:r>
      <w:r w:rsidR="00F747CE">
        <w:rPr>
          <w:rFonts w:ascii="Times New Roman" w:hAnsi="Times New Roman" w:cs="Times New Roman"/>
          <w:sz w:val="28"/>
          <w:szCs w:val="28"/>
        </w:rPr>
        <w:t>-</w:t>
      </w:r>
      <w:r w:rsidRPr="00391278">
        <w:rPr>
          <w:rFonts w:ascii="Times New Roman" w:hAnsi="Times New Roman" w:cs="Times New Roman"/>
          <w:sz w:val="28"/>
          <w:szCs w:val="28"/>
        </w:rPr>
        <w:t>массовых и спортивных мероприятий.</w:t>
      </w:r>
    </w:p>
    <w:p w14:paraId="657BB7FA" w14:textId="5C93BE94" w:rsidR="00B43C4E" w:rsidRPr="00391278" w:rsidRDefault="00B43C4E" w:rsidP="00632016">
      <w:pPr>
        <w:pStyle w:val="a3"/>
        <w:numPr>
          <w:ilvl w:val="1"/>
          <w:numId w:val="25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 xml:space="preserve">Оказывать поддержку создания в </w:t>
      </w:r>
      <w:r w:rsidR="00634A7F" w:rsidRPr="00391278">
        <w:rPr>
          <w:rFonts w:ascii="Times New Roman" w:hAnsi="Times New Roman" w:cs="Times New Roman"/>
          <w:sz w:val="28"/>
          <w:szCs w:val="28"/>
        </w:rPr>
        <w:t>О</w:t>
      </w:r>
      <w:r w:rsidRPr="00391278">
        <w:rPr>
          <w:rFonts w:ascii="Times New Roman" w:hAnsi="Times New Roman" w:cs="Times New Roman"/>
          <w:sz w:val="28"/>
          <w:szCs w:val="28"/>
        </w:rPr>
        <w:t>рганизациях благоприятной обстановки для профессиональной деятельности, творчества, повышения квалификации, разви</w:t>
      </w:r>
      <w:r w:rsidR="00BA0939" w:rsidRPr="00391278">
        <w:rPr>
          <w:rFonts w:ascii="Times New Roman" w:hAnsi="Times New Roman" w:cs="Times New Roman"/>
          <w:sz w:val="28"/>
          <w:szCs w:val="28"/>
        </w:rPr>
        <w:t>тия</w:t>
      </w:r>
      <w:r w:rsidR="00361697">
        <w:rPr>
          <w:rFonts w:ascii="Times New Roman" w:hAnsi="Times New Roman" w:cs="Times New Roman"/>
          <w:sz w:val="28"/>
          <w:szCs w:val="28"/>
        </w:rPr>
        <w:t xml:space="preserve"> </w:t>
      </w:r>
      <w:r w:rsidR="00964650">
        <w:rPr>
          <w:rFonts w:ascii="Times New Roman" w:hAnsi="Times New Roman" w:cs="Times New Roman"/>
          <w:sz w:val="28"/>
          <w:szCs w:val="28"/>
        </w:rPr>
        <w:t>и полноценного отдыха</w:t>
      </w:r>
      <w:r w:rsidR="00361697">
        <w:rPr>
          <w:rFonts w:ascii="Times New Roman" w:hAnsi="Times New Roman" w:cs="Times New Roman"/>
          <w:sz w:val="28"/>
          <w:szCs w:val="28"/>
        </w:rPr>
        <w:t>.</w:t>
      </w:r>
    </w:p>
    <w:p w14:paraId="564DCD9B" w14:textId="512F40C3" w:rsidR="00B43C4E" w:rsidRPr="00391278" w:rsidRDefault="00B43C4E" w:rsidP="00632016">
      <w:pPr>
        <w:pStyle w:val="a3"/>
        <w:numPr>
          <w:ilvl w:val="1"/>
          <w:numId w:val="25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 xml:space="preserve">Проводить совместные семинары </w:t>
      </w:r>
      <w:r w:rsidR="00B72496">
        <w:rPr>
          <w:rFonts w:ascii="Times New Roman" w:hAnsi="Times New Roman" w:cs="Times New Roman"/>
          <w:sz w:val="28"/>
          <w:szCs w:val="28"/>
        </w:rPr>
        <w:t>и</w:t>
      </w:r>
      <w:r w:rsidRPr="00391278">
        <w:rPr>
          <w:rFonts w:ascii="Times New Roman" w:hAnsi="Times New Roman" w:cs="Times New Roman"/>
          <w:sz w:val="28"/>
          <w:szCs w:val="28"/>
        </w:rPr>
        <w:t xml:space="preserve"> совещания для руководителей </w:t>
      </w:r>
      <w:r w:rsidR="006F25A0" w:rsidRPr="00391278">
        <w:rPr>
          <w:rFonts w:ascii="Times New Roman" w:hAnsi="Times New Roman" w:cs="Times New Roman"/>
          <w:sz w:val="28"/>
          <w:szCs w:val="28"/>
        </w:rPr>
        <w:t>О</w:t>
      </w:r>
      <w:r w:rsidRPr="00391278">
        <w:rPr>
          <w:rFonts w:ascii="Times New Roman" w:hAnsi="Times New Roman" w:cs="Times New Roman"/>
          <w:sz w:val="28"/>
          <w:szCs w:val="28"/>
        </w:rPr>
        <w:t xml:space="preserve">рганизаций и </w:t>
      </w:r>
      <w:r w:rsidR="00B72496">
        <w:rPr>
          <w:rFonts w:ascii="Times New Roman" w:hAnsi="Times New Roman" w:cs="Times New Roman"/>
          <w:sz w:val="28"/>
          <w:szCs w:val="28"/>
        </w:rPr>
        <w:t>членов Профсоюза</w:t>
      </w:r>
      <w:r w:rsidRPr="00391278">
        <w:rPr>
          <w:rFonts w:ascii="Times New Roman" w:hAnsi="Times New Roman" w:cs="Times New Roman"/>
          <w:sz w:val="28"/>
          <w:szCs w:val="28"/>
        </w:rPr>
        <w:t xml:space="preserve"> по основным социально</w:t>
      </w:r>
      <w:r w:rsidR="00F747CE">
        <w:rPr>
          <w:rFonts w:ascii="Times New Roman" w:hAnsi="Times New Roman" w:cs="Times New Roman"/>
          <w:sz w:val="28"/>
          <w:szCs w:val="28"/>
        </w:rPr>
        <w:t>-</w:t>
      </w:r>
      <w:r w:rsidRPr="00391278">
        <w:rPr>
          <w:rFonts w:ascii="Times New Roman" w:hAnsi="Times New Roman" w:cs="Times New Roman"/>
          <w:sz w:val="28"/>
          <w:szCs w:val="28"/>
        </w:rPr>
        <w:t>трудовым, правовым вопросам и вопросам охраны труда.</w:t>
      </w:r>
    </w:p>
    <w:p w14:paraId="01D5A0B5" w14:textId="22B4AD19" w:rsidR="00B43C4E" w:rsidRPr="00391278" w:rsidRDefault="00B43C4E" w:rsidP="00632016">
      <w:pPr>
        <w:pStyle w:val="a3"/>
        <w:numPr>
          <w:ilvl w:val="1"/>
          <w:numId w:val="2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 xml:space="preserve">В целях улучшения работы по охране труда, обобщения практики работы </w:t>
      </w:r>
      <w:r w:rsidR="00B72496">
        <w:rPr>
          <w:rFonts w:ascii="Times New Roman" w:hAnsi="Times New Roman" w:cs="Times New Roman"/>
          <w:sz w:val="28"/>
          <w:szCs w:val="28"/>
        </w:rPr>
        <w:t>О</w:t>
      </w:r>
      <w:r w:rsidRPr="00391278">
        <w:rPr>
          <w:rFonts w:ascii="Times New Roman" w:hAnsi="Times New Roman" w:cs="Times New Roman"/>
          <w:sz w:val="28"/>
          <w:szCs w:val="28"/>
        </w:rPr>
        <w:t>рганизаций по охране труда и безопасности образовательного процесса проводить смотр-конкурс</w:t>
      </w:r>
      <w:r w:rsidR="00596C69">
        <w:rPr>
          <w:rFonts w:ascii="Times New Roman" w:hAnsi="Times New Roman" w:cs="Times New Roman"/>
          <w:sz w:val="28"/>
          <w:szCs w:val="28"/>
        </w:rPr>
        <w:t>:</w:t>
      </w:r>
      <w:r w:rsidRPr="00391278">
        <w:rPr>
          <w:rFonts w:ascii="Times New Roman" w:hAnsi="Times New Roman" w:cs="Times New Roman"/>
          <w:sz w:val="28"/>
          <w:szCs w:val="28"/>
        </w:rPr>
        <w:t xml:space="preserve"> «Лучшая организация</w:t>
      </w:r>
      <w:r w:rsidR="00B72496">
        <w:rPr>
          <w:rFonts w:ascii="Times New Roman" w:hAnsi="Times New Roman" w:cs="Times New Roman"/>
          <w:sz w:val="28"/>
          <w:szCs w:val="28"/>
        </w:rPr>
        <w:t>,</w:t>
      </w:r>
      <w:r w:rsidRPr="00391278">
        <w:rPr>
          <w:rFonts w:ascii="Times New Roman" w:hAnsi="Times New Roman" w:cs="Times New Roman"/>
          <w:sz w:val="28"/>
          <w:szCs w:val="28"/>
        </w:rPr>
        <w:t xml:space="preserve"> работа по охране труда».</w:t>
      </w:r>
    </w:p>
    <w:p w14:paraId="7B82FAB8" w14:textId="10B30574" w:rsidR="00B43C4E" w:rsidRPr="00391278" w:rsidRDefault="00B43C4E" w:rsidP="00964650">
      <w:pPr>
        <w:pStyle w:val="a3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 xml:space="preserve">Способствовать деятельности </w:t>
      </w:r>
      <w:r w:rsidR="00596C69">
        <w:rPr>
          <w:rFonts w:ascii="Times New Roman" w:hAnsi="Times New Roman" w:cs="Times New Roman"/>
          <w:sz w:val="28"/>
          <w:szCs w:val="28"/>
        </w:rPr>
        <w:t>Совета м</w:t>
      </w:r>
      <w:r w:rsidRPr="00391278">
        <w:rPr>
          <w:rFonts w:ascii="Times New Roman" w:hAnsi="Times New Roman" w:cs="Times New Roman"/>
          <w:sz w:val="28"/>
          <w:szCs w:val="28"/>
        </w:rPr>
        <w:t>олодых педагогов.</w:t>
      </w:r>
    </w:p>
    <w:p w14:paraId="6AD9632C" w14:textId="77777777" w:rsidR="00B43C4E" w:rsidRPr="00391278" w:rsidRDefault="00B43C4E" w:rsidP="00964650">
      <w:pPr>
        <w:pStyle w:val="a3"/>
        <w:numPr>
          <w:ilvl w:val="1"/>
          <w:numId w:val="2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>Оказывать поддержку и внимание ветеранам педагогического труда.</w:t>
      </w:r>
    </w:p>
    <w:p w14:paraId="30BE8958" w14:textId="77777777" w:rsidR="00B43C4E" w:rsidRPr="00391278" w:rsidRDefault="00B43C4E" w:rsidP="00964650">
      <w:pPr>
        <w:pStyle w:val="a3"/>
        <w:numPr>
          <w:ilvl w:val="1"/>
          <w:numId w:val="2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>Освещать деятельность Сторон в СМИ.</w:t>
      </w:r>
    </w:p>
    <w:p w14:paraId="18A7C046" w14:textId="59471060" w:rsidR="007B18B9" w:rsidRPr="00391278" w:rsidRDefault="007B18B9" w:rsidP="00964650">
      <w:pPr>
        <w:pStyle w:val="a3"/>
        <w:widowControl w:val="0"/>
        <w:numPr>
          <w:ilvl w:val="1"/>
          <w:numId w:val="25"/>
        </w:numPr>
        <w:shd w:val="clear" w:color="auto" w:fill="FFFFFF"/>
        <w:tabs>
          <w:tab w:val="left" w:pos="709"/>
          <w:tab w:val="left" w:pos="816"/>
          <w:tab w:val="left" w:pos="984"/>
        </w:tabs>
        <w:autoSpaceDE w:val="0"/>
        <w:autoSpaceDN w:val="0"/>
        <w:adjustRightInd w:val="0"/>
        <w:spacing w:before="5"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1278">
        <w:rPr>
          <w:rFonts w:ascii="Times New Roman" w:eastAsia="Calibri" w:hAnsi="Times New Roman" w:cs="Times New Roman"/>
          <w:color w:val="000000"/>
          <w:sz w:val="28"/>
          <w:szCs w:val="28"/>
        </w:rPr>
        <w:t>Прин</w:t>
      </w:r>
      <w:r w:rsidR="00596C69">
        <w:rPr>
          <w:rFonts w:ascii="Times New Roman" w:eastAsia="Calibri" w:hAnsi="Times New Roman" w:cs="Times New Roman"/>
          <w:color w:val="000000"/>
          <w:sz w:val="28"/>
          <w:szCs w:val="28"/>
        </w:rPr>
        <w:t>имать</w:t>
      </w:r>
      <w:r w:rsidRPr="003912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активное участие в районном конкурсе «Лучший коллективный договор».</w:t>
      </w:r>
    </w:p>
    <w:p w14:paraId="768805F5" w14:textId="4F92C600" w:rsidR="007B18B9" w:rsidRPr="00391278" w:rsidRDefault="007B18B9" w:rsidP="00964650">
      <w:pPr>
        <w:widowControl w:val="0"/>
        <w:numPr>
          <w:ilvl w:val="1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12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разработке предложений по осуществлению рейтинга </w:t>
      </w:r>
      <w:r w:rsidR="00BD494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3912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рганизаций учитывать в </w:t>
      </w:r>
      <w:r w:rsidR="00F747CE" w:rsidRPr="00391278">
        <w:rPr>
          <w:rFonts w:ascii="Times New Roman" w:eastAsia="Calibri" w:hAnsi="Times New Roman" w:cs="Times New Roman"/>
          <w:color w:val="000000"/>
          <w:sz w:val="28"/>
          <w:szCs w:val="28"/>
        </w:rPr>
        <w:t>числе критериев перечень показателей, характеризующих уровень</w:t>
      </w:r>
      <w:r w:rsidRPr="003912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развития социального партнерства</w:t>
      </w:r>
      <w:r w:rsidR="009646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bookmarkStart w:id="5" w:name="_Hlk122690492"/>
      <w:r w:rsidR="00964650">
        <w:rPr>
          <w:rFonts w:ascii="Times New Roman" w:eastAsia="Calibri" w:hAnsi="Times New Roman" w:cs="Times New Roman"/>
          <w:sz w:val="28"/>
          <w:szCs w:val="28"/>
        </w:rPr>
        <w:t>в процессе регулирования социально-трудовых отношений</w:t>
      </w:r>
      <w:bookmarkEnd w:id="5"/>
      <w:r w:rsidRPr="0039127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5B59819C" w14:textId="1DEA6E28" w:rsidR="00EC7C86" w:rsidRPr="00391278" w:rsidRDefault="00BD4943" w:rsidP="00632016">
      <w:pPr>
        <w:pStyle w:val="a3"/>
        <w:numPr>
          <w:ilvl w:val="1"/>
          <w:numId w:val="25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C86" w:rsidRPr="00391278">
        <w:rPr>
          <w:rFonts w:ascii="Times New Roman" w:hAnsi="Times New Roman" w:cs="Times New Roman"/>
          <w:sz w:val="28"/>
          <w:szCs w:val="28"/>
        </w:rPr>
        <w:t>В целях профилактики нарушений трудового законодательства</w:t>
      </w:r>
      <w:r w:rsidR="00EC7C86" w:rsidRPr="00F747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766D" w:rsidRPr="00391278">
        <w:rPr>
          <w:rFonts w:ascii="Times New Roman" w:hAnsi="Times New Roman" w:cs="Times New Roman"/>
          <w:sz w:val="28"/>
          <w:szCs w:val="28"/>
        </w:rPr>
        <w:t>Территориальная организация</w:t>
      </w:r>
      <w:r w:rsidR="00EC7C86" w:rsidRPr="00391278">
        <w:rPr>
          <w:rFonts w:ascii="Times New Roman" w:hAnsi="Times New Roman" w:cs="Times New Roman"/>
          <w:sz w:val="28"/>
          <w:szCs w:val="28"/>
        </w:rPr>
        <w:t xml:space="preserve"> проводит для работников Организаций семинары, совещания, лекции по трудовому законодательству Р</w:t>
      </w:r>
      <w:r w:rsidR="00964650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EC7C86" w:rsidRPr="00391278">
        <w:rPr>
          <w:rFonts w:ascii="Times New Roman" w:hAnsi="Times New Roman" w:cs="Times New Roman"/>
          <w:sz w:val="28"/>
          <w:szCs w:val="28"/>
        </w:rPr>
        <w:t>.</w:t>
      </w:r>
    </w:p>
    <w:p w14:paraId="13CE3662" w14:textId="0330E4E0" w:rsidR="00EC7C86" w:rsidRPr="00391278" w:rsidRDefault="00F747CE" w:rsidP="00632016">
      <w:pPr>
        <w:pStyle w:val="a3"/>
        <w:numPr>
          <w:ilvl w:val="1"/>
          <w:numId w:val="25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C7C86" w:rsidRPr="00596C69">
        <w:rPr>
          <w:rFonts w:ascii="Times New Roman" w:hAnsi="Times New Roman" w:cs="Times New Roman"/>
          <w:sz w:val="28"/>
          <w:szCs w:val="28"/>
        </w:rPr>
        <w:t>При</w:t>
      </w:r>
      <w:r w:rsidR="00EC7C86" w:rsidRPr="00391278">
        <w:rPr>
          <w:rFonts w:ascii="Times New Roman" w:hAnsi="Times New Roman" w:cs="Times New Roman"/>
          <w:sz w:val="28"/>
          <w:szCs w:val="28"/>
        </w:rPr>
        <w:t xml:space="preserve"> выявлении нарушений трудовых прав работников </w:t>
      </w:r>
      <w:r w:rsidR="00D7766D" w:rsidRPr="00391278">
        <w:rPr>
          <w:rFonts w:ascii="Times New Roman" w:hAnsi="Times New Roman" w:cs="Times New Roman"/>
          <w:sz w:val="28"/>
          <w:szCs w:val="28"/>
        </w:rPr>
        <w:t>Территориальная организация</w:t>
      </w:r>
      <w:r w:rsidR="00EC7C86" w:rsidRPr="00391278">
        <w:rPr>
          <w:rFonts w:ascii="Times New Roman" w:hAnsi="Times New Roman" w:cs="Times New Roman"/>
          <w:sz w:val="28"/>
          <w:szCs w:val="28"/>
        </w:rPr>
        <w:t xml:space="preserve"> способствует их устранению с помощью переговоров и (или) проведения совместных проверок с Администрацией.</w:t>
      </w:r>
    </w:p>
    <w:p w14:paraId="690918FA" w14:textId="32C3041F" w:rsidR="00EC7C86" w:rsidRPr="00391278" w:rsidRDefault="00D7766D" w:rsidP="00632016">
      <w:pPr>
        <w:pStyle w:val="a3"/>
        <w:numPr>
          <w:ilvl w:val="1"/>
          <w:numId w:val="25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 xml:space="preserve"> </w:t>
      </w:r>
      <w:r w:rsidR="00850DE2" w:rsidRPr="00391278">
        <w:rPr>
          <w:rFonts w:ascii="Times New Roman" w:hAnsi="Times New Roman" w:cs="Times New Roman"/>
          <w:sz w:val="28"/>
          <w:szCs w:val="28"/>
        </w:rPr>
        <w:t>Территориальная организация</w:t>
      </w:r>
      <w:r w:rsidR="00596C69" w:rsidRPr="00596C69">
        <w:rPr>
          <w:rFonts w:ascii="Times New Roman" w:hAnsi="Times New Roman" w:cs="Times New Roman"/>
          <w:sz w:val="28"/>
          <w:szCs w:val="28"/>
        </w:rPr>
        <w:t>,</w:t>
      </w:r>
      <w:r w:rsidR="00850DE2" w:rsidRPr="00391278">
        <w:rPr>
          <w:rFonts w:ascii="Times New Roman" w:hAnsi="Times New Roman" w:cs="Times New Roman"/>
          <w:sz w:val="28"/>
          <w:szCs w:val="28"/>
        </w:rPr>
        <w:t xml:space="preserve"> п</w:t>
      </w:r>
      <w:r w:rsidR="00EC7C86" w:rsidRPr="00391278">
        <w:rPr>
          <w:rFonts w:ascii="Times New Roman" w:hAnsi="Times New Roman" w:cs="Times New Roman"/>
          <w:sz w:val="28"/>
          <w:szCs w:val="28"/>
        </w:rPr>
        <w:t>ри финансовых возможностях</w:t>
      </w:r>
      <w:r w:rsidR="00596C69">
        <w:rPr>
          <w:rFonts w:ascii="Times New Roman" w:hAnsi="Times New Roman" w:cs="Times New Roman"/>
          <w:sz w:val="28"/>
          <w:szCs w:val="28"/>
        </w:rPr>
        <w:t>,</w:t>
      </w:r>
      <w:r w:rsidR="00EC7C86" w:rsidRPr="00391278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="00850DE2" w:rsidRPr="00391278">
        <w:rPr>
          <w:rFonts w:ascii="Times New Roman" w:hAnsi="Times New Roman" w:cs="Times New Roman"/>
          <w:sz w:val="28"/>
          <w:szCs w:val="28"/>
        </w:rPr>
        <w:t>ч</w:t>
      </w:r>
      <w:r w:rsidR="00EC7C86" w:rsidRPr="00391278">
        <w:rPr>
          <w:rFonts w:ascii="Times New Roman" w:hAnsi="Times New Roman" w:cs="Times New Roman"/>
          <w:sz w:val="28"/>
          <w:szCs w:val="28"/>
        </w:rPr>
        <w:t>ленам Профсоюза лечебные и оздоровительные путевки.</w:t>
      </w:r>
    </w:p>
    <w:p w14:paraId="1D1024AF" w14:textId="7E81E830" w:rsidR="00EC7C86" w:rsidRPr="00391278" w:rsidRDefault="00D7766D" w:rsidP="00632016">
      <w:pPr>
        <w:pStyle w:val="a3"/>
        <w:numPr>
          <w:ilvl w:val="1"/>
          <w:numId w:val="25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 xml:space="preserve"> </w:t>
      </w:r>
      <w:r w:rsidR="00850DE2" w:rsidRPr="00391278">
        <w:rPr>
          <w:rFonts w:ascii="Times New Roman" w:hAnsi="Times New Roman" w:cs="Times New Roman"/>
          <w:sz w:val="28"/>
          <w:szCs w:val="28"/>
        </w:rPr>
        <w:t>Территориальная организация</w:t>
      </w:r>
      <w:r w:rsidR="00F747CE" w:rsidRPr="00596C69">
        <w:rPr>
          <w:rFonts w:ascii="Times New Roman" w:hAnsi="Times New Roman" w:cs="Times New Roman"/>
          <w:sz w:val="28"/>
          <w:szCs w:val="28"/>
        </w:rPr>
        <w:t>,</w:t>
      </w:r>
      <w:r w:rsidR="00850DE2" w:rsidRPr="00391278">
        <w:rPr>
          <w:rFonts w:ascii="Times New Roman" w:hAnsi="Times New Roman" w:cs="Times New Roman"/>
          <w:sz w:val="28"/>
          <w:szCs w:val="28"/>
        </w:rPr>
        <w:t xml:space="preserve"> п</w:t>
      </w:r>
      <w:r w:rsidR="00EC7C86" w:rsidRPr="00391278">
        <w:rPr>
          <w:rFonts w:ascii="Times New Roman" w:hAnsi="Times New Roman" w:cs="Times New Roman"/>
          <w:sz w:val="28"/>
          <w:szCs w:val="28"/>
        </w:rPr>
        <w:t>ри наличии возможности</w:t>
      </w:r>
      <w:r w:rsidR="00596C69">
        <w:rPr>
          <w:rFonts w:ascii="Times New Roman" w:hAnsi="Times New Roman" w:cs="Times New Roman"/>
          <w:sz w:val="28"/>
          <w:szCs w:val="28"/>
        </w:rPr>
        <w:t>,</w:t>
      </w:r>
      <w:r w:rsidR="00EC7C86" w:rsidRPr="00391278">
        <w:rPr>
          <w:rFonts w:ascii="Times New Roman" w:hAnsi="Times New Roman" w:cs="Times New Roman"/>
          <w:sz w:val="28"/>
          <w:szCs w:val="28"/>
        </w:rPr>
        <w:t xml:space="preserve"> проводит страхование </w:t>
      </w:r>
      <w:r w:rsidR="00850DE2" w:rsidRPr="00391278">
        <w:rPr>
          <w:rFonts w:ascii="Times New Roman" w:hAnsi="Times New Roman" w:cs="Times New Roman"/>
          <w:sz w:val="28"/>
          <w:szCs w:val="28"/>
        </w:rPr>
        <w:t>ч</w:t>
      </w:r>
      <w:r w:rsidR="00EC7C86" w:rsidRPr="00391278">
        <w:rPr>
          <w:rFonts w:ascii="Times New Roman" w:hAnsi="Times New Roman" w:cs="Times New Roman"/>
          <w:sz w:val="28"/>
          <w:szCs w:val="28"/>
        </w:rPr>
        <w:t>ленов Профсоюза от несчастных случаев и (или) в рамках системы добровольного медицинского страхования.</w:t>
      </w:r>
    </w:p>
    <w:p w14:paraId="0F5C1CB4" w14:textId="77777777" w:rsidR="00EC7C86" w:rsidRPr="00391278" w:rsidRDefault="00D7766D" w:rsidP="00632016">
      <w:pPr>
        <w:pStyle w:val="a3"/>
        <w:numPr>
          <w:ilvl w:val="1"/>
          <w:numId w:val="25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 xml:space="preserve"> </w:t>
      </w:r>
      <w:r w:rsidR="005128B6" w:rsidRPr="00391278">
        <w:rPr>
          <w:rFonts w:ascii="Times New Roman" w:hAnsi="Times New Roman" w:cs="Times New Roman"/>
          <w:sz w:val="28"/>
          <w:szCs w:val="28"/>
        </w:rPr>
        <w:t>Территориальная организация п</w:t>
      </w:r>
      <w:r w:rsidR="00EC7C86" w:rsidRPr="00391278">
        <w:rPr>
          <w:rFonts w:ascii="Times New Roman" w:hAnsi="Times New Roman" w:cs="Times New Roman"/>
          <w:sz w:val="28"/>
          <w:szCs w:val="28"/>
        </w:rPr>
        <w:t xml:space="preserve">роводит для </w:t>
      </w:r>
      <w:r w:rsidR="00F746DD">
        <w:rPr>
          <w:rFonts w:ascii="Times New Roman" w:hAnsi="Times New Roman" w:cs="Times New Roman"/>
          <w:sz w:val="28"/>
          <w:szCs w:val="28"/>
        </w:rPr>
        <w:t>ч</w:t>
      </w:r>
      <w:r w:rsidR="00EC7C86" w:rsidRPr="00391278">
        <w:rPr>
          <w:rFonts w:ascii="Times New Roman" w:hAnsi="Times New Roman" w:cs="Times New Roman"/>
          <w:sz w:val="28"/>
          <w:szCs w:val="28"/>
        </w:rPr>
        <w:t>ленов Профсоюза культурные и досуговые мероприятия.</w:t>
      </w:r>
    </w:p>
    <w:p w14:paraId="5BC5D1AC" w14:textId="77777777" w:rsidR="00EC7C86" w:rsidRPr="00391278" w:rsidRDefault="00D7766D" w:rsidP="00632016">
      <w:pPr>
        <w:pStyle w:val="a3"/>
        <w:numPr>
          <w:ilvl w:val="1"/>
          <w:numId w:val="25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 xml:space="preserve"> </w:t>
      </w:r>
      <w:r w:rsidR="005128B6" w:rsidRPr="00391278">
        <w:rPr>
          <w:rFonts w:ascii="Times New Roman" w:hAnsi="Times New Roman" w:cs="Times New Roman"/>
          <w:sz w:val="28"/>
          <w:szCs w:val="28"/>
        </w:rPr>
        <w:t>Территориальная организация п</w:t>
      </w:r>
      <w:r w:rsidR="00EC7C86" w:rsidRPr="00391278">
        <w:rPr>
          <w:rFonts w:ascii="Times New Roman" w:hAnsi="Times New Roman" w:cs="Times New Roman"/>
          <w:sz w:val="28"/>
          <w:szCs w:val="28"/>
        </w:rPr>
        <w:t xml:space="preserve">роводит работу по получению </w:t>
      </w:r>
      <w:r w:rsidR="005128B6" w:rsidRPr="00391278">
        <w:rPr>
          <w:rFonts w:ascii="Times New Roman" w:hAnsi="Times New Roman" w:cs="Times New Roman"/>
          <w:sz w:val="28"/>
          <w:szCs w:val="28"/>
        </w:rPr>
        <w:t>ч</w:t>
      </w:r>
      <w:r w:rsidR="00EC7C86" w:rsidRPr="00391278">
        <w:rPr>
          <w:rFonts w:ascii="Times New Roman" w:hAnsi="Times New Roman" w:cs="Times New Roman"/>
          <w:sz w:val="28"/>
          <w:szCs w:val="28"/>
        </w:rPr>
        <w:t>ленами Профсоюза детских новогодних подарков и билетов на новогодние елки.</w:t>
      </w:r>
    </w:p>
    <w:p w14:paraId="4F099ABC" w14:textId="41EEFE05" w:rsidR="00EC7C86" w:rsidRPr="00596C69" w:rsidRDefault="00D7766D" w:rsidP="00632016">
      <w:pPr>
        <w:pStyle w:val="a3"/>
        <w:numPr>
          <w:ilvl w:val="1"/>
          <w:numId w:val="25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 xml:space="preserve"> </w:t>
      </w:r>
      <w:r w:rsidR="00F746DD" w:rsidRPr="00391278">
        <w:rPr>
          <w:rFonts w:ascii="Times New Roman" w:hAnsi="Times New Roman" w:cs="Times New Roman"/>
          <w:sz w:val="28"/>
          <w:szCs w:val="28"/>
        </w:rPr>
        <w:t>Территориальная организация</w:t>
      </w:r>
      <w:r w:rsidR="00EC7C86" w:rsidRPr="00391278">
        <w:rPr>
          <w:rFonts w:ascii="Times New Roman" w:hAnsi="Times New Roman" w:cs="Times New Roman"/>
          <w:sz w:val="28"/>
          <w:szCs w:val="28"/>
        </w:rPr>
        <w:t xml:space="preserve"> стремится к недопущению в Организациях возникновения коллективных трудовых </w:t>
      </w:r>
      <w:r w:rsidR="00EC7C86" w:rsidRPr="00596C69">
        <w:rPr>
          <w:rFonts w:ascii="Times New Roman" w:hAnsi="Times New Roman" w:cs="Times New Roman"/>
          <w:sz w:val="28"/>
          <w:szCs w:val="28"/>
        </w:rPr>
        <w:t xml:space="preserve">споров, при условии выполнения Администрацией настоящего </w:t>
      </w:r>
      <w:r w:rsidR="00F747CE" w:rsidRPr="00596C69">
        <w:rPr>
          <w:rFonts w:ascii="Times New Roman" w:hAnsi="Times New Roman" w:cs="Times New Roman"/>
          <w:sz w:val="28"/>
          <w:szCs w:val="28"/>
        </w:rPr>
        <w:t>со</w:t>
      </w:r>
      <w:r w:rsidR="00EC7C86" w:rsidRPr="00596C69">
        <w:rPr>
          <w:rFonts w:ascii="Times New Roman" w:hAnsi="Times New Roman" w:cs="Times New Roman"/>
          <w:sz w:val="28"/>
          <w:szCs w:val="28"/>
        </w:rPr>
        <w:t>глашения</w:t>
      </w:r>
      <w:r w:rsidR="00596C69" w:rsidRPr="00596C69">
        <w:rPr>
          <w:rFonts w:ascii="Times New Roman" w:hAnsi="Times New Roman" w:cs="Times New Roman"/>
          <w:sz w:val="28"/>
          <w:szCs w:val="28"/>
        </w:rPr>
        <w:t>.</w:t>
      </w:r>
    </w:p>
    <w:p w14:paraId="3E8203AD" w14:textId="77777777" w:rsidR="00EC7C86" w:rsidRPr="00391278" w:rsidRDefault="00EC7C86" w:rsidP="00AB43B4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1CD3D479" w14:textId="77777777" w:rsidR="00D60E4A" w:rsidRPr="00391278" w:rsidRDefault="007A0BE3" w:rsidP="00964650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sz w:val="28"/>
          <w:szCs w:val="28"/>
        </w:rPr>
        <w:t>ЗАКЛЮЧИТЕЛЬНЫЕ ПОЛОЖЕНИЯ.</w:t>
      </w:r>
    </w:p>
    <w:p w14:paraId="058AEA85" w14:textId="142265E3" w:rsidR="00E86BB1" w:rsidRPr="00391278" w:rsidRDefault="004E743C" w:rsidP="004E743C">
      <w:pPr>
        <w:pStyle w:val="a5"/>
        <w:numPr>
          <w:ilvl w:val="1"/>
          <w:numId w:val="26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6BB1" w:rsidRPr="00391278">
        <w:rPr>
          <w:sz w:val="28"/>
          <w:szCs w:val="28"/>
        </w:rPr>
        <w:t>Настоящее Соглашение вступает в силу с даты подписания Сторонами и действует</w:t>
      </w:r>
      <w:r w:rsidR="009F4B6D">
        <w:rPr>
          <w:sz w:val="28"/>
          <w:szCs w:val="28"/>
        </w:rPr>
        <w:t xml:space="preserve"> </w:t>
      </w:r>
      <w:r w:rsidR="009714EC">
        <w:rPr>
          <w:sz w:val="28"/>
          <w:szCs w:val="28"/>
        </w:rPr>
        <w:t xml:space="preserve">до конца 2024 года </w:t>
      </w:r>
      <w:r w:rsidR="009714EC">
        <w:rPr>
          <w:sz w:val="28"/>
          <w:szCs w:val="28"/>
        </w:rPr>
        <w:t xml:space="preserve">с </w:t>
      </w:r>
      <w:r w:rsidR="009714EC" w:rsidRPr="009714EC">
        <w:rPr>
          <w:sz w:val="28"/>
          <w:szCs w:val="28"/>
        </w:rPr>
        <w:t>даты</w:t>
      </w:r>
      <w:r w:rsidR="009714EC" w:rsidRPr="009714EC">
        <w:rPr>
          <w:sz w:val="28"/>
          <w:szCs w:val="28"/>
        </w:rPr>
        <w:t xml:space="preserve"> до дат</w:t>
      </w:r>
      <w:r w:rsidR="009714EC">
        <w:rPr>
          <w:sz w:val="28"/>
          <w:szCs w:val="28"/>
        </w:rPr>
        <w:t>ы</w:t>
      </w:r>
      <w:r w:rsidR="009714EC" w:rsidRPr="009714EC">
        <w:rPr>
          <w:sz w:val="28"/>
          <w:szCs w:val="28"/>
        </w:rPr>
        <w:t>.</w:t>
      </w:r>
    </w:p>
    <w:p w14:paraId="3D53AB83" w14:textId="10B30269" w:rsidR="00383E78" w:rsidRPr="00391278" w:rsidRDefault="00065D77" w:rsidP="004E743C">
      <w:pPr>
        <w:pStyle w:val="a5"/>
        <w:numPr>
          <w:ilvl w:val="1"/>
          <w:numId w:val="26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91278">
        <w:rPr>
          <w:sz w:val="28"/>
          <w:szCs w:val="28"/>
        </w:rPr>
        <w:t xml:space="preserve">Стороны вправе вносить изменения и дополнения в Соглашение на основе взаимных договоренностей. Принятые </w:t>
      </w:r>
      <w:r w:rsidR="004E743C">
        <w:rPr>
          <w:sz w:val="28"/>
          <w:szCs w:val="28"/>
        </w:rPr>
        <w:t>С</w:t>
      </w:r>
      <w:r w:rsidRPr="00391278">
        <w:rPr>
          <w:sz w:val="28"/>
          <w:szCs w:val="28"/>
        </w:rPr>
        <w:t>торонами изменения и дополнения к Соглашению оформляются совместными решениями, которые являются неотъемлемой частью Соглашения.</w:t>
      </w:r>
    </w:p>
    <w:p w14:paraId="4DE78719" w14:textId="77777777" w:rsidR="00065D77" w:rsidRPr="00391278" w:rsidRDefault="00065D77" w:rsidP="004E743C">
      <w:pPr>
        <w:pStyle w:val="a5"/>
        <w:numPr>
          <w:ilvl w:val="1"/>
          <w:numId w:val="26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0"/>
        <w:jc w:val="both"/>
        <w:rPr>
          <w:color w:val="FF0000"/>
          <w:sz w:val="28"/>
          <w:szCs w:val="28"/>
        </w:rPr>
      </w:pPr>
      <w:r w:rsidRPr="00391278">
        <w:rPr>
          <w:sz w:val="28"/>
          <w:szCs w:val="28"/>
        </w:rPr>
        <w:t>Ни</w:t>
      </w:r>
      <w:r w:rsidRPr="00391278">
        <w:rPr>
          <w:color w:val="FF0000"/>
          <w:sz w:val="28"/>
          <w:szCs w:val="28"/>
        </w:rPr>
        <w:t xml:space="preserve"> </w:t>
      </w:r>
      <w:r w:rsidRPr="00391278">
        <w:rPr>
          <w:sz w:val="28"/>
          <w:szCs w:val="28"/>
        </w:rPr>
        <w:t>одна из Сторон не может в течени</w:t>
      </w:r>
      <w:r w:rsidR="00072E4D" w:rsidRPr="00391278">
        <w:rPr>
          <w:sz w:val="28"/>
          <w:szCs w:val="28"/>
        </w:rPr>
        <w:t>е</w:t>
      </w:r>
      <w:r w:rsidRPr="00391278">
        <w:rPr>
          <w:sz w:val="28"/>
          <w:szCs w:val="28"/>
        </w:rPr>
        <w:t xml:space="preserve"> срока действия соглашения в одностороннем порядке прекратить выполнение взятых на себя обязательств.</w:t>
      </w:r>
    </w:p>
    <w:p w14:paraId="4636A100" w14:textId="77777777" w:rsidR="00383E78" w:rsidRPr="00391278" w:rsidRDefault="00383E78" w:rsidP="004E743C">
      <w:pPr>
        <w:pStyle w:val="a5"/>
        <w:numPr>
          <w:ilvl w:val="1"/>
          <w:numId w:val="26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91278">
        <w:rPr>
          <w:sz w:val="28"/>
          <w:szCs w:val="28"/>
        </w:rPr>
        <w:t xml:space="preserve">Настоящее Соглашение заключено в </w:t>
      </w:r>
      <w:r w:rsidR="00CD2059" w:rsidRPr="00391278">
        <w:rPr>
          <w:sz w:val="28"/>
          <w:szCs w:val="28"/>
        </w:rPr>
        <w:t>трех</w:t>
      </w:r>
      <w:r w:rsidRPr="00391278">
        <w:rPr>
          <w:sz w:val="28"/>
          <w:szCs w:val="28"/>
        </w:rPr>
        <w:t xml:space="preserve"> экземплярах, имеющих равную юридическую силу</w:t>
      </w:r>
      <w:r w:rsidR="00CD2059" w:rsidRPr="00391278">
        <w:rPr>
          <w:sz w:val="28"/>
          <w:szCs w:val="28"/>
        </w:rPr>
        <w:t xml:space="preserve"> по одному для каждой из Сторон, один для государственной уведомительной регистрации.</w:t>
      </w:r>
    </w:p>
    <w:p w14:paraId="38CB4B73" w14:textId="77777777" w:rsidR="00D60E4A" w:rsidRPr="00391278" w:rsidRDefault="00D60E4A" w:rsidP="004E743C">
      <w:pPr>
        <w:pStyle w:val="a5"/>
        <w:numPr>
          <w:ilvl w:val="1"/>
          <w:numId w:val="26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91278">
        <w:rPr>
          <w:sz w:val="28"/>
          <w:szCs w:val="28"/>
          <w:bdr w:val="none" w:sz="0" w:space="0" w:color="auto" w:frame="1"/>
        </w:rPr>
        <w:t xml:space="preserve">Контроль за выполнением настоящего Соглашения </w:t>
      </w:r>
      <w:r w:rsidR="00F747CE" w:rsidRPr="00391278">
        <w:rPr>
          <w:sz w:val="28"/>
          <w:szCs w:val="28"/>
          <w:bdr w:val="none" w:sz="0" w:space="0" w:color="auto" w:frame="1"/>
        </w:rPr>
        <w:t>осуществляется Сторонами</w:t>
      </w:r>
      <w:r w:rsidRPr="00391278">
        <w:rPr>
          <w:sz w:val="28"/>
          <w:szCs w:val="28"/>
          <w:bdr w:val="none" w:sz="0" w:space="0" w:color="auto" w:frame="1"/>
        </w:rPr>
        <w:t xml:space="preserve"> его подписавшими, соответствующими органами по труду.</w:t>
      </w:r>
    </w:p>
    <w:p w14:paraId="6A1A5B6F" w14:textId="2DE6DAD1" w:rsidR="00D60E4A" w:rsidRPr="00391278" w:rsidRDefault="00D60E4A" w:rsidP="004E743C">
      <w:pPr>
        <w:pStyle w:val="a5"/>
        <w:numPr>
          <w:ilvl w:val="1"/>
          <w:numId w:val="26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91278">
        <w:rPr>
          <w:sz w:val="28"/>
          <w:szCs w:val="28"/>
          <w:bdr w:val="none" w:sz="0" w:space="0" w:color="auto" w:frame="1"/>
        </w:rPr>
        <w:t>Стороны</w:t>
      </w:r>
      <w:r w:rsidR="00596C69">
        <w:rPr>
          <w:color w:val="FF0000"/>
          <w:sz w:val="28"/>
          <w:szCs w:val="28"/>
          <w:bdr w:val="none" w:sz="0" w:space="0" w:color="auto" w:frame="1"/>
        </w:rPr>
        <w:t xml:space="preserve"> </w:t>
      </w:r>
      <w:r w:rsidR="00A20C28" w:rsidRPr="00391278">
        <w:rPr>
          <w:sz w:val="28"/>
          <w:szCs w:val="28"/>
          <w:bdr w:val="none" w:sz="0" w:space="0" w:color="auto" w:frame="1"/>
        </w:rPr>
        <w:t xml:space="preserve">не позднее одного месяца со дня получения запроса </w:t>
      </w:r>
      <w:r w:rsidRPr="00391278">
        <w:rPr>
          <w:sz w:val="28"/>
          <w:szCs w:val="28"/>
          <w:bdr w:val="none" w:sz="0" w:space="0" w:color="auto" w:frame="1"/>
        </w:rPr>
        <w:t>обязаны представлять друг другу информацию</w:t>
      </w:r>
      <w:r w:rsidR="009714EC">
        <w:rPr>
          <w:sz w:val="28"/>
          <w:szCs w:val="28"/>
          <w:bdr w:val="none" w:sz="0" w:space="0" w:color="auto" w:frame="1"/>
        </w:rPr>
        <w:t>,</w:t>
      </w:r>
      <w:r w:rsidRPr="00391278">
        <w:rPr>
          <w:sz w:val="28"/>
          <w:szCs w:val="28"/>
          <w:bdr w:val="none" w:sz="0" w:space="0" w:color="auto" w:frame="1"/>
        </w:rPr>
        <w:t xml:space="preserve"> необходимую для осуществлени</w:t>
      </w:r>
      <w:r w:rsidR="00072E4D" w:rsidRPr="00391278">
        <w:rPr>
          <w:sz w:val="28"/>
          <w:szCs w:val="28"/>
          <w:bdr w:val="none" w:sz="0" w:space="0" w:color="auto" w:frame="1"/>
        </w:rPr>
        <w:t>я</w:t>
      </w:r>
      <w:r w:rsidRPr="00391278">
        <w:rPr>
          <w:sz w:val="28"/>
          <w:szCs w:val="28"/>
          <w:bdr w:val="none" w:sz="0" w:space="0" w:color="auto" w:frame="1"/>
        </w:rPr>
        <w:t xml:space="preserve"> контроля за выполнением Соглашения.</w:t>
      </w:r>
    </w:p>
    <w:p w14:paraId="1032974E" w14:textId="77777777" w:rsidR="0000128A" w:rsidRPr="00391278" w:rsidRDefault="00D60E4A" w:rsidP="004E743C">
      <w:pPr>
        <w:pStyle w:val="a5"/>
        <w:numPr>
          <w:ilvl w:val="1"/>
          <w:numId w:val="26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91278">
        <w:rPr>
          <w:sz w:val="28"/>
          <w:szCs w:val="28"/>
          <w:bdr w:val="none" w:sz="0" w:space="0" w:color="auto" w:frame="1"/>
        </w:rPr>
        <w:t xml:space="preserve">При невыполнении условий Соглашения представители </w:t>
      </w:r>
      <w:r w:rsidR="003966BA" w:rsidRPr="00391278">
        <w:rPr>
          <w:sz w:val="28"/>
          <w:szCs w:val="28"/>
          <w:bdr w:val="none" w:sz="0" w:space="0" w:color="auto" w:frame="1"/>
        </w:rPr>
        <w:t>С</w:t>
      </w:r>
      <w:r w:rsidRPr="00391278">
        <w:rPr>
          <w:sz w:val="28"/>
          <w:szCs w:val="28"/>
          <w:bdr w:val="none" w:sz="0" w:space="0" w:color="auto" w:frame="1"/>
        </w:rPr>
        <w:t xml:space="preserve">торон </w:t>
      </w:r>
      <w:r w:rsidR="00F747CE" w:rsidRPr="00391278">
        <w:rPr>
          <w:sz w:val="28"/>
          <w:szCs w:val="28"/>
          <w:bdr w:val="none" w:sz="0" w:space="0" w:color="auto" w:frame="1"/>
        </w:rPr>
        <w:t>проводят взаимные</w:t>
      </w:r>
      <w:r w:rsidRPr="00391278">
        <w:rPr>
          <w:sz w:val="28"/>
          <w:szCs w:val="28"/>
          <w:bdr w:val="none" w:sz="0" w:space="0" w:color="auto" w:frame="1"/>
        </w:rPr>
        <w:t xml:space="preserve"> </w:t>
      </w:r>
      <w:r w:rsidR="00F747CE" w:rsidRPr="00391278">
        <w:rPr>
          <w:sz w:val="28"/>
          <w:szCs w:val="28"/>
          <w:bdr w:val="none" w:sz="0" w:space="0" w:color="auto" w:frame="1"/>
        </w:rPr>
        <w:t>консультации, по существу,</w:t>
      </w:r>
      <w:r w:rsidRPr="00391278">
        <w:rPr>
          <w:sz w:val="28"/>
          <w:szCs w:val="28"/>
          <w:bdr w:val="none" w:sz="0" w:space="0" w:color="auto" w:frame="1"/>
        </w:rPr>
        <w:t xml:space="preserve"> представленной информации, готовят предложения по исправлению создавшегося положения и представляют их лицам, подписавшим Соглашение.</w:t>
      </w:r>
    </w:p>
    <w:p w14:paraId="4D26D523" w14:textId="3AE70B85" w:rsidR="00D60E4A" w:rsidRPr="006664ED" w:rsidRDefault="00F747CE" w:rsidP="004E743C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4ED">
        <w:rPr>
          <w:rFonts w:ascii="Times New Roman" w:eastAsia="Calibri" w:hAnsi="Times New Roman" w:cs="Times New Roman"/>
          <w:sz w:val="28"/>
          <w:szCs w:val="28"/>
        </w:rPr>
        <w:t>В случа</w:t>
      </w:r>
      <w:r w:rsidR="009714EC">
        <w:rPr>
          <w:rFonts w:ascii="Times New Roman" w:eastAsia="Calibri" w:hAnsi="Times New Roman" w:cs="Times New Roman"/>
          <w:sz w:val="28"/>
          <w:szCs w:val="28"/>
        </w:rPr>
        <w:t xml:space="preserve">ях </w:t>
      </w:r>
      <w:r w:rsidR="006664ED"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  <w:r w:rsidRPr="006664ED">
        <w:rPr>
          <w:rFonts w:ascii="Times New Roman" w:eastAsia="Calibri" w:hAnsi="Times New Roman" w:cs="Times New Roman"/>
          <w:sz w:val="28"/>
          <w:szCs w:val="28"/>
        </w:rPr>
        <w:t>законодательства</w:t>
      </w:r>
      <w:r w:rsidR="00A20C28" w:rsidRPr="006664ED">
        <w:rPr>
          <w:rFonts w:ascii="Times New Roman" w:eastAsia="Calibri" w:hAnsi="Times New Roman" w:cs="Times New Roman"/>
          <w:sz w:val="28"/>
          <w:szCs w:val="28"/>
        </w:rPr>
        <w:t xml:space="preserve"> России</w:t>
      </w:r>
      <w:r w:rsidR="0000128A" w:rsidRPr="00391278">
        <w:rPr>
          <w:rFonts w:ascii="Times New Roman" w:eastAsia="Calibri" w:hAnsi="Times New Roman" w:cs="Times New Roman"/>
          <w:sz w:val="28"/>
          <w:szCs w:val="28"/>
        </w:rPr>
        <w:t xml:space="preserve"> в сторону </w:t>
      </w:r>
      <w:r w:rsidR="00F03B11">
        <w:rPr>
          <w:rFonts w:ascii="Times New Roman" w:eastAsia="Calibri" w:hAnsi="Times New Roman" w:cs="Times New Roman"/>
          <w:sz w:val="28"/>
          <w:szCs w:val="28"/>
        </w:rPr>
        <w:t>снижения</w:t>
      </w:r>
      <w:r w:rsidR="0000128A" w:rsidRPr="00391278">
        <w:rPr>
          <w:rFonts w:ascii="Times New Roman" w:eastAsia="Calibri" w:hAnsi="Times New Roman" w:cs="Times New Roman"/>
          <w:sz w:val="28"/>
          <w:szCs w:val="28"/>
        </w:rPr>
        <w:t xml:space="preserve"> прав </w:t>
      </w:r>
      <w:r w:rsidR="00F03B11">
        <w:rPr>
          <w:rFonts w:ascii="Times New Roman" w:eastAsia="Calibri" w:hAnsi="Times New Roman" w:cs="Times New Roman"/>
          <w:sz w:val="28"/>
          <w:szCs w:val="28"/>
        </w:rPr>
        <w:t xml:space="preserve">и гарантий </w:t>
      </w:r>
      <w:r w:rsidR="0000128A" w:rsidRPr="00391278">
        <w:rPr>
          <w:rFonts w:ascii="Times New Roman" w:eastAsia="Calibri" w:hAnsi="Times New Roman" w:cs="Times New Roman"/>
          <w:sz w:val="28"/>
          <w:szCs w:val="28"/>
        </w:rPr>
        <w:t>работников</w:t>
      </w:r>
      <w:r w:rsidR="00F03B11">
        <w:rPr>
          <w:rFonts w:ascii="Times New Roman" w:eastAsia="Calibri" w:hAnsi="Times New Roman" w:cs="Times New Roman"/>
          <w:sz w:val="28"/>
          <w:szCs w:val="28"/>
        </w:rPr>
        <w:t xml:space="preserve"> действуют </w:t>
      </w:r>
      <w:r>
        <w:rPr>
          <w:rFonts w:ascii="Times New Roman" w:eastAsia="Calibri" w:hAnsi="Times New Roman" w:cs="Times New Roman"/>
          <w:sz w:val="28"/>
          <w:szCs w:val="28"/>
        </w:rPr>
        <w:t>нормы,</w:t>
      </w:r>
      <w:r w:rsidR="00F03B11">
        <w:rPr>
          <w:rFonts w:ascii="Times New Roman" w:eastAsia="Calibri" w:hAnsi="Times New Roman" w:cs="Times New Roman"/>
          <w:sz w:val="28"/>
          <w:szCs w:val="28"/>
        </w:rPr>
        <w:t xml:space="preserve"> установленные </w:t>
      </w:r>
      <w:r w:rsidR="006664ED"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r w:rsidR="009714EC">
        <w:rPr>
          <w:rFonts w:ascii="Times New Roman" w:eastAsia="Calibri" w:hAnsi="Times New Roman" w:cs="Times New Roman"/>
          <w:sz w:val="28"/>
          <w:szCs w:val="28"/>
        </w:rPr>
        <w:t>С</w:t>
      </w:r>
      <w:r w:rsidR="00F03B11">
        <w:rPr>
          <w:rFonts w:ascii="Times New Roman" w:eastAsia="Calibri" w:hAnsi="Times New Roman" w:cs="Times New Roman"/>
          <w:sz w:val="28"/>
          <w:szCs w:val="28"/>
        </w:rPr>
        <w:t>оглашением</w:t>
      </w:r>
      <w:r w:rsidR="0000128A" w:rsidRPr="00391278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D60E4A" w:rsidRPr="006664ED" w:rsidSect="00451E61">
      <w:headerReference w:type="default" r:id="rId9"/>
      <w:footerReference w:type="default" r:id="rId10"/>
      <w:pgSz w:w="11906" w:h="16838"/>
      <w:pgMar w:top="1134" w:right="850" w:bottom="567" w:left="1418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6EBD7" w14:textId="77777777" w:rsidR="00595015" w:rsidRDefault="00595015" w:rsidP="003C64B8">
      <w:pPr>
        <w:spacing w:after="0" w:line="240" w:lineRule="auto"/>
      </w:pPr>
      <w:r>
        <w:separator/>
      </w:r>
    </w:p>
  </w:endnote>
  <w:endnote w:type="continuationSeparator" w:id="0">
    <w:p w14:paraId="1764D94E" w14:textId="77777777" w:rsidR="00595015" w:rsidRDefault="00595015" w:rsidP="003C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62716"/>
      <w:docPartObj>
        <w:docPartGallery w:val="Page Numbers (Bottom of Page)"/>
        <w:docPartUnique/>
      </w:docPartObj>
    </w:sdtPr>
    <w:sdtEndPr/>
    <w:sdtContent>
      <w:p w14:paraId="103B1732" w14:textId="77777777" w:rsidR="002122E6" w:rsidRDefault="0021539E">
        <w:pPr>
          <w:pStyle w:val="aa"/>
          <w:jc w:val="center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 w:rsidR="00F03B11">
          <w:rPr>
            <w:noProof/>
          </w:rPr>
          <w:t>- 7 -</w:t>
        </w:r>
        <w:r>
          <w:rPr>
            <w:noProof/>
          </w:rPr>
          <w:fldChar w:fldCharType="end"/>
        </w:r>
      </w:p>
    </w:sdtContent>
  </w:sdt>
  <w:p w14:paraId="45F5885E" w14:textId="77777777" w:rsidR="002122E6" w:rsidRDefault="002122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42769" w14:textId="77777777" w:rsidR="00595015" w:rsidRDefault="00595015" w:rsidP="003C64B8">
      <w:pPr>
        <w:spacing w:after="0" w:line="240" w:lineRule="auto"/>
      </w:pPr>
      <w:r>
        <w:separator/>
      </w:r>
    </w:p>
  </w:footnote>
  <w:footnote w:type="continuationSeparator" w:id="0">
    <w:p w14:paraId="79CECB46" w14:textId="77777777" w:rsidR="00595015" w:rsidRDefault="00595015" w:rsidP="003C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47C6" w14:textId="77777777" w:rsidR="004528AE" w:rsidRDefault="004528AE" w:rsidP="00436498">
    <w:pPr>
      <w:pStyle w:val="a8"/>
      <w:jc w:val="right"/>
    </w:pPr>
  </w:p>
  <w:p w14:paraId="7B50338B" w14:textId="77777777" w:rsidR="002122E6" w:rsidRDefault="002122E6" w:rsidP="00436498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453"/>
    <w:multiLevelType w:val="multilevel"/>
    <w:tmpl w:val="A282F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0706C0"/>
    <w:multiLevelType w:val="hybridMultilevel"/>
    <w:tmpl w:val="313AC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75AD0"/>
    <w:multiLevelType w:val="multilevel"/>
    <w:tmpl w:val="7CB6C3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E22874"/>
    <w:multiLevelType w:val="multilevel"/>
    <w:tmpl w:val="7CB6C3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AF5FDE"/>
    <w:multiLevelType w:val="multilevel"/>
    <w:tmpl w:val="1034F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AB5D0C"/>
    <w:multiLevelType w:val="multilevel"/>
    <w:tmpl w:val="7CB6C3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BA58D8"/>
    <w:multiLevelType w:val="multilevel"/>
    <w:tmpl w:val="BCCED1A6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D0317AC"/>
    <w:multiLevelType w:val="multilevel"/>
    <w:tmpl w:val="AF0C04DA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AA3620"/>
    <w:multiLevelType w:val="multilevel"/>
    <w:tmpl w:val="4C2460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9" w15:restartNumberingAfterBreak="0">
    <w:nsid w:val="37655ECA"/>
    <w:multiLevelType w:val="multilevel"/>
    <w:tmpl w:val="6CCE8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9444E8"/>
    <w:multiLevelType w:val="multilevel"/>
    <w:tmpl w:val="8FEA7F1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1" w15:restartNumberingAfterBreak="0">
    <w:nsid w:val="3D8E211E"/>
    <w:multiLevelType w:val="multilevel"/>
    <w:tmpl w:val="A282F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5E19E5"/>
    <w:multiLevelType w:val="multilevel"/>
    <w:tmpl w:val="A0A2D482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912927"/>
    <w:multiLevelType w:val="hybridMultilevel"/>
    <w:tmpl w:val="F0CA2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24A35"/>
    <w:multiLevelType w:val="hybridMultilevel"/>
    <w:tmpl w:val="7A0C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751DA"/>
    <w:multiLevelType w:val="multilevel"/>
    <w:tmpl w:val="5C0469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6" w15:restartNumberingAfterBreak="0">
    <w:nsid w:val="61007CE2"/>
    <w:multiLevelType w:val="hybridMultilevel"/>
    <w:tmpl w:val="637AA1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D30A14"/>
    <w:multiLevelType w:val="hybridMultilevel"/>
    <w:tmpl w:val="5C46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B1826"/>
    <w:multiLevelType w:val="singleLevel"/>
    <w:tmpl w:val="251E3BCA"/>
    <w:lvl w:ilvl="0">
      <w:start w:val="1"/>
      <w:numFmt w:val="decimal"/>
      <w:lvlText w:val="2.8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A9F1599"/>
    <w:multiLevelType w:val="multilevel"/>
    <w:tmpl w:val="A282F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CA07B3E"/>
    <w:multiLevelType w:val="hybridMultilevel"/>
    <w:tmpl w:val="78DACBE2"/>
    <w:lvl w:ilvl="0" w:tplc="2B8280A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E14715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9689AF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36E29B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EA8B16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2123E3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8B4E75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0AAE89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1265C2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F7416F1"/>
    <w:multiLevelType w:val="multilevel"/>
    <w:tmpl w:val="A282F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51D3C77"/>
    <w:multiLevelType w:val="hybridMultilevel"/>
    <w:tmpl w:val="75E43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107F0"/>
    <w:multiLevelType w:val="multilevel"/>
    <w:tmpl w:val="599AF9C8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C446CA"/>
    <w:multiLevelType w:val="singleLevel"/>
    <w:tmpl w:val="FBA8274E"/>
    <w:lvl w:ilvl="0">
      <w:start w:val="5"/>
      <w:numFmt w:val="decimal"/>
      <w:lvlText w:val="1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D225C23"/>
    <w:multiLevelType w:val="multilevel"/>
    <w:tmpl w:val="A282F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22"/>
  </w:num>
  <w:num w:numId="3">
    <w:abstractNumId w:val="17"/>
  </w:num>
  <w:num w:numId="4">
    <w:abstractNumId w:val="3"/>
  </w:num>
  <w:num w:numId="5">
    <w:abstractNumId w:val="15"/>
  </w:num>
  <w:num w:numId="6">
    <w:abstractNumId w:val="2"/>
  </w:num>
  <w:num w:numId="7">
    <w:abstractNumId w:val="5"/>
  </w:num>
  <w:num w:numId="8">
    <w:abstractNumId w:val="23"/>
  </w:num>
  <w:num w:numId="9">
    <w:abstractNumId w:val="16"/>
  </w:num>
  <w:num w:numId="10">
    <w:abstractNumId w:val="20"/>
  </w:num>
  <w:num w:numId="11">
    <w:abstractNumId w:val="21"/>
  </w:num>
  <w:num w:numId="12">
    <w:abstractNumId w:val="10"/>
  </w:num>
  <w:num w:numId="13">
    <w:abstractNumId w:val="0"/>
  </w:num>
  <w:num w:numId="14">
    <w:abstractNumId w:val="25"/>
  </w:num>
  <w:num w:numId="15">
    <w:abstractNumId w:val="24"/>
  </w:num>
  <w:num w:numId="16">
    <w:abstractNumId w:val="18"/>
  </w:num>
  <w:num w:numId="17">
    <w:abstractNumId w:val="1"/>
  </w:num>
  <w:num w:numId="18">
    <w:abstractNumId w:val="11"/>
  </w:num>
  <w:num w:numId="19">
    <w:abstractNumId w:val="9"/>
  </w:num>
  <w:num w:numId="20">
    <w:abstractNumId w:val="4"/>
  </w:num>
  <w:num w:numId="21">
    <w:abstractNumId w:val="19"/>
  </w:num>
  <w:num w:numId="22">
    <w:abstractNumId w:val="12"/>
  </w:num>
  <w:num w:numId="23">
    <w:abstractNumId w:val="13"/>
  </w:num>
  <w:num w:numId="24">
    <w:abstractNumId w:val="8"/>
  </w:num>
  <w:num w:numId="25">
    <w:abstractNumId w:val="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27"/>
    <w:rsid w:val="0000128A"/>
    <w:rsid w:val="00013B19"/>
    <w:rsid w:val="00016FF2"/>
    <w:rsid w:val="00021F32"/>
    <w:rsid w:val="000318CF"/>
    <w:rsid w:val="00052195"/>
    <w:rsid w:val="00065D77"/>
    <w:rsid w:val="00072E4D"/>
    <w:rsid w:val="00097341"/>
    <w:rsid w:val="000A7602"/>
    <w:rsid w:val="000C03BF"/>
    <w:rsid w:val="000F3BCD"/>
    <w:rsid w:val="000F4CA3"/>
    <w:rsid w:val="001036EA"/>
    <w:rsid w:val="00104112"/>
    <w:rsid w:val="00111F24"/>
    <w:rsid w:val="001131DB"/>
    <w:rsid w:val="00124677"/>
    <w:rsid w:val="0013075B"/>
    <w:rsid w:val="00131E21"/>
    <w:rsid w:val="00132013"/>
    <w:rsid w:val="00132E39"/>
    <w:rsid w:val="0013596C"/>
    <w:rsid w:val="00174935"/>
    <w:rsid w:val="0018186E"/>
    <w:rsid w:val="00197F4B"/>
    <w:rsid w:val="001A3DB8"/>
    <w:rsid w:val="001C58AB"/>
    <w:rsid w:val="001C6253"/>
    <w:rsid w:val="001D163B"/>
    <w:rsid w:val="001F5D1F"/>
    <w:rsid w:val="001F75E7"/>
    <w:rsid w:val="002122E6"/>
    <w:rsid w:val="00213B66"/>
    <w:rsid w:val="0021539E"/>
    <w:rsid w:val="00215BA9"/>
    <w:rsid w:val="00251FCA"/>
    <w:rsid w:val="002757F6"/>
    <w:rsid w:val="00277CF4"/>
    <w:rsid w:val="00286D53"/>
    <w:rsid w:val="00287A71"/>
    <w:rsid w:val="00297149"/>
    <w:rsid w:val="002A214B"/>
    <w:rsid w:val="002A4AD4"/>
    <w:rsid w:val="002B374E"/>
    <w:rsid w:val="002B67BE"/>
    <w:rsid w:val="002B6C5B"/>
    <w:rsid w:val="002E1D2F"/>
    <w:rsid w:val="002F53E6"/>
    <w:rsid w:val="002F75C9"/>
    <w:rsid w:val="00310076"/>
    <w:rsid w:val="00331C57"/>
    <w:rsid w:val="00353707"/>
    <w:rsid w:val="00361697"/>
    <w:rsid w:val="00363FC5"/>
    <w:rsid w:val="0038000E"/>
    <w:rsid w:val="00383E78"/>
    <w:rsid w:val="00387E1C"/>
    <w:rsid w:val="00391278"/>
    <w:rsid w:val="003966BA"/>
    <w:rsid w:val="003A04B9"/>
    <w:rsid w:val="003A3329"/>
    <w:rsid w:val="003B10AB"/>
    <w:rsid w:val="003C58DA"/>
    <w:rsid w:val="003C64B8"/>
    <w:rsid w:val="003E1B10"/>
    <w:rsid w:val="003F7229"/>
    <w:rsid w:val="003F75DA"/>
    <w:rsid w:val="004057B4"/>
    <w:rsid w:val="00406F05"/>
    <w:rsid w:val="004168C2"/>
    <w:rsid w:val="00421810"/>
    <w:rsid w:val="004232FC"/>
    <w:rsid w:val="00425868"/>
    <w:rsid w:val="0043218E"/>
    <w:rsid w:val="00436498"/>
    <w:rsid w:val="004508D8"/>
    <w:rsid w:val="00451E61"/>
    <w:rsid w:val="004528AE"/>
    <w:rsid w:val="0046339B"/>
    <w:rsid w:val="00464B75"/>
    <w:rsid w:val="00467436"/>
    <w:rsid w:val="004712A0"/>
    <w:rsid w:val="00494D09"/>
    <w:rsid w:val="004A31BB"/>
    <w:rsid w:val="004C42DA"/>
    <w:rsid w:val="004D0E8A"/>
    <w:rsid w:val="004E43B6"/>
    <w:rsid w:val="004E743C"/>
    <w:rsid w:val="004E76E4"/>
    <w:rsid w:val="004F26A8"/>
    <w:rsid w:val="004F6703"/>
    <w:rsid w:val="004F7B1F"/>
    <w:rsid w:val="00500427"/>
    <w:rsid w:val="005128B6"/>
    <w:rsid w:val="00566108"/>
    <w:rsid w:val="00571C01"/>
    <w:rsid w:val="00595015"/>
    <w:rsid w:val="00596C69"/>
    <w:rsid w:val="005B4D90"/>
    <w:rsid w:val="005C77C8"/>
    <w:rsid w:val="005D0786"/>
    <w:rsid w:val="005D13C0"/>
    <w:rsid w:val="005E524D"/>
    <w:rsid w:val="005F4AA2"/>
    <w:rsid w:val="00632016"/>
    <w:rsid w:val="00634A7F"/>
    <w:rsid w:val="0064701D"/>
    <w:rsid w:val="00652AF7"/>
    <w:rsid w:val="00665E3F"/>
    <w:rsid w:val="0066646F"/>
    <w:rsid w:val="006664ED"/>
    <w:rsid w:val="00666C32"/>
    <w:rsid w:val="006855EF"/>
    <w:rsid w:val="00696138"/>
    <w:rsid w:val="006A73F9"/>
    <w:rsid w:val="006C0417"/>
    <w:rsid w:val="006D268C"/>
    <w:rsid w:val="006F25A0"/>
    <w:rsid w:val="006F3F6D"/>
    <w:rsid w:val="00706BAB"/>
    <w:rsid w:val="00726F4E"/>
    <w:rsid w:val="00755753"/>
    <w:rsid w:val="00763606"/>
    <w:rsid w:val="0076410C"/>
    <w:rsid w:val="00773706"/>
    <w:rsid w:val="007877F8"/>
    <w:rsid w:val="007915DE"/>
    <w:rsid w:val="007A0BE3"/>
    <w:rsid w:val="007B18B9"/>
    <w:rsid w:val="007B4179"/>
    <w:rsid w:val="007C1509"/>
    <w:rsid w:val="007C79EE"/>
    <w:rsid w:val="007F30D7"/>
    <w:rsid w:val="007F5090"/>
    <w:rsid w:val="00805656"/>
    <w:rsid w:val="00825607"/>
    <w:rsid w:val="00825D83"/>
    <w:rsid w:val="00837D70"/>
    <w:rsid w:val="00843567"/>
    <w:rsid w:val="0084414C"/>
    <w:rsid w:val="00846140"/>
    <w:rsid w:val="00850DE2"/>
    <w:rsid w:val="008610C0"/>
    <w:rsid w:val="00871FE2"/>
    <w:rsid w:val="0089173F"/>
    <w:rsid w:val="008A4BAF"/>
    <w:rsid w:val="008A68F4"/>
    <w:rsid w:val="008C5CCA"/>
    <w:rsid w:val="008E5C45"/>
    <w:rsid w:val="008F2645"/>
    <w:rsid w:val="009055FC"/>
    <w:rsid w:val="00915B6F"/>
    <w:rsid w:val="00920C5C"/>
    <w:rsid w:val="00925C74"/>
    <w:rsid w:val="00940568"/>
    <w:rsid w:val="0094396B"/>
    <w:rsid w:val="009444BE"/>
    <w:rsid w:val="00954F1C"/>
    <w:rsid w:val="00964650"/>
    <w:rsid w:val="00965ADA"/>
    <w:rsid w:val="009714EC"/>
    <w:rsid w:val="009835D8"/>
    <w:rsid w:val="0098445F"/>
    <w:rsid w:val="00987D17"/>
    <w:rsid w:val="00997AC9"/>
    <w:rsid w:val="009B46DD"/>
    <w:rsid w:val="009D5A05"/>
    <w:rsid w:val="009F4B6D"/>
    <w:rsid w:val="00A01C6D"/>
    <w:rsid w:val="00A04DA8"/>
    <w:rsid w:val="00A20C28"/>
    <w:rsid w:val="00A34F7B"/>
    <w:rsid w:val="00A51656"/>
    <w:rsid w:val="00A62AD2"/>
    <w:rsid w:val="00A837DF"/>
    <w:rsid w:val="00A96030"/>
    <w:rsid w:val="00AB1C64"/>
    <w:rsid w:val="00AB43B4"/>
    <w:rsid w:val="00AC122E"/>
    <w:rsid w:val="00AE2AAB"/>
    <w:rsid w:val="00B053C5"/>
    <w:rsid w:val="00B42335"/>
    <w:rsid w:val="00B42C9C"/>
    <w:rsid w:val="00B43C4E"/>
    <w:rsid w:val="00B72410"/>
    <w:rsid w:val="00B72496"/>
    <w:rsid w:val="00BA0939"/>
    <w:rsid w:val="00BA1ECD"/>
    <w:rsid w:val="00BC72FA"/>
    <w:rsid w:val="00BD18B2"/>
    <w:rsid w:val="00BD3A67"/>
    <w:rsid w:val="00BD4943"/>
    <w:rsid w:val="00BF2A21"/>
    <w:rsid w:val="00BF6EA5"/>
    <w:rsid w:val="00C0531A"/>
    <w:rsid w:val="00C13D33"/>
    <w:rsid w:val="00C5374F"/>
    <w:rsid w:val="00C669EA"/>
    <w:rsid w:val="00C727E2"/>
    <w:rsid w:val="00C74763"/>
    <w:rsid w:val="00C75673"/>
    <w:rsid w:val="00C83A1C"/>
    <w:rsid w:val="00CA11AD"/>
    <w:rsid w:val="00CC5443"/>
    <w:rsid w:val="00CD0C54"/>
    <w:rsid w:val="00CD18BB"/>
    <w:rsid w:val="00CD2059"/>
    <w:rsid w:val="00D0348E"/>
    <w:rsid w:val="00D37E07"/>
    <w:rsid w:val="00D4391E"/>
    <w:rsid w:val="00D46E25"/>
    <w:rsid w:val="00D54E27"/>
    <w:rsid w:val="00D60E4A"/>
    <w:rsid w:val="00D60FD5"/>
    <w:rsid w:val="00D74720"/>
    <w:rsid w:val="00D7766D"/>
    <w:rsid w:val="00D844DE"/>
    <w:rsid w:val="00DC4D08"/>
    <w:rsid w:val="00DD15F8"/>
    <w:rsid w:val="00E1461B"/>
    <w:rsid w:val="00E349BB"/>
    <w:rsid w:val="00E60EB4"/>
    <w:rsid w:val="00E63BCA"/>
    <w:rsid w:val="00E64BF8"/>
    <w:rsid w:val="00E740A9"/>
    <w:rsid w:val="00E83757"/>
    <w:rsid w:val="00E86BB1"/>
    <w:rsid w:val="00EA12A9"/>
    <w:rsid w:val="00EB6BD4"/>
    <w:rsid w:val="00EC7C86"/>
    <w:rsid w:val="00ED3BBE"/>
    <w:rsid w:val="00ED4ABA"/>
    <w:rsid w:val="00ED7AA7"/>
    <w:rsid w:val="00F03B11"/>
    <w:rsid w:val="00F061A5"/>
    <w:rsid w:val="00F07A56"/>
    <w:rsid w:val="00F1095A"/>
    <w:rsid w:val="00F1136B"/>
    <w:rsid w:val="00F247EF"/>
    <w:rsid w:val="00F326F9"/>
    <w:rsid w:val="00F34073"/>
    <w:rsid w:val="00F61519"/>
    <w:rsid w:val="00F61655"/>
    <w:rsid w:val="00F72C7D"/>
    <w:rsid w:val="00F746DD"/>
    <w:rsid w:val="00F747CE"/>
    <w:rsid w:val="00F771BD"/>
    <w:rsid w:val="00F8709C"/>
    <w:rsid w:val="00F9613D"/>
    <w:rsid w:val="00FA0262"/>
    <w:rsid w:val="00FB0A45"/>
    <w:rsid w:val="00FB4FD4"/>
    <w:rsid w:val="00FD6C42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288E"/>
  <w15:docId w15:val="{6C4C1222-72B8-416F-B595-A183A3DA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C54"/>
  </w:style>
  <w:style w:type="paragraph" w:styleId="3">
    <w:name w:val="heading 3"/>
    <w:basedOn w:val="a"/>
    <w:link w:val="30"/>
    <w:uiPriority w:val="9"/>
    <w:qFormat/>
    <w:rsid w:val="00500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0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br">
    <w:name w:val="nobr"/>
    <w:basedOn w:val="a0"/>
    <w:rsid w:val="00500427"/>
  </w:style>
  <w:style w:type="paragraph" w:styleId="a3">
    <w:name w:val="List Paragraph"/>
    <w:basedOn w:val="a"/>
    <w:uiPriority w:val="34"/>
    <w:qFormat/>
    <w:rsid w:val="000318CF"/>
    <w:pPr>
      <w:ind w:left="720"/>
      <w:contextualSpacing/>
    </w:pPr>
  </w:style>
  <w:style w:type="character" w:styleId="a4">
    <w:name w:val="Emphasis"/>
    <w:basedOn w:val="a0"/>
    <w:uiPriority w:val="20"/>
    <w:qFormat/>
    <w:rsid w:val="00097341"/>
    <w:rPr>
      <w:i/>
      <w:iCs/>
    </w:rPr>
  </w:style>
  <w:style w:type="paragraph" w:styleId="a5">
    <w:name w:val="Normal (Web)"/>
    <w:basedOn w:val="a"/>
    <w:uiPriority w:val="99"/>
    <w:semiHidden/>
    <w:unhideWhenUsed/>
    <w:rsid w:val="00D6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60E4A"/>
    <w:rPr>
      <w:b/>
      <w:bCs/>
    </w:rPr>
  </w:style>
  <w:style w:type="table" w:styleId="a7">
    <w:name w:val="Table Grid"/>
    <w:basedOn w:val="a1"/>
    <w:uiPriority w:val="59"/>
    <w:rsid w:val="00383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3C6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64B8"/>
  </w:style>
  <w:style w:type="paragraph" w:styleId="aa">
    <w:name w:val="footer"/>
    <w:basedOn w:val="a"/>
    <w:link w:val="ab"/>
    <w:uiPriority w:val="99"/>
    <w:unhideWhenUsed/>
    <w:rsid w:val="003C6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64B8"/>
  </w:style>
  <w:style w:type="paragraph" w:styleId="ac">
    <w:name w:val="Balloon Text"/>
    <w:basedOn w:val="a"/>
    <w:link w:val="ad"/>
    <w:uiPriority w:val="99"/>
    <w:semiHidden/>
    <w:unhideWhenUsed/>
    <w:rsid w:val="00EA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12A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464B75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A1AA9-B2FC-48D7-8DF8-24E3E5CE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ПИ</dc:creator>
  <cp:lastModifiedBy>Вьюнков Сергей</cp:lastModifiedBy>
  <cp:revision>2</cp:revision>
  <cp:lastPrinted>2022-12-21T09:56:00Z</cp:lastPrinted>
  <dcterms:created xsi:type="dcterms:W3CDTF">2022-12-23T09:25:00Z</dcterms:created>
  <dcterms:modified xsi:type="dcterms:W3CDTF">2022-12-23T09:25:00Z</dcterms:modified>
</cp:coreProperties>
</file>